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2A3" w:rsidRPr="00FB23C3" w:rsidRDefault="008412A3" w:rsidP="00931D94">
      <w:pPr>
        <w:tabs>
          <w:tab w:val="left" w:pos="5865"/>
        </w:tabs>
        <w:rPr>
          <w:lang w:val="en-US"/>
        </w:rPr>
      </w:pPr>
    </w:p>
    <w:p w:rsidR="008412A3" w:rsidRPr="00FB23C3" w:rsidRDefault="008412A3" w:rsidP="00931D94">
      <w:pPr>
        <w:tabs>
          <w:tab w:val="left" w:pos="5865"/>
        </w:tabs>
        <w:rPr>
          <w:lang w:val="en-US"/>
        </w:rPr>
      </w:pPr>
    </w:p>
    <w:p w:rsidR="007E58A7" w:rsidRDefault="007E58A7" w:rsidP="00931D94">
      <w:pPr>
        <w:jc w:val="center"/>
        <w:rPr>
          <w:b/>
          <w:bCs/>
          <w:sz w:val="96"/>
          <w:szCs w:val="96"/>
        </w:rPr>
      </w:pPr>
    </w:p>
    <w:p w:rsidR="007E58A7" w:rsidRDefault="007E58A7" w:rsidP="00931D94">
      <w:pPr>
        <w:jc w:val="center"/>
        <w:rPr>
          <w:b/>
          <w:bCs/>
          <w:sz w:val="96"/>
          <w:szCs w:val="96"/>
        </w:rPr>
      </w:pPr>
      <w:r w:rsidRPr="007E58A7">
        <w:rPr>
          <w:b/>
          <w:bCs/>
          <w:sz w:val="96"/>
          <w:szCs w:val="96"/>
        </w:rPr>
        <w:t xml:space="preserve">TELŠIŲ R. </w:t>
      </w:r>
    </w:p>
    <w:p w:rsidR="007E58A7" w:rsidRDefault="007E58A7" w:rsidP="00931D94">
      <w:pPr>
        <w:jc w:val="center"/>
        <w:rPr>
          <w:b/>
          <w:bCs/>
          <w:sz w:val="96"/>
          <w:szCs w:val="96"/>
        </w:rPr>
      </w:pPr>
      <w:r w:rsidRPr="007E58A7">
        <w:rPr>
          <w:b/>
          <w:bCs/>
          <w:sz w:val="96"/>
          <w:szCs w:val="96"/>
        </w:rPr>
        <w:t>LUOKĖS</w:t>
      </w:r>
      <w:r>
        <w:rPr>
          <w:b/>
          <w:bCs/>
          <w:sz w:val="96"/>
          <w:szCs w:val="96"/>
        </w:rPr>
        <w:t xml:space="preserve"> </w:t>
      </w:r>
      <w:r w:rsidR="00D506EB" w:rsidRPr="007E58A7">
        <w:rPr>
          <w:b/>
          <w:bCs/>
          <w:sz w:val="96"/>
          <w:szCs w:val="96"/>
        </w:rPr>
        <w:t>GIMNAZIJ</w:t>
      </w:r>
      <w:r w:rsidR="008412A3" w:rsidRPr="007E58A7">
        <w:rPr>
          <w:b/>
          <w:bCs/>
          <w:sz w:val="96"/>
          <w:szCs w:val="96"/>
        </w:rPr>
        <w:t xml:space="preserve">OS </w:t>
      </w:r>
    </w:p>
    <w:p w:rsidR="007E58A7" w:rsidRDefault="007E58A7" w:rsidP="00931D94">
      <w:pPr>
        <w:jc w:val="center"/>
        <w:rPr>
          <w:b/>
          <w:bCs/>
          <w:sz w:val="96"/>
          <w:szCs w:val="96"/>
        </w:rPr>
      </w:pPr>
    </w:p>
    <w:p w:rsidR="008412A3" w:rsidRPr="007E58A7" w:rsidRDefault="008412A3" w:rsidP="00931D94">
      <w:pPr>
        <w:jc w:val="center"/>
        <w:rPr>
          <w:b/>
          <w:bCs/>
          <w:sz w:val="96"/>
          <w:szCs w:val="96"/>
        </w:rPr>
      </w:pPr>
      <w:r w:rsidRPr="007E58A7">
        <w:rPr>
          <w:b/>
          <w:bCs/>
          <w:sz w:val="96"/>
          <w:szCs w:val="96"/>
        </w:rPr>
        <w:t>201</w:t>
      </w:r>
      <w:r w:rsidR="00E647C5">
        <w:rPr>
          <w:b/>
          <w:bCs/>
          <w:sz w:val="96"/>
          <w:szCs w:val="96"/>
        </w:rPr>
        <w:t>6</w:t>
      </w:r>
      <w:r w:rsidR="001866AD" w:rsidRPr="007E58A7">
        <w:rPr>
          <w:b/>
          <w:bCs/>
          <w:sz w:val="96"/>
          <w:szCs w:val="96"/>
        </w:rPr>
        <w:t xml:space="preserve"> M. </w:t>
      </w:r>
    </w:p>
    <w:p w:rsidR="008412A3" w:rsidRPr="007E58A7" w:rsidRDefault="008412A3" w:rsidP="00931D94">
      <w:pPr>
        <w:jc w:val="center"/>
        <w:rPr>
          <w:b/>
          <w:bCs/>
          <w:sz w:val="96"/>
          <w:szCs w:val="96"/>
        </w:rPr>
      </w:pPr>
      <w:r w:rsidRPr="007E58A7">
        <w:rPr>
          <w:b/>
          <w:bCs/>
          <w:sz w:val="96"/>
          <w:szCs w:val="96"/>
        </w:rPr>
        <w:t>VEIKLOS P</w:t>
      </w:r>
      <w:r w:rsidR="001756B2" w:rsidRPr="007E58A7">
        <w:rPr>
          <w:b/>
          <w:bCs/>
          <w:sz w:val="96"/>
          <w:szCs w:val="96"/>
        </w:rPr>
        <w:t>LANAS</w:t>
      </w:r>
    </w:p>
    <w:p w:rsidR="00F966FA" w:rsidRPr="006A448A" w:rsidRDefault="00F966FA" w:rsidP="00931D94">
      <w:pPr>
        <w:jc w:val="center"/>
        <w:rPr>
          <w:b/>
          <w:bCs/>
        </w:rPr>
      </w:pPr>
    </w:p>
    <w:p w:rsidR="007E58A7" w:rsidRDefault="007E58A7" w:rsidP="00F966FA">
      <w:pPr>
        <w:pStyle w:val="Pavadinimas"/>
        <w:tabs>
          <w:tab w:val="num" w:pos="1800"/>
        </w:tabs>
        <w:ind w:left="1080"/>
      </w:pPr>
    </w:p>
    <w:p w:rsidR="007E58A7" w:rsidRDefault="007E58A7" w:rsidP="00F966FA">
      <w:pPr>
        <w:pStyle w:val="Pavadinimas"/>
        <w:tabs>
          <w:tab w:val="num" w:pos="1800"/>
        </w:tabs>
        <w:ind w:left="1080"/>
      </w:pPr>
    </w:p>
    <w:p w:rsidR="007E58A7" w:rsidRDefault="007E58A7" w:rsidP="00F966FA">
      <w:pPr>
        <w:pStyle w:val="Pavadinimas"/>
        <w:tabs>
          <w:tab w:val="num" w:pos="1800"/>
        </w:tabs>
        <w:ind w:left="1080"/>
      </w:pPr>
    </w:p>
    <w:p w:rsidR="007E58A7" w:rsidRDefault="007E58A7" w:rsidP="00F966FA">
      <w:pPr>
        <w:pStyle w:val="Pavadinimas"/>
        <w:tabs>
          <w:tab w:val="num" w:pos="1800"/>
        </w:tabs>
        <w:ind w:left="1080"/>
      </w:pPr>
    </w:p>
    <w:p w:rsidR="007E58A7" w:rsidRDefault="007E58A7" w:rsidP="00F966FA">
      <w:pPr>
        <w:pStyle w:val="Pavadinimas"/>
        <w:tabs>
          <w:tab w:val="num" w:pos="1800"/>
        </w:tabs>
        <w:ind w:left="1080"/>
      </w:pPr>
    </w:p>
    <w:p w:rsidR="007E58A7" w:rsidRDefault="007E58A7" w:rsidP="00F966FA">
      <w:pPr>
        <w:pStyle w:val="Pavadinimas"/>
        <w:tabs>
          <w:tab w:val="num" w:pos="1800"/>
        </w:tabs>
        <w:ind w:left="1080"/>
      </w:pPr>
    </w:p>
    <w:p w:rsidR="007E58A7" w:rsidRDefault="007E58A7" w:rsidP="00F966FA">
      <w:pPr>
        <w:pStyle w:val="Pavadinimas"/>
        <w:tabs>
          <w:tab w:val="num" w:pos="1800"/>
        </w:tabs>
        <w:ind w:left="1080"/>
      </w:pPr>
    </w:p>
    <w:p w:rsidR="007E58A7" w:rsidRDefault="007E58A7" w:rsidP="00F966FA">
      <w:pPr>
        <w:pStyle w:val="Pavadinimas"/>
        <w:tabs>
          <w:tab w:val="num" w:pos="1800"/>
        </w:tabs>
        <w:ind w:left="1080"/>
      </w:pPr>
    </w:p>
    <w:p w:rsidR="007E58A7" w:rsidRDefault="007E58A7" w:rsidP="00F966FA">
      <w:pPr>
        <w:pStyle w:val="Pavadinimas"/>
        <w:tabs>
          <w:tab w:val="num" w:pos="1800"/>
        </w:tabs>
        <w:ind w:left="1080"/>
      </w:pPr>
    </w:p>
    <w:p w:rsidR="007E58A7" w:rsidRPr="007E58A7" w:rsidRDefault="007E58A7" w:rsidP="007E58A7">
      <w:pPr>
        <w:pStyle w:val="Pavadinimas"/>
        <w:tabs>
          <w:tab w:val="num" w:pos="1800"/>
        </w:tabs>
        <w:ind w:left="9720"/>
        <w:jc w:val="left"/>
        <w:rPr>
          <w:b w:val="0"/>
        </w:rPr>
      </w:pPr>
      <w:r w:rsidRPr="007E58A7">
        <w:rPr>
          <w:b w:val="0"/>
        </w:rPr>
        <w:lastRenderedPageBreak/>
        <w:t>PRITARTA</w:t>
      </w:r>
    </w:p>
    <w:p w:rsidR="007E58A7" w:rsidRPr="007E58A7" w:rsidRDefault="007E58A7" w:rsidP="007E58A7">
      <w:pPr>
        <w:pStyle w:val="Pavadinimas"/>
        <w:tabs>
          <w:tab w:val="num" w:pos="1800"/>
        </w:tabs>
        <w:ind w:left="9720"/>
        <w:jc w:val="left"/>
        <w:rPr>
          <w:b w:val="0"/>
        </w:rPr>
      </w:pPr>
      <w:r w:rsidRPr="007E58A7">
        <w:rPr>
          <w:b w:val="0"/>
        </w:rPr>
        <w:t xml:space="preserve">Telšių r. Luokės gimnazijos tarybos </w:t>
      </w:r>
    </w:p>
    <w:p w:rsidR="007E58A7" w:rsidRPr="007E58A7" w:rsidRDefault="00E647C5" w:rsidP="007E58A7">
      <w:pPr>
        <w:pStyle w:val="Pavadinimas"/>
        <w:tabs>
          <w:tab w:val="num" w:pos="1800"/>
        </w:tabs>
        <w:ind w:left="9720"/>
        <w:jc w:val="left"/>
        <w:rPr>
          <w:b w:val="0"/>
        </w:rPr>
      </w:pPr>
      <w:r>
        <w:rPr>
          <w:b w:val="0"/>
        </w:rPr>
        <w:t>2016</w:t>
      </w:r>
      <w:r w:rsidR="007E58A7" w:rsidRPr="007E58A7">
        <w:rPr>
          <w:b w:val="0"/>
        </w:rPr>
        <w:t xml:space="preserve">- </w:t>
      </w:r>
      <w:r>
        <w:rPr>
          <w:b w:val="0"/>
        </w:rPr>
        <w:t>01</w:t>
      </w:r>
      <w:r w:rsidR="007E58A7" w:rsidRPr="007E58A7">
        <w:rPr>
          <w:b w:val="0"/>
        </w:rPr>
        <w:t xml:space="preserve"> </w:t>
      </w:r>
      <w:r w:rsidR="007979A2">
        <w:rPr>
          <w:b w:val="0"/>
        </w:rPr>
        <w:t xml:space="preserve">       </w:t>
      </w:r>
      <w:r w:rsidR="007E58A7" w:rsidRPr="007E58A7">
        <w:rPr>
          <w:b w:val="0"/>
        </w:rPr>
        <w:t xml:space="preserve">posėdžio nutarimu </w:t>
      </w:r>
    </w:p>
    <w:p w:rsidR="007E58A7" w:rsidRPr="007E58A7" w:rsidRDefault="00E647C5" w:rsidP="007E58A7">
      <w:pPr>
        <w:pStyle w:val="Pavadinimas"/>
        <w:tabs>
          <w:tab w:val="num" w:pos="1800"/>
        </w:tabs>
        <w:ind w:left="9720"/>
        <w:jc w:val="left"/>
        <w:rPr>
          <w:b w:val="0"/>
        </w:rPr>
      </w:pPr>
      <w:r>
        <w:rPr>
          <w:b w:val="0"/>
        </w:rPr>
        <w:t>(protokolas Nr.</w:t>
      </w:r>
      <w:r w:rsidR="007979A2">
        <w:rPr>
          <w:b w:val="0"/>
        </w:rPr>
        <w:t xml:space="preserve"> 1</w:t>
      </w:r>
      <w:r w:rsidR="007E58A7" w:rsidRPr="007E58A7">
        <w:rPr>
          <w:b w:val="0"/>
        </w:rPr>
        <w:t>)</w:t>
      </w:r>
    </w:p>
    <w:p w:rsidR="007E58A7" w:rsidRPr="007E58A7" w:rsidRDefault="007E58A7" w:rsidP="007E58A7">
      <w:pPr>
        <w:pStyle w:val="Pavadinimas"/>
        <w:tabs>
          <w:tab w:val="num" w:pos="1800"/>
        </w:tabs>
        <w:ind w:left="9720"/>
        <w:jc w:val="left"/>
        <w:rPr>
          <w:b w:val="0"/>
        </w:rPr>
      </w:pPr>
    </w:p>
    <w:p w:rsidR="007E58A7" w:rsidRPr="007E58A7" w:rsidRDefault="007E58A7" w:rsidP="007E58A7">
      <w:pPr>
        <w:pStyle w:val="Pavadinimas"/>
        <w:tabs>
          <w:tab w:val="num" w:pos="1800"/>
        </w:tabs>
        <w:ind w:left="9720"/>
        <w:jc w:val="left"/>
        <w:rPr>
          <w:b w:val="0"/>
        </w:rPr>
      </w:pPr>
      <w:r w:rsidRPr="007E58A7">
        <w:rPr>
          <w:b w:val="0"/>
        </w:rPr>
        <w:t>PATVIRTINTA</w:t>
      </w:r>
    </w:p>
    <w:p w:rsidR="007E58A7" w:rsidRPr="007E58A7" w:rsidRDefault="007E58A7" w:rsidP="007E58A7">
      <w:pPr>
        <w:pStyle w:val="Pavadinimas"/>
        <w:tabs>
          <w:tab w:val="num" w:pos="1800"/>
        </w:tabs>
        <w:ind w:left="9720"/>
        <w:jc w:val="left"/>
        <w:rPr>
          <w:b w:val="0"/>
        </w:rPr>
      </w:pPr>
      <w:r w:rsidRPr="007E58A7">
        <w:rPr>
          <w:b w:val="0"/>
        </w:rPr>
        <w:t xml:space="preserve">Telšių r. Luokės gimnazijos direktoriaus </w:t>
      </w:r>
    </w:p>
    <w:p w:rsidR="007E58A7" w:rsidRPr="007E58A7" w:rsidRDefault="00E647C5" w:rsidP="007E58A7">
      <w:pPr>
        <w:pStyle w:val="Pavadinimas"/>
        <w:tabs>
          <w:tab w:val="num" w:pos="1800"/>
          <w:tab w:val="center" w:pos="12145"/>
        </w:tabs>
        <w:ind w:left="9720"/>
        <w:jc w:val="left"/>
        <w:rPr>
          <w:b w:val="0"/>
        </w:rPr>
      </w:pPr>
      <w:r>
        <w:rPr>
          <w:b w:val="0"/>
        </w:rPr>
        <w:t>2016</w:t>
      </w:r>
      <w:r w:rsidR="007E58A7" w:rsidRPr="007E58A7">
        <w:rPr>
          <w:b w:val="0"/>
        </w:rPr>
        <w:t>-</w:t>
      </w:r>
      <w:r w:rsidR="007979A2">
        <w:rPr>
          <w:b w:val="0"/>
        </w:rPr>
        <w:t xml:space="preserve">                   </w:t>
      </w:r>
      <w:r w:rsidR="003D25E9">
        <w:rPr>
          <w:b w:val="0"/>
        </w:rPr>
        <w:t>į</w:t>
      </w:r>
      <w:r w:rsidR="007E58A7" w:rsidRPr="007E58A7">
        <w:rPr>
          <w:b w:val="0"/>
        </w:rPr>
        <w:t xml:space="preserve">sakymu Nr. </w:t>
      </w:r>
      <w:r>
        <w:rPr>
          <w:b w:val="0"/>
        </w:rPr>
        <w:t>V</w:t>
      </w:r>
      <w:r w:rsidR="007979A2">
        <w:rPr>
          <w:b w:val="0"/>
        </w:rPr>
        <w:t xml:space="preserve">1- </w:t>
      </w:r>
    </w:p>
    <w:p w:rsidR="007E58A7" w:rsidRDefault="007E58A7" w:rsidP="00F966FA">
      <w:pPr>
        <w:pStyle w:val="Pavadinimas"/>
        <w:tabs>
          <w:tab w:val="num" w:pos="1800"/>
        </w:tabs>
        <w:ind w:left="1080"/>
      </w:pPr>
    </w:p>
    <w:p w:rsidR="007E58A7" w:rsidRDefault="007E58A7" w:rsidP="00F966FA">
      <w:pPr>
        <w:pStyle w:val="Pavadinimas"/>
        <w:tabs>
          <w:tab w:val="num" w:pos="1800"/>
        </w:tabs>
        <w:ind w:left="1080"/>
      </w:pPr>
    </w:p>
    <w:p w:rsidR="007E58A7" w:rsidRDefault="007E58A7" w:rsidP="00F966FA">
      <w:pPr>
        <w:pStyle w:val="Pavadinimas"/>
        <w:tabs>
          <w:tab w:val="num" w:pos="1800"/>
        </w:tabs>
        <w:ind w:left="1080"/>
      </w:pPr>
    </w:p>
    <w:p w:rsidR="007E58A7" w:rsidRDefault="007E58A7" w:rsidP="00F966FA">
      <w:pPr>
        <w:pStyle w:val="Pavadinimas"/>
        <w:tabs>
          <w:tab w:val="num" w:pos="1800"/>
        </w:tabs>
        <w:ind w:left="1080"/>
      </w:pPr>
    </w:p>
    <w:p w:rsidR="007E58A7" w:rsidRDefault="007E58A7" w:rsidP="00F966FA">
      <w:pPr>
        <w:pStyle w:val="Pavadinimas"/>
        <w:tabs>
          <w:tab w:val="num" w:pos="1800"/>
        </w:tabs>
        <w:ind w:left="1080"/>
      </w:pPr>
    </w:p>
    <w:p w:rsidR="007E58A7" w:rsidRPr="007E58A7" w:rsidRDefault="007E58A7" w:rsidP="007E58A7">
      <w:pPr>
        <w:pStyle w:val="Pavadinimas"/>
        <w:tabs>
          <w:tab w:val="num" w:pos="1800"/>
        </w:tabs>
        <w:ind w:left="1080" w:hanging="1080"/>
        <w:rPr>
          <w:caps/>
        </w:rPr>
      </w:pPr>
      <w:r w:rsidRPr="007E58A7">
        <w:rPr>
          <w:caps/>
        </w:rPr>
        <w:t>Gimnazijos vizija:</w:t>
      </w:r>
    </w:p>
    <w:p w:rsidR="007E58A7" w:rsidRDefault="007E58A7" w:rsidP="00F966FA">
      <w:pPr>
        <w:pStyle w:val="Pavadinimas"/>
        <w:tabs>
          <w:tab w:val="num" w:pos="1800"/>
        </w:tabs>
        <w:ind w:left="1080"/>
      </w:pPr>
    </w:p>
    <w:p w:rsidR="00E647C5" w:rsidRPr="003E1D38" w:rsidRDefault="00E647C5" w:rsidP="00E647C5">
      <w:pPr>
        <w:ind w:left="1780"/>
        <w:jc w:val="both"/>
      </w:pPr>
      <w:r>
        <w:t>Veikli, solidari, besimokanti gimnazijos bendruomenė.</w:t>
      </w:r>
    </w:p>
    <w:p w:rsidR="00E647C5" w:rsidRDefault="00E647C5" w:rsidP="00E647C5">
      <w:pPr>
        <w:pStyle w:val="Pavadinimas"/>
        <w:tabs>
          <w:tab w:val="left" w:pos="360"/>
          <w:tab w:val="num" w:pos="1800"/>
        </w:tabs>
      </w:pPr>
    </w:p>
    <w:p w:rsidR="00E647C5" w:rsidRDefault="00E647C5" w:rsidP="00E647C5">
      <w:pPr>
        <w:pStyle w:val="Pavadinimas"/>
        <w:tabs>
          <w:tab w:val="num" w:pos="360"/>
        </w:tabs>
        <w:ind w:left="1080" w:hanging="720"/>
      </w:pPr>
      <w:r>
        <w:t>GIMNAZIJOS TIKSLAI IR UŽDAVINIAI</w:t>
      </w:r>
    </w:p>
    <w:p w:rsidR="00E647C5" w:rsidRDefault="00E647C5" w:rsidP="00E647C5">
      <w:pPr>
        <w:pStyle w:val="Pavadinimas"/>
        <w:ind w:left="360"/>
      </w:pPr>
    </w:p>
    <w:p w:rsidR="00E647C5" w:rsidRDefault="00E647C5" w:rsidP="00E647C5">
      <w:pPr>
        <w:pStyle w:val="Pavadinimas"/>
        <w:ind w:left="360"/>
        <w:jc w:val="left"/>
      </w:pPr>
      <w:r>
        <w:t>Tikslas: Ugdyti kūrybingą, pilietišką, besimokančią, savarankišką, sveiką, savim pasitikinčią bendruomenę.</w:t>
      </w:r>
    </w:p>
    <w:p w:rsidR="00E647C5" w:rsidRPr="002A616D" w:rsidRDefault="00E647C5" w:rsidP="00E647C5">
      <w:pPr>
        <w:pStyle w:val="Pavadinimas"/>
        <w:ind w:firstLine="360"/>
        <w:jc w:val="left"/>
        <w:rPr>
          <w:b w:val="0"/>
        </w:rPr>
      </w:pPr>
      <w:r w:rsidRPr="002A616D">
        <w:rPr>
          <w:b w:val="0"/>
        </w:rPr>
        <w:t>Uždaviniai</w:t>
      </w:r>
      <w:r>
        <w:rPr>
          <w:b w:val="0"/>
        </w:rPr>
        <w:t>:</w:t>
      </w:r>
    </w:p>
    <w:p w:rsidR="00E647C5" w:rsidRPr="002A616D" w:rsidRDefault="00E647C5" w:rsidP="00E647C5">
      <w:pPr>
        <w:pStyle w:val="Pavadinimas"/>
        <w:jc w:val="left"/>
        <w:rPr>
          <w:b w:val="0"/>
        </w:rPr>
      </w:pPr>
      <w:r>
        <w:rPr>
          <w:b w:val="0"/>
        </w:rPr>
        <w:t xml:space="preserve">1. </w:t>
      </w:r>
      <w:r w:rsidRPr="002A616D">
        <w:rPr>
          <w:b w:val="0"/>
        </w:rPr>
        <w:t>Kūrybiškas problemų sprendimas, asmeninių tikslų siekimas;</w:t>
      </w:r>
    </w:p>
    <w:p w:rsidR="00E647C5" w:rsidRDefault="00E647C5" w:rsidP="00E647C5">
      <w:pPr>
        <w:pStyle w:val="Pavadinimas"/>
        <w:jc w:val="left"/>
        <w:rPr>
          <w:b w:val="0"/>
        </w:rPr>
      </w:pPr>
      <w:r>
        <w:rPr>
          <w:b w:val="0"/>
        </w:rPr>
        <w:t>2. Lyderystės skatinimas</w:t>
      </w:r>
      <w:r w:rsidRPr="002A616D">
        <w:rPr>
          <w:b w:val="0"/>
        </w:rPr>
        <w:t>;</w:t>
      </w:r>
    </w:p>
    <w:p w:rsidR="00E647C5" w:rsidRDefault="00E647C5" w:rsidP="00E647C5">
      <w:pPr>
        <w:pStyle w:val="Pavadinimas"/>
        <w:jc w:val="left"/>
        <w:rPr>
          <w:b w:val="0"/>
        </w:rPr>
      </w:pPr>
      <w:r>
        <w:rPr>
          <w:b w:val="0"/>
        </w:rPr>
        <w:t>3. Pilietiškumo ugdymas;</w:t>
      </w:r>
    </w:p>
    <w:p w:rsidR="00E647C5" w:rsidRPr="0029347E" w:rsidRDefault="00E647C5" w:rsidP="00E647C5">
      <w:pPr>
        <w:pStyle w:val="Pavadinimas"/>
        <w:jc w:val="left"/>
        <w:rPr>
          <w:b w:val="0"/>
        </w:rPr>
      </w:pPr>
      <w:r>
        <w:rPr>
          <w:b w:val="0"/>
        </w:rPr>
        <w:t xml:space="preserve">4. </w:t>
      </w:r>
      <w:r w:rsidRPr="0029347E">
        <w:rPr>
          <w:b w:val="0"/>
        </w:rPr>
        <w:t>Mokymuisi tinkamos aplinkos kūrimas;</w:t>
      </w:r>
    </w:p>
    <w:p w:rsidR="00E647C5" w:rsidRDefault="00E647C5" w:rsidP="00E647C5">
      <w:pPr>
        <w:pStyle w:val="Pavadinimas"/>
        <w:ind w:left="360"/>
        <w:jc w:val="both"/>
      </w:pPr>
      <w:r>
        <w:t xml:space="preserve">Tikslas: </w:t>
      </w:r>
      <w:r w:rsidRPr="000B0AA0">
        <w:t>Šeimos ir kar</w:t>
      </w:r>
      <w:r>
        <w:t>t</w:t>
      </w:r>
      <w:r w:rsidRPr="000B0AA0">
        <w:t>ų vertybių puoselėjimas</w:t>
      </w:r>
    </w:p>
    <w:p w:rsidR="00E647C5" w:rsidRDefault="00E647C5" w:rsidP="00E647C5">
      <w:pPr>
        <w:pStyle w:val="Pavadinimas"/>
        <w:ind w:firstLine="360"/>
        <w:jc w:val="both"/>
        <w:rPr>
          <w:b w:val="0"/>
        </w:rPr>
      </w:pPr>
      <w:r w:rsidRPr="000B0AA0">
        <w:rPr>
          <w:b w:val="0"/>
        </w:rPr>
        <w:t>Uždaviniai</w:t>
      </w:r>
      <w:r>
        <w:rPr>
          <w:b w:val="0"/>
        </w:rPr>
        <w:t>:</w:t>
      </w:r>
    </w:p>
    <w:p w:rsidR="00E647C5" w:rsidRDefault="00E647C5" w:rsidP="00E647C5">
      <w:pPr>
        <w:pStyle w:val="Pavadinimas"/>
        <w:jc w:val="both"/>
        <w:rPr>
          <w:b w:val="0"/>
        </w:rPr>
      </w:pPr>
      <w:r>
        <w:rPr>
          <w:b w:val="0"/>
        </w:rPr>
        <w:t>1. Gyvųjų tradicijų puoselėjimas;</w:t>
      </w:r>
    </w:p>
    <w:p w:rsidR="00E647C5" w:rsidRDefault="00E647C5" w:rsidP="00E647C5">
      <w:pPr>
        <w:pStyle w:val="Pavadinimas"/>
        <w:jc w:val="both"/>
        <w:rPr>
          <w:b w:val="0"/>
        </w:rPr>
      </w:pPr>
      <w:r>
        <w:rPr>
          <w:b w:val="0"/>
        </w:rPr>
        <w:t>2. Naujų tradicijų kūrimas;</w:t>
      </w:r>
    </w:p>
    <w:p w:rsidR="00E647C5" w:rsidRPr="000B0AA0" w:rsidRDefault="00E647C5" w:rsidP="00E647C5">
      <w:pPr>
        <w:pStyle w:val="Pavadinimas"/>
        <w:jc w:val="both"/>
        <w:rPr>
          <w:b w:val="0"/>
        </w:rPr>
      </w:pPr>
      <w:r>
        <w:rPr>
          <w:b w:val="0"/>
        </w:rPr>
        <w:t>3. Tautinio identiteto puoselėjimas.</w:t>
      </w:r>
    </w:p>
    <w:p w:rsidR="00E647C5" w:rsidRPr="000B0AA0" w:rsidRDefault="00E647C5" w:rsidP="00E647C5">
      <w:pPr>
        <w:pStyle w:val="Pavadinimas"/>
        <w:ind w:left="720"/>
        <w:jc w:val="both"/>
      </w:pPr>
    </w:p>
    <w:p w:rsidR="00E647C5" w:rsidRDefault="00E647C5" w:rsidP="00E647C5">
      <w:pPr>
        <w:pStyle w:val="Pavadinimas"/>
        <w:tabs>
          <w:tab w:val="num" w:pos="360"/>
        </w:tabs>
        <w:ind w:hanging="720"/>
        <w:jc w:val="left"/>
      </w:pPr>
    </w:p>
    <w:p w:rsidR="007E58A7" w:rsidRDefault="007E58A7" w:rsidP="00F966FA">
      <w:pPr>
        <w:pStyle w:val="Pavadinimas"/>
        <w:tabs>
          <w:tab w:val="num" w:pos="1800"/>
        </w:tabs>
        <w:ind w:left="1080"/>
      </w:pPr>
    </w:p>
    <w:p w:rsidR="007E58A7" w:rsidRDefault="007E58A7" w:rsidP="00F966FA">
      <w:pPr>
        <w:pStyle w:val="Pavadinimas"/>
        <w:tabs>
          <w:tab w:val="num" w:pos="1800"/>
        </w:tabs>
        <w:ind w:left="1080"/>
      </w:pPr>
    </w:p>
    <w:p w:rsidR="00B3274A" w:rsidRDefault="00B3274A" w:rsidP="007E58A7">
      <w:pPr>
        <w:pStyle w:val="Pavadinimas"/>
        <w:tabs>
          <w:tab w:val="num" w:pos="1800"/>
        </w:tabs>
        <w:ind w:left="1080" w:hanging="1080"/>
        <w:rPr>
          <w:caps/>
        </w:rPr>
      </w:pPr>
    </w:p>
    <w:p w:rsidR="00B3274A" w:rsidRDefault="00B3274A" w:rsidP="007E58A7">
      <w:pPr>
        <w:pStyle w:val="Pavadinimas"/>
        <w:tabs>
          <w:tab w:val="num" w:pos="1800"/>
        </w:tabs>
        <w:ind w:left="1080" w:hanging="1080"/>
        <w:rPr>
          <w:caps/>
        </w:rPr>
      </w:pPr>
    </w:p>
    <w:p w:rsidR="00F966FA" w:rsidRPr="007E58A7" w:rsidRDefault="00F966FA" w:rsidP="007E58A7">
      <w:pPr>
        <w:pStyle w:val="Pavadinimas"/>
        <w:tabs>
          <w:tab w:val="num" w:pos="1800"/>
        </w:tabs>
        <w:ind w:left="1080" w:hanging="1080"/>
        <w:rPr>
          <w:caps/>
        </w:rPr>
      </w:pPr>
      <w:r w:rsidRPr="007E58A7">
        <w:rPr>
          <w:caps/>
        </w:rPr>
        <w:lastRenderedPageBreak/>
        <w:t>Gimnazijos s</w:t>
      </w:r>
      <w:r w:rsidR="00E647C5">
        <w:rPr>
          <w:caps/>
        </w:rPr>
        <w:t>trateginiai prioritetai</w:t>
      </w:r>
      <w:r w:rsidRPr="007E58A7">
        <w:rPr>
          <w:caps/>
        </w:rPr>
        <w:t>:</w:t>
      </w:r>
    </w:p>
    <w:p w:rsidR="00F966FA" w:rsidRDefault="00F966FA" w:rsidP="00F966FA">
      <w:pPr>
        <w:pStyle w:val="Pavadinimas"/>
        <w:tabs>
          <w:tab w:val="num" w:pos="360"/>
        </w:tabs>
        <w:ind w:hanging="720"/>
        <w:jc w:val="left"/>
      </w:pPr>
    </w:p>
    <w:p w:rsidR="00E647C5" w:rsidRDefault="00E647C5" w:rsidP="00E647C5">
      <w:r>
        <w:t xml:space="preserve">1. Sumanios visuomenės kūrimas: solidari, veikli, besimokanti. </w:t>
      </w:r>
    </w:p>
    <w:p w:rsidR="00E647C5" w:rsidRPr="00C46D2E" w:rsidRDefault="00E647C5" w:rsidP="00E647C5">
      <w:r>
        <w:t>2. Esamų tradicijų puoselėjimas, naujų kūrimas.</w:t>
      </w:r>
    </w:p>
    <w:p w:rsidR="008412A3" w:rsidRDefault="008412A3" w:rsidP="00931D94"/>
    <w:p w:rsidR="008412A3" w:rsidRPr="00931D94" w:rsidRDefault="008412A3" w:rsidP="001B6E4F">
      <w:pPr>
        <w:jc w:val="center"/>
        <w:rPr>
          <w:b/>
          <w:bCs/>
          <w:sz w:val="28"/>
          <w:szCs w:val="28"/>
        </w:rPr>
      </w:pPr>
      <w:r w:rsidRPr="006A448A">
        <w:rPr>
          <w:b/>
          <w:bCs/>
          <w:sz w:val="28"/>
          <w:szCs w:val="28"/>
        </w:rPr>
        <w:t xml:space="preserve">I. </w:t>
      </w:r>
      <w:r>
        <w:rPr>
          <w:b/>
          <w:bCs/>
          <w:sz w:val="28"/>
          <w:szCs w:val="28"/>
        </w:rPr>
        <w:t>201</w:t>
      </w:r>
      <w:r w:rsidR="00E647C5">
        <w:rPr>
          <w:b/>
          <w:bCs/>
          <w:sz w:val="28"/>
          <w:szCs w:val="28"/>
        </w:rPr>
        <w:t>5</w:t>
      </w:r>
      <w:r w:rsidR="007A2819">
        <w:rPr>
          <w:b/>
          <w:bCs/>
          <w:sz w:val="28"/>
          <w:szCs w:val="28"/>
        </w:rPr>
        <w:t xml:space="preserve"> M. </w:t>
      </w:r>
      <w:r>
        <w:rPr>
          <w:b/>
          <w:bCs/>
          <w:sz w:val="28"/>
          <w:szCs w:val="28"/>
        </w:rPr>
        <w:t>VEIKLOS ANALIZĖ</w:t>
      </w:r>
    </w:p>
    <w:p w:rsidR="0089208D" w:rsidRPr="0081570D" w:rsidRDefault="0089208D" w:rsidP="001B6E4F">
      <w:pPr>
        <w:rPr>
          <w:b/>
          <w:bCs/>
          <w:sz w:val="28"/>
          <w:szCs w:val="28"/>
        </w:rPr>
      </w:pPr>
    </w:p>
    <w:p w:rsidR="008412A3" w:rsidRDefault="007E58A7" w:rsidP="001B6E4F">
      <w:pPr>
        <w:jc w:val="both"/>
        <w:rPr>
          <w:b/>
        </w:rPr>
      </w:pPr>
      <w:r w:rsidRPr="003B6051">
        <w:rPr>
          <w:b/>
        </w:rPr>
        <w:t>1</w:t>
      </w:r>
      <w:r w:rsidR="008412A3" w:rsidRPr="003B6051">
        <w:rPr>
          <w:b/>
        </w:rPr>
        <w:t>. Tikslų ir uždavinių įgyvendinimas 201</w:t>
      </w:r>
      <w:r w:rsidR="000E26ED">
        <w:rPr>
          <w:b/>
        </w:rPr>
        <w:t>5</w:t>
      </w:r>
      <w:r w:rsidR="008412A3" w:rsidRPr="003B6051">
        <w:rPr>
          <w:b/>
        </w:rPr>
        <w:t xml:space="preserve"> m.</w:t>
      </w:r>
    </w:p>
    <w:p w:rsidR="000E26ED" w:rsidRDefault="000E26ED" w:rsidP="000E26ED">
      <w:pPr>
        <w:pStyle w:val="Sraopastraipa"/>
        <w:numPr>
          <w:ilvl w:val="0"/>
          <w:numId w:val="40"/>
        </w:numPr>
      </w:pPr>
      <w:r>
        <w:t xml:space="preserve">Asmens prigimtinių gebėjimų ugdymas, pilietinės brandos formavimas, kūrybiškumo skatinimas, dvasinių bei fizinių galių plėtojimas. </w:t>
      </w:r>
    </w:p>
    <w:p w:rsidR="000E26ED" w:rsidRDefault="000E26ED" w:rsidP="000E26ED">
      <w:pPr>
        <w:pStyle w:val="Sraopastraipa"/>
        <w:numPr>
          <w:ilvl w:val="1"/>
          <w:numId w:val="40"/>
        </w:numPr>
      </w:pPr>
      <w:r>
        <w:rPr>
          <w:color w:val="000000"/>
        </w:rPr>
        <w:t>S</w:t>
      </w:r>
      <w:r w:rsidRPr="00E4058B">
        <w:rPr>
          <w:color w:val="000000"/>
        </w:rPr>
        <w:t>katinti vaiko savarankiškumą, iniciatyvą, kūrybiškumą, atskleisti ir ugdyti įvairius gebėjimus, puoselėti individualybę</w:t>
      </w:r>
      <w:r>
        <w:rPr>
          <w:color w:val="000000"/>
        </w:rPr>
        <w:t>.</w:t>
      </w:r>
    </w:p>
    <w:p w:rsidR="000E26ED" w:rsidRDefault="000E26ED" w:rsidP="000E26ED">
      <w:pPr>
        <w:pStyle w:val="Sraopastraipa"/>
        <w:numPr>
          <w:ilvl w:val="0"/>
          <w:numId w:val="40"/>
        </w:numPr>
      </w:pPr>
      <w:r>
        <w:t>Pamokų kokybės gerinimas.</w:t>
      </w:r>
    </w:p>
    <w:p w:rsidR="000E26ED" w:rsidRDefault="000E26ED" w:rsidP="000E26ED">
      <w:pPr>
        <w:pStyle w:val="Sraopastraipa"/>
        <w:numPr>
          <w:ilvl w:val="1"/>
          <w:numId w:val="40"/>
        </w:numPr>
      </w:pPr>
      <w:r>
        <w:t>Įvykdyti</w:t>
      </w:r>
      <w:r w:rsidRPr="00923B6A">
        <w:t xml:space="preserve"> pamokos uždavin</w:t>
      </w:r>
      <w:r>
        <w:t>į</w:t>
      </w:r>
      <w:r w:rsidRPr="00923B6A">
        <w:t xml:space="preserve">, </w:t>
      </w:r>
      <w:r>
        <w:t>kai</w:t>
      </w:r>
      <w:r w:rsidRPr="00923B6A">
        <w:t xml:space="preserve"> visi mokiniai pasiekia savo individualią pažangą.</w:t>
      </w:r>
    </w:p>
    <w:p w:rsidR="000E26ED" w:rsidRDefault="000E26ED" w:rsidP="000E26ED">
      <w:pPr>
        <w:pStyle w:val="Sraopastraipa"/>
        <w:numPr>
          <w:ilvl w:val="1"/>
          <w:numId w:val="40"/>
        </w:numPr>
      </w:pPr>
      <w:r>
        <w:t>T</w:t>
      </w:r>
      <w:r w:rsidRPr="00ED36DB">
        <w:t>ikslingai išnaudo</w:t>
      </w:r>
      <w:r>
        <w:t>ti</w:t>
      </w:r>
      <w:r w:rsidRPr="00ED36DB">
        <w:t xml:space="preserve"> pamokos laik</w:t>
      </w:r>
      <w:r>
        <w:t>ą</w:t>
      </w:r>
      <w:r>
        <w:rPr>
          <w:b/>
        </w:rPr>
        <w:t>.</w:t>
      </w:r>
    </w:p>
    <w:p w:rsidR="000E26ED" w:rsidRDefault="000E26ED" w:rsidP="000E26ED">
      <w:pPr>
        <w:pStyle w:val="Sraopastraipa"/>
        <w:numPr>
          <w:ilvl w:val="0"/>
          <w:numId w:val="40"/>
        </w:numPr>
      </w:pPr>
      <w:r>
        <w:t xml:space="preserve">Humaniškos, jaukios ir saugios aplinkos bendruomenės nariams kūrimas. </w:t>
      </w:r>
    </w:p>
    <w:p w:rsidR="000E26ED" w:rsidRPr="00F966FA" w:rsidRDefault="000E26ED" w:rsidP="000E26ED">
      <w:pPr>
        <w:pStyle w:val="Sraopastraipa"/>
        <w:numPr>
          <w:ilvl w:val="1"/>
          <w:numId w:val="40"/>
        </w:numPr>
        <w:rPr>
          <w:bCs/>
        </w:rPr>
      </w:pPr>
      <w:r w:rsidRPr="003E26C1">
        <w:t>Sukurti jaukią, funkcionalią aplinką.</w:t>
      </w:r>
      <w:r>
        <w:rPr>
          <w:b/>
        </w:rPr>
        <w:t xml:space="preserve">  </w:t>
      </w:r>
    </w:p>
    <w:p w:rsidR="000E26ED" w:rsidRPr="00F966FA" w:rsidRDefault="000E26ED" w:rsidP="000E26ED">
      <w:pPr>
        <w:pStyle w:val="Sraopastraipa"/>
        <w:numPr>
          <w:ilvl w:val="1"/>
          <w:numId w:val="40"/>
        </w:numPr>
        <w:rPr>
          <w:bCs/>
        </w:rPr>
      </w:pPr>
      <w:r>
        <w:t>Kurti h</w:t>
      </w:r>
      <w:r w:rsidRPr="00EC2956">
        <w:t>umanišk</w:t>
      </w:r>
      <w:r>
        <w:t>ą</w:t>
      </w:r>
      <w:r w:rsidRPr="00EC2956">
        <w:t xml:space="preserve"> ir saugi</w:t>
      </w:r>
      <w:r>
        <w:t>ą</w:t>
      </w:r>
      <w:r w:rsidRPr="00EC2956">
        <w:t xml:space="preserve"> aplink</w:t>
      </w:r>
      <w:r>
        <w:t>ą</w:t>
      </w:r>
      <w:r w:rsidRPr="00EC2956">
        <w:t>.</w:t>
      </w:r>
    </w:p>
    <w:p w:rsidR="0089208D" w:rsidRDefault="0089208D" w:rsidP="006A1803">
      <w:pPr>
        <w:pStyle w:val="ListParagraph1"/>
        <w:tabs>
          <w:tab w:val="left" w:pos="282"/>
        </w:tabs>
        <w:ind w:left="0"/>
        <w:jc w:val="both"/>
      </w:pPr>
    </w:p>
    <w:p w:rsidR="00C551E6" w:rsidRPr="003B6051" w:rsidRDefault="00C551E6" w:rsidP="006A1803">
      <w:pPr>
        <w:pStyle w:val="ListParagraph1"/>
        <w:tabs>
          <w:tab w:val="left" w:pos="282"/>
        </w:tabs>
        <w:ind w:left="0"/>
        <w:jc w:val="both"/>
        <w:rPr>
          <w:b/>
        </w:rPr>
      </w:pPr>
      <w:r w:rsidRPr="003B6051">
        <w:rPr>
          <w:b/>
        </w:rPr>
        <w:t>2. Mokinių ugdymo(si) rezultatai:</w:t>
      </w:r>
    </w:p>
    <w:p w:rsidR="00C551E6" w:rsidRPr="004036A9" w:rsidRDefault="003B6051" w:rsidP="006A1803">
      <w:pPr>
        <w:pStyle w:val="ListParagraph1"/>
        <w:tabs>
          <w:tab w:val="left" w:pos="282"/>
        </w:tabs>
        <w:ind w:left="0"/>
        <w:jc w:val="both"/>
        <w:rPr>
          <w:b/>
        </w:rPr>
      </w:pPr>
      <w:r>
        <w:rPr>
          <w:b/>
        </w:rPr>
        <w:t xml:space="preserve">2.1. </w:t>
      </w:r>
      <w:r w:rsidR="00C551E6" w:rsidRPr="004036A9">
        <w:rPr>
          <w:b/>
        </w:rPr>
        <w:t>Mokinių metinis pažangumas:</w:t>
      </w:r>
    </w:p>
    <w:tbl>
      <w:tblPr>
        <w:tblStyle w:val="Lentelstinklelis"/>
        <w:tblW w:w="0" w:type="auto"/>
        <w:tblLook w:val="04A0"/>
      </w:tblPr>
      <w:tblGrid>
        <w:gridCol w:w="786"/>
        <w:gridCol w:w="60"/>
        <w:gridCol w:w="15"/>
        <w:gridCol w:w="914"/>
        <w:gridCol w:w="1733"/>
        <w:gridCol w:w="1550"/>
        <w:gridCol w:w="1260"/>
        <w:gridCol w:w="1710"/>
        <w:gridCol w:w="1890"/>
        <w:gridCol w:w="2790"/>
        <w:gridCol w:w="2078"/>
      </w:tblGrid>
      <w:tr w:rsidR="001B743B" w:rsidRPr="001A3CA1" w:rsidTr="001B743B">
        <w:tc>
          <w:tcPr>
            <w:tcW w:w="1775" w:type="dxa"/>
            <w:gridSpan w:val="4"/>
          </w:tcPr>
          <w:p w:rsidR="001B743B" w:rsidRPr="001A3CA1" w:rsidRDefault="001B743B" w:rsidP="006A1803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733" w:type="dxa"/>
          </w:tcPr>
          <w:p w:rsidR="001B743B" w:rsidRPr="001A3CA1" w:rsidRDefault="001B743B" w:rsidP="006A1803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  <w:r w:rsidRPr="001A3CA1">
              <w:rPr>
                <w:sz w:val="22"/>
                <w:szCs w:val="22"/>
              </w:rPr>
              <w:t>Mokinių skaičius 2013-2014 m. m.</w:t>
            </w:r>
          </w:p>
        </w:tc>
        <w:tc>
          <w:tcPr>
            <w:tcW w:w="1550" w:type="dxa"/>
          </w:tcPr>
          <w:p w:rsidR="001B743B" w:rsidRPr="001A3CA1" w:rsidRDefault="001B743B" w:rsidP="006A1803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  <w:r w:rsidRPr="001A3CA1">
              <w:rPr>
                <w:sz w:val="22"/>
                <w:szCs w:val="22"/>
              </w:rPr>
              <w:t>Metinis pažangumas</w:t>
            </w:r>
          </w:p>
        </w:tc>
        <w:tc>
          <w:tcPr>
            <w:tcW w:w="1260" w:type="dxa"/>
          </w:tcPr>
          <w:p w:rsidR="001B743B" w:rsidRPr="001A3CA1" w:rsidRDefault="001B743B" w:rsidP="006A1803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  <w:r w:rsidRPr="001A3CA1">
              <w:rPr>
                <w:sz w:val="22"/>
                <w:szCs w:val="22"/>
              </w:rPr>
              <w:t>Metinė kokybė</w:t>
            </w:r>
          </w:p>
        </w:tc>
        <w:tc>
          <w:tcPr>
            <w:tcW w:w="1710" w:type="dxa"/>
          </w:tcPr>
          <w:p w:rsidR="001B743B" w:rsidRPr="001A3CA1" w:rsidRDefault="001B743B" w:rsidP="006A1803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  <w:r w:rsidRPr="001A3CA1">
              <w:rPr>
                <w:sz w:val="22"/>
                <w:szCs w:val="22"/>
              </w:rPr>
              <w:t>Praleista nepateisintų pamokų</w:t>
            </w:r>
          </w:p>
        </w:tc>
        <w:tc>
          <w:tcPr>
            <w:tcW w:w="1890" w:type="dxa"/>
          </w:tcPr>
          <w:p w:rsidR="001B743B" w:rsidRPr="001A3CA1" w:rsidRDefault="001B743B" w:rsidP="006A1803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  <w:r w:rsidRPr="001A3CA1">
              <w:rPr>
                <w:sz w:val="22"/>
                <w:szCs w:val="22"/>
              </w:rPr>
              <w:t>Mokėsi pagal individualizuotą/ pritaikytą programą</w:t>
            </w:r>
          </w:p>
        </w:tc>
        <w:tc>
          <w:tcPr>
            <w:tcW w:w="2790" w:type="dxa"/>
          </w:tcPr>
          <w:p w:rsidR="001B743B" w:rsidRPr="001A3CA1" w:rsidRDefault="001B743B" w:rsidP="006A1803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  <w:r w:rsidRPr="001A3CA1">
              <w:rPr>
                <w:sz w:val="22"/>
                <w:szCs w:val="22"/>
              </w:rPr>
              <w:t>Įgijo išsilavinimą (gavo pasiekimų pažymėjimą)</w:t>
            </w:r>
          </w:p>
        </w:tc>
        <w:tc>
          <w:tcPr>
            <w:tcW w:w="2078" w:type="dxa"/>
          </w:tcPr>
          <w:p w:rsidR="001B743B" w:rsidRPr="001A3CA1" w:rsidRDefault="001B743B" w:rsidP="006A1803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  <w:r w:rsidRPr="001A3CA1">
              <w:rPr>
                <w:sz w:val="22"/>
                <w:szCs w:val="22"/>
              </w:rPr>
              <w:t>Mokinių skaičius 2014-2015 m. m. rugsėjo 1 d.</w:t>
            </w:r>
          </w:p>
        </w:tc>
      </w:tr>
      <w:tr w:rsidR="001B743B" w:rsidRPr="001A3CA1" w:rsidTr="001B743B">
        <w:tc>
          <w:tcPr>
            <w:tcW w:w="1775" w:type="dxa"/>
            <w:gridSpan w:val="4"/>
            <w:shd w:val="clear" w:color="auto" w:fill="D9D9D9" w:themeFill="background1" w:themeFillShade="D9"/>
          </w:tcPr>
          <w:p w:rsidR="001B743B" w:rsidRPr="001A3CA1" w:rsidRDefault="001B743B" w:rsidP="006A1803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  <w:r w:rsidRPr="001A3CA1">
              <w:rPr>
                <w:sz w:val="22"/>
                <w:szCs w:val="22"/>
              </w:rPr>
              <w:t>Pradinės klasės</w:t>
            </w:r>
          </w:p>
        </w:tc>
        <w:tc>
          <w:tcPr>
            <w:tcW w:w="1733" w:type="dxa"/>
            <w:shd w:val="clear" w:color="auto" w:fill="D9D9D9" w:themeFill="background1" w:themeFillShade="D9"/>
          </w:tcPr>
          <w:p w:rsidR="001B743B" w:rsidRPr="001A3CA1" w:rsidRDefault="001B743B" w:rsidP="006A1803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550" w:type="dxa"/>
            <w:shd w:val="clear" w:color="auto" w:fill="D9D9D9" w:themeFill="background1" w:themeFillShade="D9"/>
          </w:tcPr>
          <w:p w:rsidR="001B743B" w:rsidRPr="001A3CA1" w:rsidRDefault="001B743B" w:rsidP="006A1803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:rsidR="001B743B" w:rsidRPr="001A3CA1" w:rsidRDefault="001B743B" w:rsidP="006A1803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:rsidR="001B743B" w:rsidRPr="001A3CA1" w:rsidRDefault="001B743B" w:rsidP="006A1803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D9D9D9" w:themeFill="background1" w:themeFillShade="D9"/>
          </w:tcPr>
          <w:p w:rsidR="001B743B" w:rsidRPr="001A3CA1" w:rsidRDefault="001B743B" w:rsidP="006A1803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790" w:type="dxa"/>
            <w:shd w:val="clear" w:color="auto" w:fill="D9D9D9" w:themeFill="background1" w:themeFillShade="D9"/>
          </w:tcPr>
          <w:p w:rsidR="001B743B" w:rsidRPr="001A3CA1" w:rsidRDefault="001B743B" w:rsidP="006A1803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078" w:type="dxa"/>
            <w:shd w:val="clear" w:color="auto" w:fill="D9D9D9" w:themeFill="background1" w:themeFillShade="D9"/>
          </w:tcPr>
          <w:p w:rsidR="001B743B" w:rsidRPr="001A3CA1" w:rsidRDefault="001B743B" w:rsidP="006A1803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  <w:tr w:rsidR="00024476" w:rsidRPr="001A3CA1" w:rsidTr="001B743B">
        <w:tc>
          <w:tcPr>
            <w:tcW w:w="786" w:type="dxa"/>
            <w:vMerge w:val="restart"/>
          </w:tcPr>
          <w:p w:rsidR="00024476" w:rsidRPr="001A3CA1" w:rsidRDefault="00024476" w:rsidP="006A1803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989" w:type="dxa"/>
            <w:gridSpan w:val="3"/>
          </w:tcPr>
          <w:p w:rsidR="00024476" w:rsidRPr="001A3CA1" w:rsidRDefault="00024476" w:rsidP="006A1803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  <w:r w:rsidRPr="001A3CA1">
              <w:rPr>
                <w:sz w:val="22"/>
                <w:szCs w:val="22"/>
              </w:rPr>
              <w:t>1</w:t>
            </w:r>
          </w:p>
        </w:tc>
        <w:tc>
          <w:tcPr>
            <w:tcW w:w="1733" w:type="dxa"/>
          </w:tcPr>
          <w:p w:rsidR="00024476" w:rsidRPr="001A3CA1" w:rsidRDefault="00024476" w:rsidP="00024476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  <w:r w:rsidRPr="001A3CA1">
              <w:rPr>
                <w:sz w:val="22"/>
                <w:szCs w:val="22"/>
              </w:rPr>
              <w:t>19</w:t>
            </w:r>
          </w:p>
        </w:tc>
        <w:tc>
          <w:tcPr>
            <w:tcW w:w="1550" w:type="dxa"/>
          </w:tcPr>
          <w:p w:rsidR="00024476" w:rsidRPr="001A3CA1" w:rsidRDefault="00024476" w:rsidP="00024476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  <w:r w:rsidRPr="001A3CA1">
              <w:rPr>
                <w:sz w:val="22"/>
                <w:szCs w:val="22"/>
              </w:rPr>
              <w:t>100</w:t>
            </w:r>
          </w:p>
        </w:tc>
        <w:tc>
          <w:tcPr>
            <w:tcW w:w="1260" w:type="dxa"/>
          </w:tcPr>
          <w:p w:rsidR="00024476" w:rsidRPr="001A3CA1" w:rsidRDefault="00024476" w:rsidP="00024476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  <w:r w:rsidRPr="001A3CA1">
              <w:rPr>
                <w:sz w:val="22"/>
                <w:szCs w:val="22"/>
              </w:rPr>
              <w:t>-</w:t>
            </w:r>
          </w:p>
        </w:tc>
        <w:tc>
          <w:tcPr>
            <w:tcW w:w="1710" w:type="dxa"/>
          </w:tcPr>
          <w:p w:rsidR="00024476" w:rsidRPr="001A3CA1" w:rsidRDefault="00024476" w:rsidP="00024476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  <w:r w:rsidRPr="001A3CA1">
              <w:rPr>
                <w:sz w:val="22"/>
                <w:szCs w:val="22"/>
              </w:rPr>
              <w:t>0</w:t>
            </w:r>
          </w:p>
        </w:tc>
        <w:tc>
          <w:tcPr>
            <w:tcW w:w="1890" w:type="dxa"/>
          </w:tcPr>
          <w:p w:rsidR="00024476" w:rsidRPr="001A3CA1" w:rsidRDefault="00024476" w:rsidP="00024476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  <w:r w:rsidRPr="001A3CA1">
              <w:rPr>
                <w:sz w:val="22"/>
                <w:szCs w:val="22"/>
              </w:rPr>
              <w:t>1</w:t>
            </w:r>
          </w:p>
        </w:tc>
        <w:tc>
          <w:tcPr>
            <w:tcW w:w="2790" w:type="dxa"/>
          </w:tcPr>
          <w:p w:rsidR="00024476" w:rsidRPr="001A3CA1" w:rsidRDefault="00024476" w:rsidP="00024476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  <w:r w:rsidRPr="001A3CA1">
              <w:rPr>
                <w:sz w:val="22"/>
                <w:szCs w:val="22"/>
              </w:rPr>
              <w:t>-</w:t>
            </w:r>
          </w:p>
        </w:tc>
        <w:tc>
          <w:tcPr>
            <w:tcW w:w="2078" w:type="dxa"/>
          </w:tcPr>
          <w:p w:rsidR="00024476" w:rsidRPr="001A3CA1" w:rsidRDefault="00024476" w:rsidP="00024476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  <w:r w:rsidRPr="001A3CA1">
              <w:rPr>
                <w:sz w:val="22"/>
                <w:szCs w:val="22"/>
              </w:rPr>
              <w:t>10</w:t>
            </w:r>
          </w:p>
        </w:tc>
      </w:tr>
      <w:tr w:rsidR="00024476" w:rsidRPr="001A3CA1" w:rsidTr="001B743B">
        <w:tc>
          <w:tcPr>
            <w:tcW w:w="786" w:type="dxa"/>
            <w:vMerge/>
          </w:tcPr>
          <w:p w:rsidR="00024476" w:rsidRPr="001A3CA1" w:rsidRDefault="00024476" w:rsidP="006A1803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989" w:type="dxa"/>
            <w:gridSpan w:val="3"/>
          </w:tcPr>
          <w:p w:rsidR="00024476" w:rsidRPr="001A3CA1" w:rsidRDefault="00024476" w:rsidP="006A1803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  <w:r w:rsidRPr="001A3CA1">
              <w:rPr>
                <w:sz w:val="22"/>
                <w:szCs w:val="22"/>
              </w:rPr>
              <w:t>1V</w:t>
            </w:r>
          </w:p>
        </w:tc>
        <w:tc>
          <w:tcPr>
            <w:tcW w:w="1733" w:type="dxa"/>
          </w:tcPr>
          <w:p w:rsidR="00024476" w:rsidRPr="001A3CA1" w:rsidRDefault="00024476" w:rsidP="00024476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  <w:r w:rsidRPr="001A3CA1">
              <w:rPr>
                <w:sz w:val="22"/>
                <w:szCs w:val="22"/>
              </w:rPr>
              <w:t>-</w:t>
            </w:r>
          </w:p>
        </w:tc>
        <w:tc>
          <w:tcPr>
            <w:tcW w:w="1550" w:type="dxa"/>
          </w:tcPr>
          <w:p w:rsidR="00024476" w:rsidRPr="001A3CA1" w:rsidRDefault="00024476" w:rsidP="00024476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024476" w:rsidRPr="001A3CA1" w:rsidRDefault="00024476" w:rsidP="00024476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  <w:r w:rsidRPr="001A3CA1">
              <w:rPr>
                <w:sz w:val="22"/>
                <w:szCs w:val="22"/>
              </w:rPr>
              <w:t>-</w:t>
            </w:r>
          </w:p>
        </w:tc>
        <w:tc>
          <w:tcPr>
            <w:tcW w:w="1710" w:type="dxa"/>
          </w:tcPr>
          <w:p w:rsidR="00024476" w:rsidRPr="001A3CA1" w:rsidRDefault="00024476" w:rsidP="00024476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890" w:type="dxa"/>
          </w:tcPr>
          <w:p w:rsidR="00024476" w:rsidRPr="001A3CA1" w:rsidRDefault="00024476" w:rsidP="00024476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790" w:type="dxa"/>
          </w:tcPr>
          <w:p w:rsidR="00024476" w:rsidRPr="001A3CA1" w:rsidRDefault="00024476" w:rsidP="00024476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  <w:r w:rsidRPr="001A3CA1">
              <w:rPr>
                <w:sz w:val="22"/>
                <w:szCs w:val="22"/>
              </w:rPr>
              <w:t>-</w:t>
            </w:r>
          </w:p>
        </w:tc>
        <w:tc>
          <w:tcPr>
            <w:tcW w:w="2078" w:type="dxa"/>
          </w:tcPr>
          <w:p w:rsidR="00024476" w:rsidRPr="001A3CA1" w:rsidRDefault="00024476" w:rsidP="00024476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  <w:r w:rsidRPr="001A3CA1">
              <w:rPr>
                <w:sz w:val="22"/>
                <w:szCs w:val="22"/>
              </w:rPr>
              <w:t>5</w:t>
            </w:r>
          </w:p>
        </w:tc>
      </w:tr>
      <w:tr w:rsidR="00024476" w:rsidRPr="001A3CA1" w:rsidTr="001B743B">
        <w:tc>
          <w:tcPr>
            <w:tcW w:w="786" w:type="dxa"/>
            <w:vMerge/>
          </w:tcPr>
          <w:p w:rsidR="00024476" w:rsidRPr="001A3CA1" w:rsidRDefault="00024476" w:rsidP="006A1803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989" w:type="dxa"/>
            <w:gridSpan w:val="3"/>
          </w:tcPr>
          <w:p w:rsidR="00024476" w:rsidRPr="001A3CA1" w:rsidRDefault="00024476" w:rsidP="006A1803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  <w:r w:rsidRPr="001A3CA1">
              <w:rPr>
                <w:sz w:val="22"/>
                <w:szCs w:val="22"/>
              </w:rPr>
              <w:t>2</w:t>
            </w:r>
          </w:p>
        </w:tc>
        <w:tc>
          <w:tcPr>
            <w:tcW w:w="1733" w:type="dxa"/>
          </w:tcPr>
          <w:p w:rsidR="00024476" w:rsidRPr="001A3CA1" w:rsidRDefault="00024476" w:rsidP="00024476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  <w:r w:rsidRPr="001A3CA1">
              <w:rPr>
                <w:sz w:val="22"/>
                <w:szCs w:val="22"/>
              </w:rPr>
              <w:t>15</w:t>
            </w:r>
          </w:p>
        </w:tc>
        <w:tc>
          <w:tcPr>
            <w:tcW w:w="1550" w:type="dxa"/>
          </w:tcPr>
          <w:p w:rsidR="00024476" w:rsidRPr="001A3CA1" w:rsidRDefault="00024476" w:rsidP="00024476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  <w:r w:rsidRPr="001A3CA1">
              <w:rPr>
                <w:sz w:val="22"/>
                <w:szCs w:val="22"/>
              </w:rPr>
              <w:t>100</w:t>
            </w:r>
          </w:p>
        </w:tc>
        <w:tc>
          <w:tcPr>
            <w:tcW w:w="1260" w:type="dxa"/>
          </w:tcPr>
          <w:p w:rsidR="00024476" w:rsidRPr="001A3CA1" w:rsidRDefault="00024476" w:rsidP="00024476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  <w:r w:rsidRPr="001A3CA1">
              <w:rPr>
                <w:sz w:val="22"/>
                <w:szCs w:val="22"/>
              </w:rPr>
              <w:t>-</w:t>
            </w:r>
          </w:p>
        </w:tc>
        <w:tc>
          <w:tcPr>
            <w:tcW w:w="1710" w:type="dxa"/>
          </w:tcPr>
          <w:p w:rsidR="00024476" w:rsidRPr="001A3CA1" w:rsidRDefault="00024476" w:rsidP="00024476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  <w:r w:rsidRPr="001A3CA1">
              <w:rPr>
                <w:sz w:val="22"/>
                <w:szCs w:val="22"/>
              </w:rPr>
              <w:t>-</w:t>
            </w:r>
          </w:p>
        </w:tc>
        <w:tc>
          <w:tcPr>
            <w:tcW w:w="1890" w:type="dxa"/>
          </w:tcPr>
          <w:p w:rsidR="00024476" w:rsidRPr="001A3CA1" w:rsidRDefault="00024476" w:rsidP="00024476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  <w:r w:rsidRPr="001A3CA1">
              <w:rPr>
                <w:sz w:val="22"/>
                <w:szCs w:val="22"/>
              </w:rPr>
              <w:t>3</w:t>
            </w:r>
          </w:p>
        </w:tc>
        <w:tc>
          <w:tcPr>
            <w:tcW w:w="2790" w:type="dxa"/>
          </w:tcPr>
          <w:p w:rsidR="00024476" w:rsidRPr="001A3CA1" w:rsidRDefault="00024476" w:rsidP="00024476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  <w:r w:rsidRPr="001A3CA1">
              <w:rPr>
                <w:sz w:val="22"/>
                <w:szCs w:val="22"/>
              </w:rPr>
              <w:t>-</w:t>
            </w:r>
          </w:p>
        </w:tc>
        <w:tc>
          <w:tcPr>
            <w:tcW w:w="2078" w:type="dxa"/>
          </w:tcPr>
          <w:p w:rsidR="00024476" w:rsidRPr="001A3CA1" w:rsidRDefault="00024476" w:rsidP="00024476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  <w:r w:rsidRPr="001A3CA1">
              <w:rPr>
                <w:sz w:val="22"/>
                <w:szCs w:val="22"/>
              </w:rPr>
              <w:t>17</w:t>
            </w:r>
          </w:p>
        </w:tc>
      </w:tr>
      <w:tr w:rsidR="00024476" w:rsidRPr="001A3CA1" w:rsidTr="001B743B">
        <w:trPr>
          <w:trHeight w:val="70"/>
        </w:trPr>
        <w:tc>
          <w:tcPr>
            <w:tcW w:w="786" w:type="dxa"/>
            <w:vMerge/>
          </w:tcPr>
          <w:p w:rsidR="00024476" w:rsidRPr="001A3CA1" w:rsidRDefault="00024476" w:rsidP="006A1803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989" w:type="dxa"/>
            <w:gridSpan w:val="3"/>
          </w:tcPr>
          <w:p w:rsidR="00024476" w:rsidRPr="001A3CA1" w:rsidRDefault="00024476" w:rsidP="006A1803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  <w:r w:rsidRPr="001A3CA1">
              <w:rPr>
                <w:sz w:val="22"/>
                <w:szCs w:val="22"/>
              </w:rPr>
              <w:t>2V</w:t>
            </w:r>
          </w:p>
        </w:tc>
        <w:tc>
          <w:tcPr>
            <w:tcW w:w="1733" w:type="dxa"/>
          </w:tcPr>
          <w:p w:rsidR="00024476" w:rsidRPr="001A3CA1" w:rsidRDefault="00024476" w:rsidP="00024476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  <w:r w:rsidRPr="001A3CA1">
              <w:rPr>
                <w:sz w:val="22"/>
                <w:szCs w:val="22"/>
              </w:rPr>
              <w:t>5</w:t>
            </w:r>
          </w:p>
        </w:tc>
        <w:tc>
          <w:tcPr>
            <w:tcW w:w="1550" w:type="dxa"/>
          </w:tcPr>
          <w:p w:rsidR="00024476" w:rsidRPr="001A3CA1" w:rsidRDefault="00024476" w:rsidP="00024476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  <w:r w:rsidRPr="001A3CA1">
              <w:rPr>
                <w:sz w:val="22"/>
                <w:szCs w:val="22"/>
              </w:rPr>
              <w:t>100</w:t>
            </w:r>
          </w:p>
        </w:tc>
        <w:tc>
          <w:tcPr>
            <w:tcW w:w="1260" w:type="dxa"/>
          </w:tcPr>
          <w:p w:rsidR="00024476" w:rsidRPr="001A3CA1" w:rsidRDefault="00024476" w:rsidP="00024476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  <w:r w:rsidRPr="001A3CA1">
              <w:rPr>
                <w:sz w:val="22"/>
                <w:szCs w:val="22"/>
              </w:rPr>
              <w:t>-</w:t>
            </w:r>
          </w:p>
        </w:tc>
        <w:tc>
          <w:tcPr>
            <w:tcW w:w="1710" w:type="dxa"/>
          </w:tcPr>
          <w:p w:rsidR="00024476" w:rsidRPr="001A3CA1" w:rsidRDefault="00024476" w:rsidP="00024476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  <w:r w:rsidRPr="001A3CA1">
              <w:rPr>
                <w:sz w:val="22"/>
                <w:szCs w:val="22"/>
              </w:rPr>
              <w:t>12</w:t>
            </w:r>
          </w:p>
        </w:tc>
        <w:tc>
          <w:tcPr>
            <w:tcW w:w="1890" w:type="dxa"/>
          </w:tcPr>
          <w:p w:rsidR="00024476" w:rsidRPr="001A3CA1" w:rsidRDefault="00024476" w:rsidP="00024476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790" w:type="dxa"/>
          </w:tcPr>
          <w:p w:rsidR="00024476" w:rsidRPr="001A3CA1" w:rsidRDefault="00024476" w:rsidP="00024476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  <w:r w:rsidRPr="001A3CA1">
              <w:rPr>
                <w:sz w:val="22"/>
                <w:szCs w:val="22"/>
              </w:rPr>
              <w:t>-</w:t>
            </w:r>
          </w:p>
        </w:tc>
        <w:tc>
          <w:tcPr>
            <w:tcW w:w="2078" w:type="dxa"/>
          </w:tcPr>
          <w:p w:rsidR="00024476" w:rsidRPr="001A3CA1" w:rsidRDefault="00024476" w:rsidP="00024476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  <w:r w:rsidRPr="001A3CA1">
              <w:rPr>
                <w:sz w:val="22"/>
                <w:szCs w:val="22"/>
              </w:rPr>
              <w:t>-</w:t>
            </w:r>
          </w:p>
        </w:tc>
      </w:tr>
      <w:tr w:rsidR="00024476" w:rsidRPr="001A3CA1" w:rsidTr="001B743B">
        <w:tc>
          <w:tcPr>
            <w:tcW w:w="786" w:type="dxa"/>
            <w:vMerge/>
          </w:tcPr>
          <w:p w:rsidR="00024476" w:rsidRPr="001A3CA1" w:rsidRDefault="00024476" w:rsidP="006A1803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989" w:type="dxa"/>
            <w:gridSpan w:val="3"/>
          </w:tcPr>
          <w:p w:rsidR="00024476" w:rsidRPr="001A3CA1" w:rsidRDefault="00024476" w:rsidP="006A1803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  <w:r w:rsidRPr="001A3CA1">
              <w:rPr>
                <w:sz w:val="22"/>
                <w:szCs w:val="22"/>
              </w:rPr>
              <w:t>3</w:t>
            </w:r>
          </w:p>
        </w:tc>
        <w:tc>
          <w:tcPr>
            <w:tcW w:w="1733" w:type="dxa"/>
          </w:tcPr>
          <w:p w:rsidR="00024476" w:rsidRPr="001A3CA1" w:rsidRDefault="00024476" w:rsidP="00024476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  <w:r w:rsidRPr="001A3CA1">
              <w:rPr>
                <w:sz w:val="22"/>
                <w:szCs w:val="22"/>
              </w:rPr>
              <w:t>16</w:t>
            </w:r>
          </w:p>
        </w:tc>
        <w:tc>
          <w:tcPr>
            <w:tcW w:w="1550" w:type="dxa"/>
          </w:tcPr>
          <w:p w:rsidR="00024476" w:rsidRPr="001A3CA1" w:rsidRDefault="00024476" w:rsidP="00024476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  <w:r w:rsidRPr="001A3CA1">
              <w:rPr>
                <w:sz w:val="22"/>
                <w:szCs w:val="22"/>
              </w:rPr>
              <w:t>100</w:t>
            </w:r>
          </w:p>
        </w:tc>
        <w:tc>
          <w:tcPr>
            <w:tcW w:w="1260" w:type="dxa"/>
          </w:tcPr>
          <w:p w:rsidR="00024476" w:rsidRPr="001A3CA1" w:rsidRDefault="00024476" w:rsidP="00024476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  <w:r w:rsidRPr="001A3CA1">
              <w:rPr>
                <w:sz w:val="22"/>
                <w:szCs w:val="22"/>
              </w:rPr>
              <w:t>-</w:t>
            </w:r>
          </w:p>
        </w:tc>
        <w:tc>
          <w:tcPr>
            <w:tcW w:w="1710" w:type="dxa"/>
          </w:tcPr>
          <w:p w:rsidR="00024476" w:rsidRPr="001A3CA1" w:rsidRDefault="00024476" w:rsidP="00024476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  <w:r w:rsidRPr="001A3CA1">
              <w:rPr>
                <w:sz w:val="22"/>
                <w:szCs w:val="22"/>
              </w:rPr>
              <w:t>2</w:t>
            </w:r>
          </w:p>
        </w:tc>
        <w:tc>
          <w:tcPr>
            <w:tcW w:w="1890" w:type="dxa"/>
          </w:tcPr>
          <w:p w:rsidR="00024476" w:rsidRPr="001A3CA1" w:rsidRDefault="00024476" w:rsidP="00024476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  <w:r w:rsidRPr="001A3CA1">
              <w:rPr>
                <w:sz w:val="22"/>
                <w:szCs w:val="22"/>
              </w:rPr>
              <w:t>1</w:t>
            </w:r>
          </w:p>
        </w:tc>
        <w:tc>
          <w:tcPr>
            <w:tcW w:w="2790" w:type="dxa"/>
          </w:tcPr>
          <w:p w:rsidR="00024476" w:rsidRPr="001A3CA1" w:rsidRDefault="00024476" w:rsidP="00024476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  <w:r w:rsidRPr="001A3CA1">
              <w:rPr>
                <w:sz w:val="22"/>
                <w:szCs w:val="22"/>
              </w:rPr>
              <w:t>-</w:t>
            </w:r>
          </w:p>
        </w:tc>
        <w:tc>
          <w:tcPr>
            <w:tcW w:w="2078" w:type="dxa"/>
          </w:tcPr>
          <w:p w:rsidR="00024476" w:rsidRPr="001A3CA1" w:rsidRDefault="00024476" w:rsidP="00024476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  <w:r w:rsidRPr="001A3CA1">
              <w:rPr>
                <w:sz w:val="22"/>
                <w:szCs w:val="22"/>
              </w:rPr>
              <w:t>15</w:t>
            </w:r>
          </w:p>
        </w:tc>
      </w:tr>
      <w:tr w:rsidR="00024476" w:rsidRPr="001A3CA1" w:rsidTr="001B743B">
        <w:tc>
          <w:tcPr>
            <w:tcW w:w="786" w:type="dxa"/>
            <w:vMerge/>
          </w:tcPr>
          <w:p w:rsidR="00024476" w:rsidRPr="001A3CA1" w:rsidRDefault="00024476" w:rsidP="006A1803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989" w:type="dxa"/>
            <w:gridSpan w:val="3"/>
          </w:tcPr>
          <w:p w:rsidR="00024476" w:rsidRPr="001A3CA1" w:rsidRDefault="00024476" w:rsidP="006A1803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  <w:r w:rsidRPr="001A3CA1">
              <w:rPr>
                <w:sz w:val="22"/>
                <w:szCs w:val="22"/>
              </w:rPr>
              <w:t>3V</w:t>
            </w:r>
          </w:p>
        </w:tc>
        <w:tc>
          <w:tcPr>
            <w:tcW w:w="1733" w:type="dxa"/>
          </w:tcPr>
          <w:p w:rsidR="00024476" w:rsidRPr="001A3CA1" w:rsidRDefault="00024476" w:rsidP="00024476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  <w:r w:rsidRPr="001A3CA1">
              <w:rPr>
                <w:sz w:val="22"/>
                <w:szCs w:val="22"/>
              </w:rPr>
              <w:t>5</w:t>
            </w:r>
          </w:p>
        </w:tc>
        <w:tc>
          <w:tcPr>
            <w:tcW w:w="1550" w:type="dxa"/>
          </w:tcPr>
          <w:p w:rsidR="00024476" w:rsidRPr="001A3CA1" w:rsidRDefault="00024476" w:rsidP="00024476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  <w:r w:rsidRPr="001A3CA1">
              <w:rPr>
                <w:sz w:val="22"/>
                <w:szCs w:val="22"/>
              </w:rPr>
              <w:t>100</w:t>
            </w:r>
          </w:p>
        </w:tc>
        <w:tc>
          <w:tcPr>
            <w:tcW w:w="1260" w:type="dxa"/>
          </w:tcPr>
          <w:p w:rsidR="00024476" w:rsidRPr="001A3CA1" w:rsidRDefault="00024476" w:rsidP="00024476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  <w:r w:rsidRPr="001A3CA1">
              <w:rPr>
                <w:sz w:val="22"/>
                <w:szCs w:val="22"/>
              </w:rPr>
              <w:t>-</w:t>
            </w:r>
          </w:p>
        </w:tc>
        <w:tc>
          <w:tcPr>
            <w:tcW w:w="1710" w:type="dxa"/>
          </w:tcPr>
          <w:p w:rsidR="00024476" w:rsidRPr="001A3CA1" w:rsidRDefault="00024476" w:rsidP="00024476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  <w:r w:rsidRPr="001A3CA1">
              <w:rPr>
                <w:sz w:val="22"/>
                <w:szCs w:val="22"/>
              </w:rPr>
              <w:t>1</w:t>
            </w:r>
          </w:p>
        </w:tc>
        <w:tc>
          <w:tcPr>
            <w:tcW w:w="1890" w:type="dxa"/>
          </w:tcPr>
          <w:p w:rsidR="00024476" w:rsidRPr="001A3CA1" w:rsidRDefault="00024476" w:rsidP="00024476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790" w:type="dxa"/>
          </w:tcPr>
          <w:p w:rsidR="00024476" w:rsidRPr="001A3CA1" w:rsidRDefault="00024476" w:rsidP="00024476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  <w:r w:rsidRPr="001A3CA1">
              <w:rPr>
                <w:sz w:val="22"/>
                <w:szCs w:val="22"/>
              </w:rPr>
              <w:t>-</w:t>
            </w:r>
          </w:p>
        </w:tc>
        <w:tc>
          <w:tcPr>
            <w:tcW w:w="2078" w:type="dxa"/>
          </w:tcPr>
          <w:p w:rsidR="00024476" w:rsidRPr="001A3CA1" w:rsidRDefault="00024476" w:rsidP="00024476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  <w:r w:rsidRPr="001A3CA1">
              <w:rPr>
                <w:sz w:val="22"/>
                <w:szCs w:val="22"/>
              </w:rPr>
              <w:t>5</w:t>
            </w:r>
          </w:p>
        </w:tc>
      </w:tr>
      <w:tr w:rsidR="00024476" w:rsidRPr="001A3CA1" w:rsidTr="001B743B">
        <w:tc>
          <w:tcPr>
            <w:tcW w:w="786" w:type="dxa"/>
            <w:vMerge/>
          </w:tcPr>
          <w:p w:rsidR="00024476" w:rsidRPr="001A3CA1" w:rsidRDefault="00024476" w:rsidP="006A1803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989" w:type="dxa"/>
            <w:gridSpan w:val="3"/>
          </w:tcPr>
          <w:p w:rsidR="00024476" w:rsidRPr="001A3CA1" w:rsidRDefault="00024476" w:rsidP="006A1803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  <w:r w:rsidRPr="001A3CA1">
              <w:rPr>
                <w:sz w:val="22"/>
                <w:szCs w:val="22"/>
              </w:rPr>
              <w:t>4</w:t>
            </w:r>
          </w:p>
        </w:tc>
        <w:tc>
          <w:tcPr>
            <w:tcW w:w="1733" w:type="dxa"/>
          </w:tcPr>
          <w:p w:rsidR="00024476" w:rsidRPr="001A3CA1" w:rsidRDefault="00024476" w:rsidP="00024476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  <w:r w:rsidRPr="001A3CA1">
              <w:rPr>
                <w:sz w:val="22"/>
                <w:szCs w:val="22"/>
              </w:rPr>
              <w:t>10</w:t>
            </w:r>
          </w:p>
        </w:tc>
        <w:tc>
          <w:tcPr>
            <w:tcW w:w="1550" w:type="dxa"/>
          </w:tcPr>
          <w:p w:rsidR="00024476" w:rsidRPr="001A3CA1" w:rsidRDefault="00024476" w:rsidP="00024476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  <w:r w:rsidRPr="001A3CA1">
              <w:rPr>
                <w:sz w:val="22"/>
                <w:szCs w:val="22"/>
              </w:rPr>
              <w:t>100</w:t>
            </w:r>
          </w:p>
        </w:tc>
        <w:tc>
          <w:tcPr>
            <w:tcW w:w="1260" w:type="dxa"/>
          </w:tcPr>
          <w:p w:rsidR="00024476" w:rsidRPr="001A3CA1" w:rsidRDefault="00024476" w:rsidP="00024476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  <w:r w:rsidRPr="001A3CA1">
              <w:rPr>
                <w:sz w:val="22"/>
                <w:szCs w:val="22"/>
              </w:rPr>
              <w:t>-</w:t>
            </w:r>
          </w:p>
        </w:tc>
        <w:tc>
          <w:tcPr>
            <w:tcW w:w="1710" w:type="dxa"/>
          </w:tcPr>
          <w:p w:rsidR="00024476" w:rsidRPr="001A3CA1" w:rsidRDefault="00024476" w:rsidP="00024476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  <w:r w:rsidRPr="001A3CA1">
              <w:rPr>
                <w:sz w:val="22"/>
                <w:szCs w:val="22"/>
              </w:rPr>
              <w:t>2</w:t>
            </w:r>
          </w:p>
        </w:tc>
        <w:tc>
          <w:tcPr>
            <w:tcW w:w="1890" w:type="dxa"/>
          </w:tcPr>
          <w:p w:rsidR="00024476" w:rsidRPr="001A3CA1" w:rsidRDefault="00024476" w:rsidP="00024476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790" w:type="dxa"/>
          </w:tcPr>
          <w:p w:rsidR="00024476" w:rsidRPr="001A3CA1" w:rsidRDefault="00024476" w:rsidP="00024476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  <w:r w:rsidRPr="001A3CA1">
              <w:rPr>
                <w:sz w:val="22"/>
                <w:szCs w:val="22"/>
              </w:rPr>
              <w:t>10</w:t>
            </w:r>
          </w:p>
        </w:tc>
        <w:tc>
          <w:tcPr>
            <w:tcW w:w="2078" w:type="dxa"/>
          </w:tcPr>
          <w:p w:rsidR="00024476" w:rsidRPr="001A3CA1" w:rsidRDefault="00024476" w:rsidP="00024476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  <w:r w:rsidRPr="001A3CA1">
              <w:rPr>
                <w:sz w:val="22"/>
                <w:szCs w:val="22"/>
              </w:rPr>
              <w:t>14</w:t>
            </w:r>
          </w:p>
        </w:tc>
      </w:tr>
      <w:tr w:rsidR="00024476" w:rsidRPr="001A3CA1" w:rsidTr="001B743B">
        <w:tc>
          <w:tcPr>
            <w:tcW w:w="786" w:type="dxa"/>
            <w:vMerge/>
          </w:tcPr>
          <w:p w:rsidR="00024476" w:rsidRPr="001A3CA1" w:rsidRDefault="00024476" w:rsidP="006A1803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989" w:type="dxa"/>
            <w:gridSpan w:val="3"/>
          </w:tcPr>
          <w:p w:rsidR="00024476" w:rsidRPr="001A3CA1" w:rsidRDefault="00024476" w:rsidP="006A1803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  <w:r w:rsidRPr="001A3CA1">
              <w:rPr>
                <w:sz w:val="22"/>
                <w:szCs w:val="22"/>
              </w:rPr>
              <w:t>4V</w:t>
            </w:r>
          </w:p>
        </w:tc>
        <w:tc>
          <w:tcPr>
            <w:tcW w:w="1733" w:type="dxa"/>
          </w:tcPr>
          <w:p w:rsidR="00024476" w:rsidRPr="001A3CA1" w:rsidRDefault="00024476" w:rsidP="00024476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  <w:r w:rsidRPr="001A3CA1">
              <w:rPr>
                <w:sz w:val="22"/>
                <w:szCs w:val="22"/>
              </w:rPr>
              <w:t>5</w:t>
            </w:r>
          </w:p>
        </w:tc>
        <w:tc>
          <w:tcPr>
            <w:tcW w:w="1550" w:type="dxa"/>
          </w:tcPr>
          <w:p w:rsidR="00024476" w:rsidRPr="001A3CA1" w:rsidRDefault="00024476" w:rsidP="00024476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  <w:r w:rsidRPr="001A3CA1">
              <w:rPr>
                <w:sz w:val="22"/>
                <w:szCs w:val="22"/>
              </w:rPr>
              <w:t>100</w:t>
            </w:r>
          </w:p>
        </w:tc>
        <w:tc>
          <w:tcPr>
            <w:tcW w:w="1260" w:type="dxa"/>
          </w:tcPr>
          <w:p w:rsidR="00024476" w:rsidRPr="001A3CA1" w:rsidRDefault="00024476" w:rsidP="00024476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  <w:r w:rsidRPr="001A3CA1">
              <w:rPr>
                <w:sz w:val="22"/>
                <w:szCs w:val="22"/>
              </w:rPr>
              <w:t>-</w:t>
            </w:r>
          </w:p>
        </w:tc>
        <w:tc>
          <w:tcPr>
            <w:tcW w:w="1710" w:type="dxa"/>
          </w:tcPr>
          <w:p w:rsidR="00024476" w:rsidRPr="001A3CA1" w:rsidRDefault="00024476" w:rsidP="00024476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  <w:r w:rsidRPr="001A3CA1">
              <w:rPr>
                <w:sz w:val="22"/>
                <w:szCs w:val="22"/>
              </w:rPr>
              <w:t>56</w:t>
            </w:r>
          </w:p>
        </w:tc>
        <w:tc>
          <w:tcPr>
            <w:tcW w:w="1890" w:type="dxa"/>
          </w:tcPr>
          <w:p w:rsidR="00024476" w:rsidRPr="001A3CA1" w:rsidRDefault="00024476" w:rsidP="00024476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  <w:r w:rsidRPr="001A3CA1">
              <w:rPr>
                <w:sz w:val="22"/>
                <w:szCs w:val="22"/>
              </w:rPr>
              <w:t>1</w:t>
            </w:r>
          </w:p>
        </w:tc>
        <w:tc>
          <w:tcPr>
            <w:tcW w:w="2790" w:type="dxa"/>
          </w:tcPr>
          <w:p w:rsidR="00024476" w:rsidRPr="001A3CA1" w:rsidRDefault="00024476" w:rsidP="00024476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  <w:r w:rsidRPr="001A3CA1">
              <w:rPr>
                <w:sz w:val="22"/>
                <w:szCs w:val="22"/>
              </w:rPr>
              <w:t>5</w:t>
            </w:r>
          </w:p>
        </w:tc>
        <w:tc>
          <w:tcPr>
            <w:tcW w:w="2078" w:type="dxa"/>
          </w:tcPr>
          <w:p w:rsidR="00024476" w:rsidRPr="001A3CA1" w:rsidRDefault="00024476" w:rsidP="00024476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  <w:r w:rsidRPr="001A3CA1">
              <w:rPr>
                <w:sz w:val="22"/>
                <w:szCs w:val="22"/>
              </w:rPr>
              <w:t>5</w:t>
            </w:r>
          </w:p>
        </w:tc>
      </w:tr>
      <w:tr w:rsidR="001F55B2" w:rsidRPr="001A3CA1" w:rsidTr="00D31887">
        <w:tc>
          <w:tcPr>
            <w:tcW w:w="14786" w:type="dxa"/>
            <w:gridSpan w:val="11"/>
            <w:shd w:val="clear" w:color="auto" w:fill="D9D9D9" w:themeFill="background1" w:themeFillShade="D9"/>
          </w:tcPr>
          <w:p w:rsidR="001F55B2" w:rsidRPr="001A3CA1" w:rsidRDefault="001F55B2" w:rsidP="006A1803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  <w:r w:rsidRPr="001A3CA1">
              <w:rPr>
                <w:sz w:val="22"/>
                <w:szCs w:val="22"/>
              </w:rPr>
              <w:t>Pagrindinio ugdymo I dalis</w:t>
            </w:r>
          </w:p>
        </w:tc>
      </w:tr>
      <w:tr w:rsidR="00024476" w:rsidRPr="001A3CA1" w:rsidTr="001B743B">
        <w:tc>
          <w:tcPr>
            <w:tcW w:w="846" w:type="dxa"/>
            <w:gridSpan w:val="2"/>
            <w:vMerge w:val="restart"/>
          </w:tcPr>
          <w:p w:rsidR="00024476" w:rsidRPr="001A3CA1" w:rsidRDefault="00024476" w:rsidP="006A1803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929" w:type="dxa"/>
            <w:gridSpan w:val="2"/>
          </w:tcPr>
          <w:p w:rsidR="00024476" w:rsidRPr="001A3CA1" w:rsidRDefault="00024476" w:rsidP="006A1803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  <w:r w:rsidRPr="001A3CA1">
              <w:rPr>
                <w:sz w:val="22"/>
                <w:szCs w:val="22"/>
              </w:rPr>
              <w:t>5a</w:t>
            </w:r>
          </w:p>
        </w:tc>
        <w:tc>
          <w:tcPr>
            <w:tcW w:w="1733" w:type="dxa"/>
          </w:tcPr>
          <w:p w:rsidR="00024476" w:rsidRPr="001A3CA1" w:rsidRDefault="00024476" w:rsidP="00024476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  <w:r w:rsidRPr="001A3CA1">
              <w:rPr>
                <w:sz w:val="22"/>
                <w:szCs w:val="22"/>
              </w:rPr>
              <w:t>15</w:t>
            </w:r>
          </w:p>
        </w:tc>
        <w:tc>
          <w:tcPr>
            <w:tcW w:w="1550" w:type="dxa"/>
          </w:tcPr>
          <w:p w:rsidR="00024476" w:rsidRPr="001A3CA1" w:rsidRDefault="00024476" w:rsidP="00024476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  <w:r w:rsidRPr="001A3CA1">
              <w:rPr>
                <w:sz w:val="22"/>
                <w:szCs w:val="22"/>
              </w:rPr>
              <w:t>100</w:t>
            </w:r>
          </w:p>
        </w:tc>
        <w:tc>
          <w:tcPr>
            <w:tcW w:w="1260" w:type="dxa"/>
          </w:tcPr>
          <w:p w:rsidR="00024476" w:rsidRPr="001A3CA1" w:rsidRDefault="00024476" w:rsidP="00024476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  <w:r w:rsidRPr="001A3CA1">
              <w:rPr>
                <w:sz w:val="22"/>
                <w:szCs w:val="22"/>
              </w:rPr>
              <w:t>50</w:t>
            </w:r>
          </w:p>
        </w:tc>
        <w:tc>
          <w:tcPr>
            <w:tcW w:w="1710" w:type="dxa"/>
          </w:tcPr>
          <w:p w:rsidR="00024476" w:rsidRPr="001A3CA1" w:rsidRDefault="00024476" w:rsidP="00024476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  <w:r w:rsidRPr="001A3CA1">
              <w:rPr>
                <w:sz w:val="22"/>
                <w:szCs w:val="22"/>
              </w:rPr>
              <w:t>117</w:t>
            </w:r>
          </w:p>
        </w:tc>
        <w:tc>
          <w:tcPr>
            <w:tcW w:w="1890" w:type="dxa"/>
          </w:tcPr>
          <w:p w:rsidR="00024476" w:rsidRPr="001A3CA1" w:rsidRDefault="00024476" w:rsidP="00024476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  <w:r w:rsidRPr="001A3CA1">
              <w:rPr>
                <w:sz w:val="22"/>
                <w:szCs w:val="22"/>
              </w:rPr>
              <w:t>1</w:t>
            </w:r>
          </w:p>
        </w:tc>
        <w:tc>
          <w:tcPr>
            <w:tcW w:w="2790" w:type="dxa"/>
          </w:tcPr>
          <w:p w:rsidR="00024476" w:rsidRPr="001A3CA1" w:rsidRDefault="00024476" w:rsidP="00024476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078" w:type="dxa"/>
            <w:vMerge w:val="restart"/>
          </w:tcPr>
          <w:p w:rsidR="00024476" w:rsidRPr="001A3CA1" w:rsidRDefault="00024476" w:rsidP="006A1803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  <w:r w:rsidRPr="001A3CA1">
              <w:rPr>
                <w:sz w:val="22"/>
                <w:szCs w:val="22"/>
              </w:rPr>
              <w:t>15</w:t>
            </w:r>
          </w:p>
        </w:tc>
      </w:tr>
      <w:tr w:rsidR="00024476" w:rsidRPr="001A3CA1" w:rsidTr="001B743B">
        <w:tc>
          <w:tcPr>
            <w:tcW w:w="846" w:type="dxa"/>
            <w:gridSpan w:val="2"/>
            <w:vMerge/>
          </w:tcPr>
          <w:p w:rsidR="00024476" w:rsidRPr="001A3CA1" w:rsidRDefault="00024476" w:rsidP="006A1803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929" w:type="dxa"/>
            <w:gridSpan w:val="2"/>
          </w:tcPr>
          <w:p w:rsidR="00024476" w:rsidRPr="001A3CA1" w:rsidRDefault="00024476" w:rsidP="006A1803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  <w:r w:rsidRPr="001A3CA1">
              <w:rPr>
                <w:sz w:val="22"/>
                <w:szCs w:val="22"/>
              </w:rPr>
              <w:t>5b</w:t>
            </w:r>
          </w:p>
        </w:tc>
        <w:tc>
          <w:tcPr>
            <w:tcW w:w="1733" w:type="dxa"/>
          </w:tcPr>
          <w:p w:rsidR="00024476" w:rsidRPr="001A3CA1" w:rsidRDefault="00024476" w:rsidP="00024476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  <w:r w:rsidRPr="001A3CA1">
              <w:rPr>
                <w:sz w:val="22"/>
                <w:szCs w:val="22"/>
              </w:rPr>
              <w:t>15</w:t>
            </w:r>
          </w:p>
        </w:tc>
        <w:tc>
          <w:tcPr>
            <w:tcW w:w="1550" w:type="dxa"/>
          </w:tcPr>
          <w:p w:rsidR="00024476" w:rsidRPr="001A3CA1" w:rsidRDefault="00024476" w:rsidP="00024476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  <w:r w:rsidRPr="001A3CA1">
              <w:rPr>
                <w:sz w:val="22"/>
                <w:szCs w:val="22"/>
              </w:rPr>
              <w:t>100</w:t>
            </w:r>
          </w:p>
        </w:tc>
        <w:tc>
          <w:tcPr>
            <w:tcW w:w="1260" w:type="dxa"/>
          </w:tcPr>
          <w:p w:rsidR="00024476" w:rsidRPr="001A3CA1" w:rsidRDefault="00024476" w:rsidP="00024476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  <w:r w:rsidRPr="001A3CA1">
              <w:rPr>
                <w:sz w:val="22"/>
                <w:szCs w:val="22"/>
              </w:rPr>
              <w:t>27</w:t>
            </w:r>
          </w:p>
        </w:tc>
        <w:tc>
          <w:tcPr>
            <w:tcW w:w="1710" w:type="dxa"/>
          </w:tcPr>
          <w:p w:rsidR="00024476" w:rsidRPr="001A3CA1" w:rsidRDefault="00024476" w:rsidP="00024476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  <w:r w:rsidRPr="001A3CA1">
              <w:rPr>
                <w:sz w:val="22"/>
                <w:szCs w:val="22"/>
              </w:rPr>
              <w:t>231</w:t>
            </w:r>
          </w:p>
        </w:tc>
        <w:tc>
          <w:tcPr>
            <w:tcW w:w="1890" w:type="dxa"/>
          </w:tcPr>
          <w:p w:rsidR="00024476" w:rsidRPr="001A3CA1" w:rsidRDefault="00024476" w:rsidP="00024476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  <w:r w:rsidRPr="001A3CA1">
              <w:rPr>
                <w:sz w:val="22"/>
                <w:szCs w:val="22"/>
              </w:rPr>
              <w:t>2</w:t>
            </w:r>
          </w:p>
        </w:tc>
        <w:tc>
          <w:tcPr>
            <w:tcW w:w="2790" w:type="dxa"/>
          </w:tcPr>
          <w:p w:rsidR="00024476" w:rsidRPr="001A3CA1" w:rsidRDefault="00024476" w:rsidP="00024476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078" w:type="dxa"/>
            <w:vMerge/>
          </w:tcPr>
          <w:p w:rsidR="00024476" w:rsidRPr="001A3CA1" w:rsidRDefault="00024476" w:rsidP="006A1803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  <w:tr w:rsidR="00024476" w:rsidRPr="001A3CA1" w:rsidTr="001B743B">
        <w:tc>
          <w:tcPr>
            <w:tcW w:w="846" w:type="dxa"/>
            <w:gridSpan w:val="2"/>
            <w:vMerge/>
          </w:tcPr>
          <w:p w:rsidR="00024476" w:rsidRPr="001A3CA1" w:rsidRDefault="00024476" w:rsidP="006A1803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929" w:type="dxa"/>
            <w:gridSpan w:val="2"/>
          </w:tcPr>
          <w:p w:rsidR="00024476" w:rsidRPr="001A3CA1" w:rsidRDefault="00024476" w:rsidP="006A1803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  <w:r w:rsidRPr="001A3CA1">
              <w:rPr>
                <w:sz w:val="22"/>
                <w:szCs w:val="22"/>
              </w:rPr>
              <w:t>6</w:t>
            </w:r>
          </w:p>
        </w:tc>
        <w:tc>
          <w:tcPr>
            <w:tcW w:w="1733" w:type="dxa"/>
          </w:tcPr>
          <w:p w:rsidR="00024476" w:rsidRPr="001A3CA1" w:rsidRDefault="00024476" w:rsidP="00024476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  <w:r w:rsidRPr="001A3CA1">
              <w:rPr>
                <w:sz w:val="22"/>
                <w:szCs w:val="22"/>
              </w:rPr>
              <w:t>24</w:t>
            </w:r>
          </w:p>
        </w:tc>
        <w:tc>
          <w:tcPr>
            <w:tcW w:w="1550" w:type="dxa"/>
          </w:tcPr>
          <w:p w:rsidR="00024476" w:rsidRPr="001A3CA1" w:rsidRDefault="00024476" w:rsidP="00024476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  <w:r w:rsidRPr="001A3CA1">
              <w:rPr>
                <w:sz w:val="22"/>
                <w:szCs w:val="22"/>
              </w:rPr>
              <w:t>95,83</w:t>
            </w:r>
          </w:p>
        </w:tc>
        <w:tc>
          <w:tcPr>
            <w:tcW w:w="1260" w:type="dxa"/>
          </w:tcPr>
          <w:p w:rsidR="00024476" w:rsidRPr="001A3CA1" w:rsidRDefault="00024476" w:rsidP="00024476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  <w:r w:rsidRPr="001A3CA1">
              <w:rPr>
                <w:sz w:val="22"/>
                <w:szCs w:val="22"/>
              </w:rPr>
              <w:t>24</w:t>
            </w:r>
          </w:p>
        </w:tc>
        <w:tc>
          <w:tcPr>
            <w:tcW w:w="1710" w:type="dxa"/>
          </w:tcPr>
          <w:p w:rsidR="00024476" w:rsidRPr="001A3CA1" w:rsidRDefault="00024476" w:rsidP="00024476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  <w:r w:rsidRPr="001A3CA1">
              <w:rPr>
                <w:sz w:val="22"/>
                <w:szCs w:val="22"/>
              </w:rPr>
              <w:t>86</w:t>
            </w:r>
          </w:p>
        </w:tc>
        <w:tc>
          <w:tcPr>
            <w:tcW w:w="1890" w:type="dxa"/>
          </w:tcPr>
          <w:p w:rsidR="00024476" w:rsidRPr="001A3CA1" w:rsidRDefault="00024476" w:rsidP="00024476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  <w:r w:rsidRPr="001A3CA1">
              <w:rPr>
                <w:sz w:val="22"/>
                <w:szCs w:val="22"/>
              </w:rPr>
              <w:t>2</w:t>
            </w:r>
          </w:p>
        </w:tc>
        <w:tc>
          <w:tcPr>
            <w:tcW w:w="2790" w:type="dxa"/>
          </w:tcPr>
          <w:p w:rsidR="00024476" w:rsidRPr="001A3CA1" w:rsidRDefault="00024476" w:rsidP="006A1803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078" w:type="dxa"/>
          </w:tcPr>
          <w:p w:rsidR="00024476" w:rsidRPr="001A3CA1" w:rsidRDefault="00024476" w:rsidP="006A1803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  <w:r w:rsidRPr="001A3CA1">
              <w:rPr>
                <w:sz w:val="22"/>
                <w:szCs w:val="22"/>
              </w:rPr>
              <w:t>30</w:t>
            </w:r>
          </w:p>
        </w:tc>
      </w:tr>
      <w:tr w:rsidR="00024476" w:rsidRPr="001A3CA1" w:rsidTr="001B743B">
        <w:tc>
          <w:tcPr>
            <w:tcW w:w="846" w:type="dxa"/>
            <w:gridSpan w:val="2"/>
            <w:vMerge/>
          </w:tcPr>
          <w:p w:rsidR="00024476" w:rsidRPr="001A3CA1" w:rsidRDefault="00024476" w:rsidP="006A1803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929" w:type="dxa"/>
            <w:gridSpan w:val="2"/>
          </w:tcPr>
          <w:p w:rsidR="00024476" w:rsidRPr="001A3CA1" w:rsidRDefault="00024476" w:rsidP="006A1803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  <w:r w:rsidRPr="001A3CA1">
              <w:rPr>
                <w:sz w:val="22"/>
                <w:szCs w:val="22"/>
              </w:rPr>
              <w:t>7</w:t>
            </w:r>
          </w:p>
        </w:tc>
        <w:tc>
          <w:tcPr>
            <w:tcW w:w="1733" w:type="dxa"/>
          </w:tcPr>
          <w:p w:rsidR="00024476" w:rsidRPr="001A3CA1" w:rsidRDefault="00024476" w:rsidP="00024476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  <w:r w:rsidRPr="001A3CA1">
              <w:rPr>
                <w:sz w:val="22"/>
                <w:szCs w:val="22"/>
              </w:rPr>
              <w:t>16</w:t>
            </w:r>
          </w:p>
        </w:tc>
        <w:tc>
          <w:tcPr>
            <w:tcW w:w="1550" w:type="dxa"/>
          </w:tcPr>
          <w:p w:rsidR="00024476" w:rsidRPr="001A3CA1" w:rsidRDefault="00024476" w:rsidP="00024476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  <w:r w:rsidRPr="001A3CA1">
              <w:rPr>
                <w:sz w:val="22"/>
                <w:szCs w:val="22"/>
              </w:rPr>
              <w:t>100</w:t>
            </w:r>
          </w:p>
        </w:tc>
        <w:tc>
          <w:tcPr>
            <w:tcW w:w="1260" w:type="dxa"/>
          </w:tcPr>
          <w:p w:rsidR="00024476" w:rsidRPr="001A3CA1" w:rsidRDefault="00024476" w:rsidP="00024476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  <w:r w:rsidRPr="001A3CA1">
              <w:rPr>
                <w:sz w:val="22"/>
                <w:szCs w:val="22"/>
              </w:rPr>
              <w:t>25</w:t>
            </w:r>
          </w:p>
        </w:tc>
        <w:tc>
          <w:tcPr>
            <w:tcW w:w="1710" w:type="dxa"/>
          </w:tcPr>
          <w:p w:rsidR="00024476" w:rsidRPr="001A3CA1" w:rsidRDefault="00024476" w:rsidP="00024476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  <w:r w:rsidRPr="001A3CA1">
              <w:rPr>
                <w:sz w:val="22"/>
                <w:szCs w:val="22"/>
              </w:rPr>
              <w:t>86</w:t>
            </w:r>
          </w:p>
        </w:tc>
        <w:tc>
          <w:tcPr>
            <w:tcW w:w="1890" w:type="dxa"/>
          </w:tcPr>
          <w:p w:rsidR="00024476" w:rsidRPr="001A3CA1" w:rsidRDefault="00024476" w:rsidP="00024476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  <w:r w:rsidRPr="001A3CA1">
              <w:rPr>
                <w:sz w:val="22"/>
                <w:szCs w:val="22"/>
              </w:rPr>
              <w:t>1</w:t>
            </w:r>
          </w:p>
        </w:tc>
        <w:tc>
          <w:tcPr>
            <w:tcW w:w="2790" w:type="dxa"/>
          </w:tcPr>
          <w:p w:rsidR="00024476" w:rsidRPr="001A3CA1" w:rsidRDefault="00024476" w:rsidP="00024476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078" w:type="dxa"/>
          </w:tcPr>
          <w:p w:rsidR="00024476" w:rsidRPr="001A3CA1" w:rsidRDefault="00024476" w:rsidP="00024476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  <w:r w:rsidRPr="001A3CA1">
              <w:rPr>
                <w:sz w:val="22"/>
                <w:szCs w:val="22"/>
              </w:rPr>
              <w:t>22</w:t>
            </w:r>
          </w:p>
        </w:tc>
      </w:tr>
      <w:tr w:rsidR="00024476" w:rsidRPr="001A3CA1" w:rsidTr="001B743B">
        <w:tc>
          <w:tcPr>
            <w:tcW w:w="846" w:type="dxa"/>
            <w:gridSpan w:val="2"/>
            <w:vMerge/>
          </w:tcPr>
          <w:p w:rsidR="00024476" w:rsidRPr="001A3CA1" w:rsidRDefault="00024476" w:rsidP="006A1803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929" w:type="dxa"/>
            <w:gridSpan w:val="2"/>
          </w:tcPr>
          <w:p w:rsidR="00024476" w:rsidRPr="001A3CA1" w:rsidRDefault="00024476" w:rsidP="006A1803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  <w:r w:rsidRPr="001A3CA1">
              <w:rPr>
                <w:sz w:val="22"/>
                <w:szCs w:val="22"/>
              </w:rPr>
              <w:t>8</w:t>
            </w:r>
          </w:p>
        </w:tc>
        <w:tc>
          <w:tcPr>
            <w:tcW w:w="1733" w:type="dxa"/>
          </w:tcPr>
          <w:p w:rsidR="00024476" w:rsidRPr="001A3CA1" w:rsidRDefault="00024476" w:rsidP="00024476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  <w:r w:rsidRPr="001A3CA1">
              <w:rPr>
                <w:sz w:val="22"/>
                <w:szCs w:val="22"/>
              </w:rPr>
              <w:t>21</w:t>
            </w:r>
          </w:p>
        </w:tc>
        <w:tc>
          <w:tcPr>
            <w:tcW w:w="1550" w:type="dxa"/>
          </w:tcPr>
          <w:p w:rsidR="00024476" w:rsidRPr="001A3CA1" w:rsidRDefault="00024476" w:rsidP="00024476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  <w:r w:rsidRPr="001A3CA1">
              <w:rPr>
                <w:sz w:val="22"/>
                <w:szCs w:val="22"/>
              </w:rPr>
              <w:t>95,24</w:t>
            </w:r>
          </w:p>
        </w:tc>
        <w:tc>
          <w:tcPr>
            <w:tcW w:w="1260" w:type="dxa"/>
          </w:tcPr>
          <w:p w:rsidR="00024476" w:rsidRPr="001A3CA1" w:rsidRDefault="00024476" w:rsidP="00024476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  <w:r w:rsidRPr="001A3CA1">
              <w:rPr>
                <w:sz w:val="22"/>
                <w:szCs w:val="22"/>
              </w:rPr>
              <w:t>33,3</w:t>
            </w:r>
          </w:p>
        </w:tc>
        <w:tc>
          <w:tcPr>
            <w:tcW w:w="1710" w:type="dxa"/>
          </w:tcPr>
          <w:p w:rsidR="00024476" w:rsidRPr="001A3CA1" w:rsidRDefault="00024476" w:rsidP="00024476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  <w:r w:rsidRPr="001A3CA1">
              <w:rPr>
                <w:sz w:val="22"/>
                <w:szCs w:val="22"/>
              </w:rPr>
              <w:t>187</w:t>
            </w:r>
          </w:p>
        </w:tc>
        <w:tc>
          <w:tcPr>
            <w:tcW w:w="1890" w:type="dxa"/>
          </w:tcPr>
          <w:p w:rsidR="00024476" w:rsidRPr="001A3CA1" w:rsidRDefault="00024476" w:rsidP="00024476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  <w:r w:rsidRPr="001A3CA1">
              <w:rPr>
                <w:sz w:val="22"/>
                <w:szCs w:val="22"/>
              </w:rPr>
              <w:t>1</w:t>
            </w:r>
          </w:p>
        </w:tc>
        <w:tc>
          <w:tcPr>
            <w:tcW w:w="2790" w:type="dxa"/>
          </w:tcPr>
          <w:p w:rsidR="00024476" w:rsidRPr="001A3CA1" w:rsidRDefault="009B5761" w:rsidP="00024476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078" w:type="dxa"/>
          </w:tcPr>
          <w:p w:rsidR="00024476" w:rsidRPr="001A3CA1" w:rsidRDefault="00024476" w:rsidP="00024476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  <w:r w:rsidRPr="001A3CA1">
              <w:rPr>
                <w:sz w:val="22"/>
                <w:szCs w:val="22"/>
              </w:rPr>
              <w:t>15</w:t>
            </w:r>
          </w:p>
        </w:tc>
      </w:tr>
      <w:tr w:rsidR="001F55B2" w:rsidRPr="001A3CA1" w:rsidTr="00D31887">
        <w:tc>
          <w:tcPr>
            <w:tcW w:w="14786" w:type="dxa"/>
            <w:gridSpan w:val="11"/>
            <w:shd w:val="clear" w:color="auto" w:fill="D9D9D9" w:themeFill="background1" w:themeFillShade="D9"/>
          </w:tcPr>
          <w:p w:rsidR="001F55B2" w:rsidRPr="001A3CA1" w:rsidRDefault="001F55B2" w:rsidP="006A1803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  <w:r w:rsidRPr="001A3CA1">
              <w:rPr>
                <w:sz w:val="22"/>
                <w:szCs w:val="22"/>
              </w:rPr>
              <w:t>Pagrindinio ugdymo II dalis</w:t>
            </w:r>
          </w:p>
        </w:tc>
      </w:tr>
      <w:tr w:rsidR="001A3CA1" w:rsidRPr="001A3CA1" w:rsidTr="001B743B">
        <w:tc>
          <w:tcPr>
            <w:tcW w:w="846" w:type="dxa"/>
            <w:gridSpan w:val="2"/>
            <w:vMerge w:val="restart"/>
          </w:tcPr>
          <w:p w:rsidR="001A3CA1" w:rsidRPr="001A3CA1" w:rsidRDefault="001A3CA1" w:rsidP="006A1803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929" w:type="dxa"/>
            <w:gridSpan w:val="2"/>
          </w:tcPr>
          <w:p w:rsidR="001A3CA1" w:rsidRPr="001A3CA1" w:rsidRDefault="001A3CA1" w:rsidP="006A1803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  <w:r w:rsidRPr="001A3CA1">
              <w:rPr>
                <w:sz w:val="22"/>
                <w:szCs w:val="22"/>
              </w:rPr>
              <w:t>9a</w:t>
            </w:r>
          </w:p>
        </w:tc>
        <w:tc>
          <w:tcPr>
            <w:tcW w:w="1733" w:type="dxa"/>
          </w:tcPr>
          <w:p w:rsidR="001A3CA1" w:rsidRPr="001A3CA1" w:rsidRDefault="001A3CA1" w:rsidP="00D31887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  <w:r w:rsidRPr="001A3CA1">
              <w:rPr>
                <w:sz w:val="22"/>
                <w:szCs w:val="22"/>
              </w:rPr>
              <w:t>15</w:t>
            </w:r>
          </w:p>
        </w:tc>
        <w:tc>
          <w:tcPr>
            <w:tcW w:w="1550" w:type="dxa"/>
          </w:tcPr>
          <w:p w:rsidR="001A3CA1" w:rsidRPr="001A3CA1" w:rsidRDefault="001A3CA1" w:rsidP="00D31887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  <w:r w:rsidRPr="001A3CA1">
              <w:rPr>
                <w:sz w:val="22"/>
                <w:szCs w:val="22"/>
              </w:rPr>
              <w:t>100</w:t>
            </w:r>
          </w:p>
        </w:tc>
        <w:tc>
          <w:tcPr>
            <w:tcW w:w="1260" w:type="dxa"/>
          </w:tcPr>
          <w:p w:rsidR="001A3CA1" w:rsidRPr="001A3CA1" w:rsidRDefault="001A3CA1" w:rsidP="00D31887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  <w:r w:rsidRPr="001A3CA1">
              <w:rPr>
                <w:sz w:val="22"/>
                <w:szCs w:val="22"/>
              </w:rPr>
              <w:t>46,7</w:t>
            </w:r>
          </w:p>
        </w:tc>
        <w:tc>
          <w:tcPr>
            <w:tcW w:w="1710" w:type="dxa"/>
          </w:tcPr>
          <w:p w:rsidR="001A3CA1" w:rsidRPr="001A3CA1" w:rsidRDefault="001A3CA1" w:rsidP="00D31887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  <w:r w:rsidRPr="001A3CA1">
              <w:rPr>
                <w:sz w:val="22"/>
                <w:szCs w:val="22"/>
              </w:rPr>
              <w:t>166</w:t>
            </w:r>
          </w:p>
        </w:tc>
        <w:tc>
          <w:tcPr>
            <w:tcW w:w="1890" w:type="dxa"/>
          </w:tcPr>
          <w:p w:rsidR="001A3CA1" w:rsidRPr="001A3CA1" w:rsidRDefault="001A3CA1" w:rsidP="00D31887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  <w:r w:rsidRPr="001A3CA1">
              <w:rPr>
                <w:sz w:val="22"/>
                <w:szCs w:val="22"/>
              </w:rPr>
              <w:t>1</w:t>
            </w:r>
          </w:p>
        </w:tc>
        <w:tc>
          <w:tcPr>
            <w:tcW w:w="2790" w:type="dxa"/>
          </w:tcPr>
          <w:p w:rsidR="001A3CA1" w:rsidRPr="001A3CA1" w:rsidRDefault="001A3CA1" w:rsidP="006A1803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078" w:type="dxa"/>
            <w:vMerge w:val="restart"/>
          </w:tcPr>
          <w:p w:rsidR="001A3CA1" w:rsidRPr="001A3CA1" w:rsidRDefault="001A3CA1" w:rsidP="006A1803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  <w:r w:rsidRPr="001A3CA1">
              <w:rPr>
                <w:sz w:val="22"/>
                <w:szCs w:val="22"/>
              </w:rPr>
              <w:t>24</w:t>
            </w:r>
          </w:p>
        </w:tc>
      </w:tr>
      <w:tr w:rsidR="001A3CA1" w:rsidRPr="001A3CA1" w:rsidTr="001B743B">
        <w:tc>
          <w:tcPr>
            <w:tcW w:w="846" w:type="dxa"/>
            <w:gridSpan w:val="2"/>
            <w:vMerge/>
          </w:tcPr>
          <w:p w:rsidR="001A3CA1" w:rsidRPr="001A3CA1" w:rsidRDefault="001A3CA1" w:rsidP="006A1803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929" w:type="dxa"/>
            <w:gridSpan w:val="2"/>
          </w:tcPr>
          <w:p w:rsidR="001A3CA1" w:rsidRPr="001A3CA1" w:rsidRDefault="001A3CA1" w:rsidP="006A1803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  <w:r w:rsidRPr="001A3CA1">
              <w:rPr>
                <w:sz w:val="22"/>
                <w:szCs w:val="22"/>
              </w:rPr>
              <w:t>9b</w:t>
            </w:r>
          </w:p>
        </w:tc>
        <w:tc>
          <w:tcPr>
            <w:tcW w:w="1733" w:type="dxa"/>
          </w:tcPr>
          <w:p w:rsidR="001A3CA1" w:rsidRPr="001A3CA1" w:rsidRDefault="001A3CA1" w:rsidP="00D31887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  <w:r w:rsidRPr="001A3CA1">
              <w:rPr>
                <w:sz w:val="22"/>
                <w:szCs w:val="22"/>
              </w:rPr>
              <w:t>11</w:t>
            </w:r>
          </w:p>
        </w:tc>
        <w:tc>
          <w:tcPr>
            <w:tcW w:w="1550" w:type="dxa"/>
          </w:tcPr>
          <w:p w:rsidR="001A3CA1" w:rsidRPr="001A3CA1" w:rsidRDefault="001A3CA1" w:rsidP="00D31887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  <w:r w:rsidRPr="001A3CA1">
              <w:rPr>
                <w:sz w:val="22"/>
                <w:szCs w:val="22"/>
              </w:rPr>
              <w:t>90,9</w:t>
            </w:r>
          </w:p>
        </w:tc>
        <w:tc>
          <w:tcPr>
            <w:tcW w:w="1260" w:type="dxa"/>
          </w:tcPr>
          <w:p w:rsidR="001A3CA1" w:rsidRPr="001A3CA1" w:rsidRDefault="001A3CA1" w:rsidP="00D31887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  <w:r w:rsidRPr="001A3CA1">
              <w:rPr>
                <w:sz w:val="22"/>
                <w:szCs w:val="22"/>
              </w:rPr>
              <w:t>18,18</w:t>
            </w:r>
          </w:p>
        </w:tc>
        <w:tc>
          <w:tcPr>
            <w:tcW w:w="1710" w:type="dxa"/>
          </w:tcPr>
          <w:p w:rsidR="001A3CA1" w:rsidRPr="001A3CA1" w:rsidRDefault="001A3CA1" w:rsidP="00D31887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  <w:r w:rsidRPr="001A3CA1">
              <w:rPr>
                <w:sz w:val="22"/>
                <w:szCs w:val="22"/>
              </w:rPr>
              <w:t>529</w:t>
            </w:r>
          </w:p>
        </w:tc>
        <w:tc>
          <w:tcPr>
            <w:tcW w:w="1890" w:type="dxa"/>
          </w:tcPr>
          <w:p w:rsidR="001A3CA1" w:rsidRPr="001A3CA1" w:rsidRDefault="001A3CA1" w:rsidP="00D31887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  <w:r w:rsidRPr="001A3CA1">
              <w:rPr>
                <w:sz w:val="22"/>
                <w:szCs w:val="22"/>
              </w:rPr>
              <w:t>1</w:t>
            </w:r>
          </w:p>
        </w:tc>
        <w:tc>
          <w:tcPr>
            <w:tcW w:w="2790" w:type="dxa"/>
          </w:tcPr>
          <w:p w:rsidR="001A3CA1" w:rsidRPr="001A3CA1" w:rsidRDefault="001A3CA1" w:rsidP="006A1803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078" w:type="dxa"/>
            <w:vMerge/>
          </w:tcPr>
          <w:p w:rsidR="001A3CA1" w:rsidRPr="001A3CA1" w:rsidRDefault="001A3CA1" w:rsidP="006A1803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  <w:tr w:rsidR="001A3CA1" w:rsidRPr="001A3CA1" w:rsidTr="001B743B">
        <w:tc>
          <w:tcPr>
            <w:tcW w:w="846" w:type="dxa"/>
            <w:gridSpan w:val="2"/>
            <w:vMerge/>
          </w:tcPr>
          <w:p w:rsidR="001A3CA1" w:rsidRPr="001A3CA1" w:rsidRDefault="001A3CA1" w:rsidP="006A1803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929" w:type="dxa"/>
            <w:gridSpan w:val="2"/>
          </w:tcPr>
          <w:p w:rsidR="001A3CA1" w:rsidRPr="001A3CA1" w:rsidRDefault="001A3CA1" w:rsidP="006A1803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  <w:r w:rsidRPr="001A3CA1">
              <w:rPr>
                <w:sz w:val="22"/>
                <w:szCs w:val="22"/>
              </w:rPr>
              <w:t>10</w:t>
            </w:r>
          </w:p>
        </w:tc>
        <w:tc>
          <w:tcPr>
            <w:tcW w:w="1733" w:type="dxa"/>
          </w:tcPr>
          <w:p w:rsidR="001A3CA1" w:rsidRPr="001A3CA1" w:rsidRDefault="001A3CA1" w:rsidP="00D31887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  <w:r w:rsidRPr="001A3CA1">
              <w:rPr>
                <w:sz w:val="22"/>
                <w:szCs w:val="22"/>
              </w:rPr>
              <w:t>27</w:t>
            </w:r>
          </w:p>
        </w:tc>
        <w:tc>
          <w:tcPr>
            <w:tcW w:w="1550" w:type="dxa"/>
          </w:tcPr>
          <w:p w:rsidR="001A3CA1" w:rsidRPr="001A3CA1" w:rsidRDefault="001A3CA1" w:rsidP="00D31887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  <w:r w:rsidRPr="001A3CA1">
              <w:rPr>
                <w:sz w:val="22"/>
                <w:szCs w:val="22"/>
              </w:rPr>
              <w:t>96,3</w:t>
            </w:r>
          </w:p>
        </w:tc>
        <w:tc>
          <w:tcPr>
            <w:tcW w:w="1260" w:type="dxa"/>
          </w:tcPr>
          <w:p w:rsidR="001A3CA1" w:rsidRPr="001A3CA1" w:rsidRDefault="001A3CA1" w:rsidP="00D31887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  <w:r w:rsidRPr="001A3CA1">
              <w:rPr>
                <w:sz w:val="22"/>
                <w:szCs w:val="22"/>
              </w:rPr>
              <w:t>22,22</w:t>
            </w:r>
          </w:p>
        </w:tc>
        <w:tc>
          <w:tcPr>
            <w:tcW w:w="1710" w:type="dxa"/>
          </w:tcPr>
          <w:p w:rsidR="001A3CA1" w:rsidRPr="001A3CA1" w:rsidRDefault="001A3CA1" w:rsidP="00D31887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  <w:r w:rsidRPr="001A3CA1">
              <w:rPr>
                <w:sz w:val="22"/>
                <w:szCs w:val="22"/>
              </w:rPr>
              <w:t>27</w:t>
            </w:r>
          </w:p>
        </w:tc>
        <w:tc>
          <w:tcPr>
            <w:tcW w:w="1890" w:type="dxa"/>
          </w:tcPr>
          <w:p w:rsidR="001A3CA1" w:rsidRPr="001A3CA1" w:rsidRDefault="001A3CA1" w:rsidP="00D31887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  <w:r w:rsidRPr="001A3CA1">
              <w:rPr>
                <w:sz w:val="22"/>
                <w:szCs w:val="22"/>
              </w:rPr>
              <w:t>3</w:t>
            </w:r>
          </w:p>
        </w:tc>
        <w:tc>
          <w:tcPr>
            <w:tcW w:w="2790" w:type="dxa"/>
          </w:tcPr>
          <w:p w:rsidR="001A3CA1" w:rsidRPr="001A3CA1" w:rsidRDefault="00F93101" w:rsidP="006A1803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078" w:type="dxa"/>
          </w:tcPr>
          <w:p w:rsidR="001A3CA1" w:rsidRPr="001A3CA1" w:rsidRDefault="001A3CA1" w:rsidP="006A1803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  <w:r w:rsidRPr="001A3CA1">
              <w:rPr>
                <w:sz w:val="22"/>
                <w:szCs w:val="22"/>
              </w:rPr>
              <w:t>20</w:t>
            </w:r>
          </w:p>
        </w:tc>
      </w:tr>
      <w:tr w:rsidR="001F55B2" w:rsidRPr="001A3CA1" w:rsidTr="00D31887">
        <w:tc>
          <w:tcPr>
            <w:tcW w:w="14786" w:type="dxa"/>
            <w:gridSpan w:val="11"/>
            <w:shd w:val="clear" w:color="auto" w:fill="D9D9D9" w:themeFill="background1" w:themeFillShade="D9"/>
          </w:tcPr>
          <w:p w:rsidR="001F55B2" w:rsidRPr="001A3CA1" w:rsidRDefault="001F55B2" w:rsidP="006A1803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  <w:r w:rsidRPr="001A3CA1">
              <w:rPr>
                <w:sz w:val="22"/>
                <w:szCs w:val="22"/>
              </w:rPr>
              <w:t>Vidurinis ugdymas</w:t>
            </w:r>
          </w:p>
        </w:tc>
      </w:tr>
      <w:tr w:rsidR="001A3CA1" w:rsidRPr="001A3CA1" w:rsidTr="001B743B">
        <w:tc>
          <w:tcPr>
            <w:tcW w:w="861" w:type="dxa"/>
            <w:gridSpan w:val="3"/>
            <w:vMerge w:val="restart"/>
          </w:tcPr>
          <w:p w:rsidR="001A3CA1" w:rsidRPr="001A3CA1" w:rsidRDefault="001A3CA1" w:rsidP="006A1803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914" w:type="dxa"/>
          </w:tcPr>
          <w:p w:rsidR="001A3CA1" w:rsidRPr="001A3CA1" w:rsidRDefault="001A3CA1" w:rsidP="006A1803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  <w:r w:rsidRPr="001A3CA1">
              <w:rPr>
                <w:sz w:val="22"/>
                <w:szCs w:val="22"/>
              </w:rPr>
              <w:t>11</w:t>
            </w:r>
          </w:p>
        </w:tc>
        <w:tc>
          <w:tcPr>
            <w:tcW w:w="1733" w:type="dxa"/>
          </w:tcPr>
          <w:p w:rsidR="001A3CA1" w:rsidRPr="001A3CA1" w:rsidRDefault="001A3CA1" w:rsidP="00D31887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  <w:r w:rsidRPr="001A3CA1">
              <w:rPr>
                <w:sz w:val="22"/>
                <w:szCs w:val="22"/>
              </w:rPr>
              <w:t>28</w:t>
            </w:r>
          </w:p>
        </w:tc>
        <w:tc>
          <w:tcPr>
            <w:tcW w:w="1550" w:type="dxa"/>
          </w:tcPr>
          <w:p w:rsidR="001A3CA1" w:rsidRPr="001A3CA1" w:rsidRDefault="001A3CA1" w:rsidP="00D31887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  <w:r w:rsidRPr="001A3CA1">
              <w:rPr>
                <w:sz w:val="22"/>
                <w:szCs w:val="22"/>
              </w:rPr>
              <w:t>96,43</w:t>
            </w:r>
          </w:p>
        </w:tc>
        <w:tc>
          <w:tcPr>
            <w:tcW w:w="1260" w:type="dxa"/>
          </w:tcPr>
          <w:p w:rsidR="001A3CA1" w:rsidRPr="001A3CA1" w:rsidRDefault="001A3CA1" w:rsidP="00D31887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  <w:r w:rsidRPr="001A3CA1">
              <w:rPr>
                <w:sz w:val="22"/>
                <w:szCs w:val="22"/>
              </w:rPr>
              <w:t>28,57</w:t>
            </w:r>
          </w:p>
        </w:tc>
        <w:tc>
          <w:tcPr>
            <w:tcW w:w="1710" w:type="dxa"/>
          </w:tcPr>
          <w:p w:rsidR="001A3CA1" w:rsidRPr="001A3CA1" w:rsidRDefault="001A3CA1" w:rsidP="00D31887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  <w:r w:rsidRPr="001A3CA1">
              <w:rPr>
                <w:sz w:val="22"/>
                <w:szCs w:val="22"/>
              </w:rPr>
              <w:t>750</w:t>
            </w:r>
          </w:p>
        </w:tc>
        <w:tc>
          <w:tcPr>
            <w:tcW w:w="1890" w:type="dxa"/>
          </w:tcPr>
          <w:p w:rsidR="001A3CA1" w:rsidRPr="001A3CA1" w:rsidRDefault="001A3CA1" w:rsidP="00D31887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  <w:r w:rsidRPr="001A3CA1">
              <w:rPr>
                <w:sz w:val="22"/>
                <w:szCs w:val="22"/>
              </w:rPr>
              <w:t>-</w:t>
            </w:r>
          </w:p>
        </w:tc>
        <w:tc>
          <w:tcPr>
            <w:tcW w:w="2790" w:type="dxa"/>
          </w:tcPr>
          <w:p w:rsidR="001A3CA1" w:rsidRPr="001A3CA1" w:rsidRDefault="001A3CA1" w:rsidP="00D31887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078" w:type="dxa"/>
          </w:tcPr>
          <w:p w:rsidR="001A3CA1" w:rsidRPr="001A3CA1" w:rsidRDefault="001A3CA1" w:rsidP="006A1803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  <w:r w:rsidRPr="001A3CA1">
              <w:rPr>
                <w:sz w:val="22"/>
                <w:szCs w:val="22"/>
              </w:rPr>
              <w:t>25</w:t>
            </w:r>
          </w:p>
        </w:tc>
      </w:tr>
      <w:tr w:rsidR="001A3CA1" w:rsidRPr="001A3CA1" w:rsidTr="001B743B">
        <w:tc>
          <w:tcPr>
            <w:tcW w:w="861" w:type="dxa"/>
            <w:gridSpan w:val="3"/>
            <w:vMerge/>
          </w:tcPr>
          <w:p w:rsidR="001A3CA1" w:rsidRPr="001A3CA1" w:rsidRDefault="001A3CA1" w:rsidP="006A1803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914" w:type="dxa"/>
          </w:tcPr>
          <w:p w:rsidR="001A3CA1" w:rsidRPr="001A3CA1" w:rsidRDefault="001A3CA1" w:rsidP="006A1803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  <w:r w:rsidRPr="001A3CA1">
              <w:rPr>
                <w:sz w:val="22"/>
                <w:szCs w:val="22"/>
              </w:rPr>
              <w:t>12a</w:t>
            </w:r>
          </w:p>
        </w:tc>
        <w:tc>
          <w:tcPr>
            <w:tcW w:w="1733" w:type="dxa"/>
          </w:tcPr>
          <w:p w:rsidR="001A3CA1" w:rsidRPr="001A3CA1" w:rsidRDefault="001A3CA1" w:rsidP="00D31887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  <w:r w:rsidRPr="001A3CA1">
              <w:rPr>
                <w:sz w:val="22"/>
                <w:szCs w:val="22"/>
              </w:rPr>
              <w:t>15</w:t>
            </w:r>
          </w:p>
        </w:tc>
        <w:tc>
          <w:tcPr>
            <w:tcW w:w="1550" w:type="dxa"/>
          </w:tcPr>
          <w:p w:rsidR="001A3CA1" w:rsidRPr="001A3CA1" w:rsidRDefault="001A3CA1" w:rsidP="00D31887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  <w:r w:rsidRPr="001A3CA1">
              <w:rPr>
                <w:sz w:val="22"/>
                <w:szCs w:val="22"/>
              </w:rPr>
              <w:t>100</w:t>
            </w:r>
          </w:p>
        </w:tc>
        <w:tc>
          <w:tcPr>
            <w:tcW w:w="1260" w:type="dxa"/>
          </w:tcPr>
          <w:p w:rsidR="001A3CA1" w:rsidRPr="001A3CA1" w:rsidRDefault="001A3CA1" w:rsidP="00D31887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  <w:r w:rsidRPr="001A3CA1">
              <w:rPr>
                <w:sz w:val="22"/>
                <w:szCs w:val="22"/>
              </w:rPr>
              <w:t>53,33</w:t>
            </w:r>
          </w:p>
        </w:tc>
        <w:tc>
          <w:tcPr>
            <w:tcW w:w="1710" w:type="dxa"/>
          </w:tcPr>
          <w:p w:rsidR="001A3CA1" w:rsidRPr="001A3CA1" w:rsidRDefault="001A3CA1" w:rsidP="00D31887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  <w:r w:rsidRPr="001A3CA1">
              <w:rPr>
                <w:sz w:val="22"/>
                <w:szCs w:val="22"/>
              </w:rPr>
              <w:t>235</w:t>
            </w:r>
          </w:p>
        </w:tc>
        <w:tc>
          <w:tcPr>
            <w:tcW w:w="1890" w:type="dxa"/>
          </w:tcPr>
          <w:p w:rsidR="001A3CA1" w:rsidRPr="001A3CA1" w:rsidRDefault="001A3CA1" w:rsidP="00D31887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  <w:r w:rsidRPr="001A3CA1">
              <w:rPr>
                <w:sz w:val="22"/>
                <w:szCs w:val="22"/>
              </w:rPr>
              <w:t>-</w:t>
            </w:r>
          </w:p>
        </w:tc>
        <w:tc>
          <w:tcPr>
            <w:tcW w:w="2790" w:type="dxa"/>
          </w:tcPr>
          <w:p w:rsidR="001A3CA1" w:rsidRPr="001A3CA1" w:rsidRDefault="00403576" w:rsidP="00D31887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078" w:type="dxa"/>
            <w:vMerge w:val="restart"/>
          </w:tcPr>
          <w:p w:rsidR="001A3CA1" w:rsidRPr="001A3CA1" w:rsidRDefault="001A3CA1" w:rsidP="006A1803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  <w:r w:rsidRPr="001A3CA1">
              <w:rPr>
                <w:sz w:val="22"/>
                <w:szCs w:val="22"/>
              </w:rPr>
              <w:t>27</w:t>
            </w:r>
          </w:p>
        </w:tc>
      </w:tr>
      <w:tr w:rsidR="001A3CA1" w:rsidRPr="001A3CA1" w:rsidTr="001B743B">
        <w:tc>
          <w:tcPr>
            <w:tcW w:w="861" w:type="dxa"/>
            <w:gridSpan w:val="3"/>
            <w:vMerge/>
          </w:tcPr>
          <w:p w:rsidR="001A3CA1" w:rsidRPr="001A3CA1" w:rsidRDefault="001A3CA1" w:rsidP="006A1803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914" w:type="dxa"/>
          </w:tcPr>
          <w:p w:rsidR="001A3CA1" w:rsidRPr="001A3CA1" w:rsidRDefault="001A3CA1" w:rsidP="006A1803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  <w:r w:rsidRPr="001A3CA1">
              <w:rPr>
                <w:sz w:val="22"/>
                <w:szCs w:val="22"/>
              </w:rPr>
              <w:t>12b</w:t>
            </w:r>
          </w:p>
        </w:tc>
        <w:tc>
          <w:tcPr>
            <w:tcW w:w="1733" w:type="dxa"/>
          </w:tcPr>
          <w:p w:rsidR="001A3CA1" w:rsidRPr="001A3CA1" w:rsidRDefault="001A3CA1" w:rsidP="00D31887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  <w:r w:rsidRPr="001A3CA1">
              <w:rPr>
                <w:sz w:val="22"/>
                <w:szCs w:val="22"/>
              </w:rPr>
              <w:t>15</w:t>
            </w:r>
          </w:p>
        </w:tc>
        <w:tc>
          <w:tcPr>
            <w:tcW w:w="1550" w:type="dxa"/>
          </w:tcPr>
          <w:p w:rsidR="001A3CA1" w:rsidRPr="001A3CA1" w:rsidRDefault="001A3CA1" w:rsidP="00D31887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  <w:r w:rsidRPr="001A3CA1">
              <w:rPr>
                <w:sz w:val="22"/>
                <w:szCs w:val="22"/>
              </w:rPr>
              <w:t>100</w:t>
            </w:r>
          </w:p>
        </w:tc>
        <w:tc>
          <w:tcPr>
            <w:tcW w:w="1260" w:type="dxa"/>
          </w:tcPr>
          <w:p w:rsidR="001A3CA1" w:rsidRPr="001A3CA1" w:rsidRDefault="001A3CA1" w:rsidP="00D31887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  <w:r w:rsidRPr="001A3CA1">
              <w:rPr>
                <w:sz w:val="22"/>
                <w:szCs w:val="22"/>
              </w:rPr>
              <w:t>0</w:t>
            </w:r>
          </w:p>
        </w:tc>
        <w:tc>
          <w:tcPr>
            <w:tcW w:w="1710" w:type="dxa"/>
          </w:tcPr>
          <w:p w:rsidR="001A3CA1" w:rsidRPr="001A3CA1" w:rsidRDefault="001A3CA1" w:rsidP="00D31887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  <w:r w:rsidRPr="001A3CA1">
              <w:rPr>
                <w:sz w:val="22"/>
                <w:szCs w:val="22"/>
              </w:rPr>
              <w:t>260</w:t>
            </w:r>
          </w:p>
        </w:tc>
        <w:tc>
          <w:tcPr>
            <w:tcW w:w="1890" w:type="dxa"/>
          </w:tcPr>
          <w:p w:rsidR="001A3CA1" w:rsidRPr="001A3CA1" w:rsidRDefault="001A3CA1" w:rsidP="00D31887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  <w:r w:rsidRPr="001A3CA1">
              <w:rPr>
                <w:sz w:val="22"/>
                <w:szCs w:val="22"/>
              </w:rPr>
              <w:t>-</w:t>
            </w:r>
          </w:p>
        </w:tc>
        <w:tc>
          <w:tcPr>
            <w:tcW w:w="2790" w:type="dxa"/>
          </w:tcPr>
          <w:p w:rsidR="001A3CA1" w:rsidRPr="001A3CA1" w:rsidRDefault="00403576" w:rsidP="00D31887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078" w:type="dxa"/>
            <w:vMerge/>
          </w:tcPr>
          <w:p w:rsidR="001A3CA1" w:rsidRPr="001A3CA1" w:rsidRDefault="001A3CA1" w:rsidP="006A1803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</w:tbl>
    <w:p w:rsidR="00E647C5" w:rsidRPr="003B6051" w:rsidRDefault="00E647C5" w:rsidP="00E647C5">
      <w:pPr>
        <w:pStyle w:val="ListParagraph1"/>
        <w:tabs>
          <w:tab w:val="left" w:pos="282"/>
        </w:tabs>
        <w:ind w:left="0"/>
        <w:jc w:val="both"/>
        <w:rPr>
          <w:b/>
        </w:rPr>
      </w:pPr>
      <w:r w:rsidRPr="003B6051">
        <w:rPr>
          <w:b/>
        </w:rPr>
        <w:t>2. Mokinių ugdymo(si) rezultatai:</w:t>
      </w:r>
    </w:p>
    <w:p w:rsidR="00E647C5" w:rsidRPr="004036A9" w:rsidRDefault="00E647C5" w:rsidP="00E647C5">
      <w:pPr>
        <w:pStyle w:val="ListParagraph1"/>
        <w:tabs>
          <w:tab w:val="left" w:pos="282"/>
        </w:tabs>
        <w:ind w:left="0"/>
        <w:jc w:val="both"/>
        <w:rPr>
          <w:b/>
        </w:rPr>
      </w:pPr>
      <w:r>
        <w:rPr>
          <w:b/>
        </w:rPr>
        <w:t xml:space="preserve">2.1. </w:t>
      </w:r>
      <w:r w:rsidRPr="004036A9">
        <w:rPr>
          <w:b/>
        </w:rPr>
        <w:t>Mokinių metinis pažangumas:</w:t>
      </w:r>
    </w:p>
    <w:tbl>
      <w:tblPr>
        <w:tblStyle w:val="Lentelstinklelis"/>
        <w:tblW w:w="0" w:type="auto"/>
        <w:tblLook w:val="04A0"/>
      </w:tblPr>
      <w:tblGrid>
        <w:gridCol w:w="786"/>
        <w:gridCol w:w="60"/>
        <w:gridCol w:w="15"/>
        <w:gridCol w:w="914"/>
        <w:gridCol w:w="1733"/>
        <w:gridCol w:w="1550"/>
        <w:gridCol w:w="1260"/>
        <w:gridCol w:w="1710"/>
        <w:gridCol w:w="1890"/>
        <w:gridCol w:w="2790"/>
        <w:gridCol w:w="2078"/>
      </w:tblGrid>
      <w:tr w:rsidR="00E647C5" w:rsidRPr="001A3CA1" w:rsidTr="00E647C5">
        <w:tc>
          <w:tcPr>
            <w:tcW w:w="1775" w:type="dxa"/>
            <w:gridSpan w:val="4"/>
          </w:tcPr>
          <w:p w:rsidR="00E647C5" w:rsidRPr="001A3CA1" w:rsidRDefault="00E647C5" w:rsidP="00E647C5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733" w:type="dxa"/>
          </w:tcPr>
          <w:p w:rsidR="00E647C5" w:rsidRPr="001A3CA1" w:rsidRDefault="00E647C5" w:rsidP="00E647C5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  <w:r w:rsidRPr="001A3CA1">
              <w:rPr>
                <w:sz w:val="22"/>
                <w:szCs w:val="22"/>
              </w:rPr>
              <w:t>Mokinių skaičius 2013-2014 m. m.</w:t>
            </w:r>
          </w:p>
        </w:tc>
        <w:tc>
          <w:tcPr>
            <w:tcW w:w="1550" w:type="dxa"/>
          </w:tcPr>
          <w:p w:rsidR="00E647C5" w:rsidRPr="001A3CA1" w:rsidRDefault="00E647C5" w:rsidP="00E647C5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  <w:r w:rsidRPr="001A3CA1">
              <w:rPr>
                <w:sz w:val="22"/>
                <w:szCs w:val="22"/>
              </w:rPr>
              <w:t>Metinis pažangumas</w:t>
            </w:r>
          </w:p>
        </w:tc>
        <w:tc>
          <w:tcPr>
            <w:tcW w:w="1260" w:type="dxa"/>
          </w:tcPr>
          <w:p w:rsidR="00E647C5" w:rsidRPr="001A3CA1" w:rsidRDefault="00E647C5" w:rsidP="00E647C5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  <w:r w:rsidRPr="001A3CA1">
              <w:rPr>
                <w:sz w:val="22"/>
                <w:szCs w:val="22"/>
              </w:rPr>
              <w:t>Metinė kokybė</w:t>
            </w:r>
          </w:p>
        </w:tc>
        <w:tc>
          <w:tcPr>
            <w:tcW w:w="1710" w:type="dxa"/>
          </w:tcPr>
          <w:p w:rsidR="00E647C5" w:rsidRPr="001A3CA1" w:rsidRDefault="00E647C5" w:rsidP="00E647C5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  <w:r w:rsidRPr="001A3CA1">
              <w:rPr>
                <w:sz w:val="22"/>
                <w:szCs w:val="22"/>
              </w:rPr>
              <w:t>Praleista nepateisintų pamokų</w:t>
            </w:r>
          </w:p>
        </w:tc>
        <w:tc>
          <w:tcPr>
            <w:tcW w:w="1890" w:type="dxa"/>
          </w:tcPr>
          <w:p w:rsidR="00E647C5" w:rsidRPr="001A3CA1" w:rsidRDefault="00E647C5" w:rsidP="00E647C5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  <w:r w:rsidRPr="001A3CA1">
              <w:rPr>
                <w:sz w:val="22"/>
                <w:szCs w:val="22"/>
              </w:rPr>
              <w:t>Mokėsi pagal individualizuotą/ pritaikytą programą</w:t>
            </w:r>
          </w:p>
        </w:tc>
        <w:tc>
          <w:tcPr>
            <w:tcW w:w="2790" w:type="dxa"/>
          </w:tcPr>
          <w:p w:rsidR="00E647C5" w:rsidRPr="001A3CA1" w:rsidRDefault="00E647C5" w:rsidP="00E647C5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  <w:r w:rsidRPr="001A3CA1">
              <w:rPr>
                <w:sz w:val="22"/>
                <w:szCs w:val="22"/>
              </w:rPr>
              <w:t>Įgijo išsilavinimą (gavo pasiekimų pažymėjimą)</w:t>
            </w:r>
          </w:p>
        </w:tc>
        <w:tc>
          <w:tcPr>
            <w:tcW w:w="2078" w:type="dxa"/>
          </w:tcPr>
          <w:p w:rsidR="00E647C5" w:rsidRPr="001A3CA1" w:rsidRDefault="00E647C5" w:rsidP="00E647C5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  <w:r w:rsidRPr="001A3CA1">
              <w:rPr>
                <w:sz w:val="22"/>
                <w:szCs w:val="22"/>
              </w:rPr>
              <w:t>Mokinių skaičius 2014-2015 m. m. rugsėjo 1 d.</w:t>
            </w:r>
          </w:p>
        </w:tc>
      </w:tr>
      <w:tr w:rsidR="00E647C5" w:rsidRPr="001A3CA1" w:rsidTr="00E647C5">
        <w:tc>
          <w:tcPr>
            <w:tcW w:w="1775" w:type="dxa"/>
            <w:gridSpan w:val="4"/>
            <w:shd w:val="clear" w:color="auto" w:fill="D9D9D9" w:themeFill="background1" w:themeFillShade="D9"/>
          </w:tcPr>
          <w:p w:rsidR="00E647C5" w:rsidRPr="001A3CA1" w:rsidRDefault="00E647C5" w:rsidP="00E647C5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  <w:r w:rsidRPr="001A3CA1">
              <w:rPr>
                <w:sz w:val="22"/>
                <w:szCs w:val="22"/>
              </w:rPr>
              <w:t>Pradinės klasės</w:t>
            </w:r>
          </w:p>
        </w:tc>
        <w:tc>
          <w:tcPr>
            <w:tcW w:w="1733" w:type="dxa"/>
            <w:shd w:val="clear" w:color="auto" w:fill="D9D9D9" w:themeFill="background1" w:themeFillShade="D9"/>
          </w:tcPr>
          <w:p w:rsidR="00E647C5" w:rsidRPr="001A3CA1" w:rsidRDefault="00E647C5" w:rsidP="00E647C5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550" w:type="dxa"/>
            <w:shd w:val="clear" w:color="auto" w:fill="D9D9D9" w:themeFill="background1" w:themeFillShade="D9"/>
          </w:tcPr>
          <w:p w:rsidR="00E647C5" w:rsidRPr="001A3CA1" w:rsidRDefault="00E647C5" w:rsidP="00E647C5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:rsidR="00E647C5" w:rsidRPr="001A3CA1" w:rsidRDefault="00E647C5" w:rsidP="00E647C5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:rsidR="00E647C5" w:rsidRPr="001A3CA1" w:rsidRDefault="00E647C5" w:rsidP="00E647C5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D9D9D9" w:themeFill="background1" w:themeFillShade="D9"/>
          </w:tcPr>
          <w:p w:rsidR="00E647C5" w:rsidRPr="001A3CA1" w:rsidRDefault="00E647C5" w:rsidP="00E647C5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790" w:type="dxa"/>
            <w:shd w:val="clear" w:color="auto" w:fill="D9D9D9" w:themeFill="background1" w:themeFillShade="D9"/>
          </w:tcPr>
          <w:p w:rsidR="00E647C5" w:rsidRPr="001A3CA1" w:rsidRDefault="00E647C5" w:rsidP="00E647C5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078" w:type="dxa"/>
            <w:shd w:val="clear" w:color="auto" w:fill="D9D9D9" w:themeFill="background1" w:themeFillShade="D9"/>
          </w:tcPr>
          <w:p w:rsidR="00E647C5" w:rsidRPr="001A3CA1" w:rsidRDefault="00E647C5" w:rsidP="00E647C5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  <w:tr w:rsidR="00E647C5" w:rsidRPr="001A3CA1" w:rsidTr="00E647C5">
        <w:tc>
          <w:tcPr>
            <w:tcW w:w="786" w:type="dxa"/>
            <w:vMerge w:val="restart"/>
          </w:tcPr>
          <w:p w:rsidR="00E647C5" w:rsidRPr="001A3CA1" w:rsidRDefault="00E647C5" w:rsidP="00E647C5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989" w:type="dxa"/>
            <w:gridSpan w:val="3"/>
          </w:tcPr>
          <w:p w:rsidR="00E647C5" w:rsidRPr="001A3CA1" w:rsidRDefault="00E647C5" w:rsidP="00E647C5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  <w:r w:rsidRPr="001A3CA1">
              <w:rPr>
                <w:sz w:val="22"/>
                <w:szCs w:val="22"/>
              </w:rPr>
              <w:t>1</w:t>
            </w:r>
          </w:p>
        </w:tc>
        <w:tc>
          <w:tcPr>
            <w:tcW w:w="1733" w:type="dxa"/>
          </w:tcPr>
          <w:p w:rsidR="00E647C5" w:rsidRPr="001A3CA1" w:rsidRDefault="00E647C5" w:rsidP="00E647C5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  <w:r w:rsidRPr="001A3CA1">
              <w:rPr>
                <w:sz w:val="22"/>
                <w:szCs w:val="22"/>
              </w:rPr>
              <w:t>19</w:t>
            </w:r>
          </w:p>
        </w:tc>
        <w:tc>
          <w:tcPr>
            <w:tcW w:w="1550" w:type="dxa"/>
          </w:tcPr>
          <w:p w:rsidR="00E647C5" w:rsidRPr="001A3CA1" w:rsidRDefault="00E647C5" w:rsidP="00E647C5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  <w:r w:rsidRPr="001A3CA1">
              <w:rPr>
                <w:sz w:val="22"/>
                <w:szCs w:val="22"/>
              </w:rPr>
              <w:t>100</w:t>
            </w:r>
          </w:p>
        </w:tc>
        <w:tc>
          <w:tcPr>
            <w:tcW w:w="1260" w:type="dxa"/>
          </w:tcPr>
          <w:p w:rsidR="00E647C5" w:rsidRPr="001A3CA1" w:rsidRDefault="00E647C5" w:rsidP="00E647C5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  <w:r w:rsidRPr="001A3CA1">
              <w:rPr>
                <w:sz w:val="22"/>
                <w:szCs w:val="22"/>
              </w:rPr>
              <w:t>-</w:t>
            </w:r>
          </w:p>
        </w:tc>
        <w:tc>
          <w:tcPr>
            <w:tcW w:w="1710" w:type="dxa"/>
          </w:tcPr>
          <w:p w:rsidR="00E647C5" w:rsidRPr="001A3CA1" w:rsidRDefault="00E647C5" w:rsidP="00E647C5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  <w:r w:rsidRPr="001A3CA1">
              <w:rPr>
                <w:sz w:val="22"/>
                <w:szCs w:val="22"/>
              </w:rPr>
              <w:t>0</w:t>
            </w:r>
          </w:p>
        </w:tc>
        <w:tc>
          <w:tcPr>
            <w:tcW w:w="1890" w:type="dxa"/>
          </w:tcPr>
          <w:p w:rsidR="00E647C5" w:rsidRPr="001A3CA1" w:rsidRDefault="00E647C5" w:rsidP="00E647C5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  <w:r w:rsidRPr="001A3CA1">
              <w:rPr>
                <w:sz w:val="22"/>
                <w:szCs w:val="22"/>
              </w:rPr>
              <w:t>1</w:t>
            </w:r>
          </w:p>
        </w:tc>
        <w:tc>
          <w:tcPr>
            <w:tcW w:w="2790" w:type="dxa"/>
          </w:tcPr>
          <w:p w:rsidR="00E647C5" w:rsidRPr="001A3CA1" w:rsidRDefault="00E647C5" w:rsidP="00E647C5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  <w:r w:rsidRPr="001A3CA1">
              <w:rPr>
                <w:sz w:val="22"/>
                <w:szCs w:val="22"/>
              </w:rPr>
              <w:t>-</w:t>
            </w:r>
          </w:p>
        </w:tc>
        <w:tc>
          <w:tcPr>
            <w:tcW w:w="2078" w:type="dxa"/>
          </w:tcPr>
          <w:p w:rsidR="00E647C5" w:rsidRPr="001A3CA1" w:rsidRDefault="00E647C5" w:rsidP="00E647C5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  <w:r w:rsidRPr="001A3CA1">
              <w:rPr>
                <w:sz w:val="22"/>
                <w:szCs w:val="22"/>
              </w:rPr>
              <w:t>10</w:t>
            </w:r>
          </w:p>
        </w:tc>
      </w:tr>
      <w:tr w:rsidR="00E647C5" w:rsidRPr="001A3CA1" w:rsidTr="00E647C5">
        <w:tc>
          <w:tcPr>
            <w:tcW w:w="786" w:type="dxa"/>
            <w:vMerge/>
          </w:tcPr>
          <w:p w:rsidR="00E647C5" w:rsidRPr="001A3CA1" w:rsidRDefault="00E647C5" w:rsidP="00E647C5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989" w:type="dxa"/>
            <w:gridSpan w:val="3"/>
          </w:tcPr>
          <w:p w:rsidR="00E647C5" w:rsidRPr="001A3CA1" w:rsidRDefault="00E647C5" w:rsidP="00E647C5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  <w:r w:rsidRPr="001A3CA1">
              <w:rPr>
                <w:sz w:val="22"/>
                <w:szCs w:val="22"/>
              </w:rPr>
              <w:t>1V</w:t>
            </w:r>
          </w:p>
        </w:tc>
        <w:tc>
          <w:tcPr>
            <w:tcW w:w="1733" w:type="dxa"/>
          </w:tcPr>
          <w:p w:rsidR="00E647C5" w:rsidRPr="001A3CA1" w:rsidRDefault="00E647C5" w:rsidP="00E647C5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  <w:r w:rsidRPr="001A3CA1">
              <w:rPr>
                <w:sz w:val="22"/>
                <w:szCs w:val="22"/>
              </w:rPr>
              <w:t>-</w:t>
            </w:r>
          </w:p>
        </w:tc>
        <w:tc>
          <w:tcPr>
            <w:tcW w:w="1550" w:type="dxa"/>
          </w:tcPr>
          <w:p w:rsidR="00E647C5" w:rsidRPr="001A3CA1" w:rsidRDefault="00E647C5" w:rsidP="00E647C5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E647C5" w:rsidRPr="001A3CA1" w:rsidRDefault="00E647C5" w:rsidP="00E647C5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  <w:r w:rsidRPr="001A3CA1">
              <w:rPr>
                <w:sz w:val="22"/>
                <w:szCs w:val="22"/>
              </w:rPr>
              <w:t>-</w:t>
            </w:r>
          </w:p>
        </w:tc>
        <w:tc>
          <w:tcPr>
            <w:tcW w:w="1710" w:type="dxa"/>
          </w:tcPr>
          <w:p w:rsidR="00E647C5" w:rsidRPr="001A3CA1" w:rsidRDefault="00E647C5" w:rsidP="00E647C5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890" w:type="dxa"/>
          </w:tcPr>
          <w:p w:rsidR="00E647C5" w:rsidRPr="001A3CA1" w:rsidRDefault="00E647C5" w:rsidP="00E647C5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790" w:type="dxa"/>
          </w:tcPr>
          <w:p w:rsidR="00E647C5" w:rsidRPr="001A3CA1" w:rsidRDefault="00E647C5" w:rsidP="00E647C5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  <w:r w:rsidRPr="001A3CA1">
              <w:rPr>
                <w:sz w:val="22"/>
                <w:szCs w:val="22"/>
              </w:rPr>
              <w:t>-</w:t>
            </w:r>
          </w:p>
        </w:tc>
        <w:tc>
          <w:tcPr>
            <w:tcW w:w="2078" w:type="dxa"/>
          </w:tcPr>
          <w:p w:rsidR="00E647C5" w:rsidRPr="001A3CA1" w:rsidRDefault="00E647C5" w:rsidP="00E647C5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  <w:r w:rsidRPr="001A3CA1">
              <w:rPr>
                <w:sz w:val="22"/>
                <w:szCs w:val="22"/>
              </w:rPr>
              <w:t>5</w:t>
            </w:r>
          </w:p>
        </w:tc>
      </w:tr>
      <w:tr w:rsidR="00E647C5" w:rsidRPr="001A3CA1" w:rsidTr="00E647C5">
        <w:tc>
          <w:tcPr>
            <w:tcW w:w="786" w:type="dxa"/>
            <w:vMerge/>
          </w:tcPr>
          <w:p w:rsidR="00E647C5" w:rsidRPr="001A3CA1" w:rsidRDefault="00E647C5" w:rsidP="00E647C5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989" w:type="dxa"/>
            <w:gridSpan w:val="3"/>
          </w:tcPr>
          <w:p w:rsidR="00E647C5" w:rsidRPr="001A3CA1" w:rsidRDefault="00E647C5" w:rsidP="00E647C5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  <w:r w:rsidRPr="001A3CA1">
              <w:rPr>
                <w:sz w:val="22"/>
                <w:szCs w:val="22"/>
              </w:rPr>
              <w:t>2</w:t>
            </w:r>
          </w:p>
        </w:tc>
        <w:tc>
          <w:tcPr>
            <w:tcW w:w="1733" w:type="dxa"/>
          </w:tcPr>
          <w:p w:rsidR="00E647C5" w:rsidRPr="001A3CA1" w:rsidRDefault="00E647C5" w:rsidP="00E647C5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  <w:r w:rsidRPr="001A3CA1">
              <w:rPr>
                <w:sz w:val="22"/>
                <w:szCs w:val="22"/>
              </w:rPr>
              <w:t>15</w:t>
            </w:r>
          </w:p>
        </w:tc>
        <w:tc>
          <w:tcPr>
            <w:tcW w:w="1550" w:type="dxa"/>
          </w:tcPr>
          <w:p w:rsidR="00E647C5" w:rsidRPr="001A3CA1" w:rsidRDefault="00E647C5" w:rsidP="00E647C5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  <w:r w:rsidRPr="001A3CA1">
              <w:rPr>
                <w:sz w:val="22"/>
                <w:szCs w:val="22"/>
              </w:rPr>
              <w:t>100</w:t>
            </w:r>
          </w:p>
        </w:tc>
        <w:tc>
          <w:tcPr>
            <w:tcW w:w="1260" w:type="dxa"/>
          </w:tcPr>
          <w:p w:rsidR="00E647C5" w:rsidRPr="001A3CA1" w:rsidRDefault="00E647C5" w:rsidP="00E647C5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  <w:r w:rsidRPr="001A3CA1">
              <w:rPr>
                <w:sz w:val="22"/>
                <w:szCs w:val="22"/>
              </w:rPr>
              <w:t>-</w:t>
            </w:r>
          </w:p>
        </w:tc>
        <w:tc>
          <w:tcPr>
            <w:tcW w:w="1710" w:type="dxa"/>
          </w:tcPr>
          <w:p w:rsidR="00E647C5" w:rsidRPr="001A3CA1" w:rsidRDefault="00E647C5" w:rsidP="00E647C5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  <w:r w:rsidRPr="001A3CA1">
              <w:rPr>
                <w:sz w:val="22"/>
                <w:szCs w:val="22"/>
              </w:rPr>
              <w:t>-</w:t>
            </w:r>
          </w:p>
        </w:tc>
        <w:tc>
          <w:tcPr>
            <w:tcW w:w="1890" w:type="dxa"/>
          </w:tcPr>
          <w:p w:rsidR="00E647C5" w:rsidRPr="001A3CA1" w:rsidRDefault="00E647C5" w:rsidP="00E647C5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  <w:r w:rsidRPr="001A3CA1">
              <w:rPr>
                <w:sz w:val="22"/>
                <w:szCs w:val="22"/>
              </w:rPr>
              <w:t>3</w:t>
            </w:r>
          </w:p>
        </w:tc>
        <w:tc>
          <w:tcPr>
            <w:tcW w:w="2790" w:type="dxa"/>
          </w:tcPr>
          <w:p w:rsidR="00E647C5" w:rsidRPr="001A3CA1" w:rsidRDefault="00E647C5" w:rsidP="00E647C5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  <w:r w:rsidRPr="001A3CA1">
              <w:rPr>
                <w:sz w:val="22"/>
                <w:szCs w:val="22"/>
              </w:rPr>
              <w:t>-</w:t>
            </w:r>
          </w:p>
        </w:tc>
        <w:tc>
          <w:tcPr>
            <w:tcW w:w="2078" w:type="dxa"/>
          </w:tcPr>
          <w:p w:rsidR="00E647C5" w:rsidRPr="001A3CA1" w:rsidRDefault="00E647C5" w:rsidP="00E647C5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  <w:r w:rsidRPr="001A3CA1">
              <w:rPr>
                <w:sz w:val="22"/>
                <w:szCs w:val="22"/>
              </w:rPr>
              <w:t>17</w:t>
            </w:r>
          </w:p>
        </w:tc>
      </w:tr>
      <w:tr w:rsidR="00E647C5" w:rsidRPr="001A3CA1" w:rsidTr="00E647C5">
        <w:trPr>
          <w:trHeight w:val="70"/>
        </w:trPr>
        <w:tc>
          <w:tcPr>
            <w:tcW w:w="786" w:type="dxa"/>
            <w:vMerge/>
          </w:tcPr>
          <w:p w:rsidR="00E647C5" w:rsidRPr="001A3CA1" w:rsidRDefault="00E647C5" w:rsidP="00E647C5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989" w:type="dxa"/>
            <w:gridSpan w:val="3"/>
          </w:tcPr>
          <w:p w:rsidR="00E647C5" w:rsidRPr="001A3CA1" w:rsidRDefault="00E647C5" w:rsidP="00E647C5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  <w:r w:rsidRPr="001A3CA1">
              <w:rPr>
                <w:sz w:val="22"/>
                <w:szCs w:val="22"/>
              </w:rPr>
              <w:t>2V</w:t>
            </w:r>
          </w:p>
        </w:tc>
        <w:tc>
          <w:tcPr>
            <w:tcW w:w="1733" w:type="dxa"/>
          </w:tcPr>
          <w:p w:rsidR="00E647C5" w:rsidRPr="001A3CA1" w:rsidRDefault="00E647C5" w:rsidP="00E647C5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  <w:r w:rsidRPr="001A3CA1">
              <w:rPr>
                <w:sz w:val="22"/>
                <w:szCs w:val="22"/>
              </w:rPr>
              <w:t>5</w:t>
            </w:r>
          </w:p>
        </w:tc>
        <w:tc>
          <w:tcPr>
            <w:tcW w:w="1550" w:type="dxa"/>
          </w:tcPr>
          <w:p w:rsidR="00E647C5" w:rsidRPr="001A3CA1" w:rsidRDefault="00E647C5" w:rsidP="00E647C5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  <w:r w:rsidRPr="001A3CA1">
              <w:rPr>
                <w:sz w:val="22"/>
                <w:szCs w:val="22"/>
              </w:rPr>
              <w:t>100</w:t>
            </w:r>
          </w:p>
        </w:tc>
        <w:tc>
          <w:tcPr>
            <w:tcW w:w="1260" w:type="dxa"/>
          </w:tcPr>
          <w:p w:rsidR="00E647C5" w:rsidRPr="001A3CA1" w:rsidRDefault="00E647C5" w:rsidP="00E647C5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  <w:r w:rsidRPr="001A3CA1">
              <w:rPr>
                <w:sz w:val="22"/>
                <w:szCs w:val="22"/>
              </w:rPr>
              <w:t>-</w:t>
            </w:r>
          </w:p>
        </w:tc>
        <w:tc>
          <w:tcPr>
            <w:tcW w:w="1710" w:type="dxa"/>
          </w:tcPr>
          <w:p w:rsidR="00E647C5" w:rsidRPr="001A3CA1" w:rsidRDefault="00E647C5" w:rsidP="00E647C5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  <w:r w:rsidRPr="001A3CA1">
              <w:rPr>
                <w:sz w:val="22"/>
                <w:szCs w:val="22"/>
              </w:rPr>
              <w:t>12</w:t>
            </w:r>
          </w:p>
        </w:tc>
        <w:tc>
          <w:tcPr>
            <w:tcW w:w="1890" w:type="dxa"/>
          </w:tcPr>
          <w:p w:rsidR="00E647C5" w:rsidRPr="001A3CA1" w:rsidRDefault="00E647C5" w:rsidP="00E647C5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790" w:type="dxa"/>
          </w:tcPr>
          <w:p w:rsidR="00E647C5" w:rsidRPr="001A3CA1" w:rsidRDefault="00E647C5" w:rsidP="00E647C5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  <w:r w:rsidRPr="001A3CA1">
              <w:rPr>
                <w:sz w:val="22"/>
                <w:szCs w:val="22"/>
              </w:rPr>
              <w:t>-</w:t>
            </w:r>
          </w:p>
        </w:tc>
        <w:tc>
          <w:tcPr>
            <w:tcW w:w="2078" w:type="dxa"/>
          </w:tcPr>
          <w:p w:rsidR="00E647C5" w:rsidRPr="001A3CA1" w:rsidRDefault="00E647C5" w:rsidP="00E647C5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  <w:r w:rsidRPr="001A3CA1">
              <w:rPr>
                <w:sz w:val="22"/>
                <w:szCs w:val="22"/>
              </w:rPr>
              <w:t>-</w:t>
            </w:r>
          </w:p>
        </w:tc>
      </w:tr>
      <w:tr w:rsidR="00E647C5" w:rsidRPr="001A3CA1" w:rsidTr="00E647C5">
        <w:tc>
          <w:tcPr>
            <w:tcW w:w="786" w:type="dxa"/>
            <w:vMerge/>
          </w:tcPr>
          <w:p w:rsidR="00E647C5" w:rsidRPr="001A3CA1" w:rsidRDefault="00E647C5" w:rsidP="00E647C5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989" w:type="dxa"/>
            <w:gridSpan w:val="3"/>
          </w:tcPr>
          <w:p w:rsidR="00E647C5" w:rsidRPr="001A3CA1" w:rsidRDefault="00E647C5" w:rsidP="00E647C5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  <w:r w:rsidRPr="001A3CA1">
              <w:rPr>
                <w:sz w:val="22"/>
                <w:szCs w:val="22"/>
              </w:rPr>
              <w:t>3</w:t>
            </w:r>
          </w:p>
        </w:tc>
        <w:tc>
          <w:tcPr>
            <w:tcW w:w="1733" w:type="dxa"/>
          </w:tcPr>
          <w:p w:rsidR="00E647C5" w:rsidRPr="001A3CA1" w:rsidRDefault="00E647C5" w:rsidP="00E647C5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  <w:r w:rsidRPr="001A3CA1">
              <w:rPr>
                <w:sz w:val="22"/>
                <w:szCs w:val="22"/>
              </w:rPr>
              <w:t>16</w:t>
            </w:r>
          </w:p>
        </w:tc>
        <w:tc>
          <w:tcPr>
            <w:tcW w:w="1550" w:type="dxa"/>
          </w:tcPr>
          <w:p w:rsidR="00E647C5" w:rsidRPr="001A3CA1" w:rsidRDefault="00E647C5" w:rsidP="00E647C5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  <w:r w:rsidRPr="001A3CA1">
              <w:rPr>
                <w:sz w:val="22"/>
                <w:szCs w:val="22"/>
              </w:rPr>
              <w:t>100</w:t>
            </w:r>
          </w:p>
        </w:tc>
        <w:tc>
          <w:tcPr>
            <w:tcW w:w="1260" w:type="dxa"/>
          </w:tcPr>
          <w:p w:rsidR="00E647C5" w:rsidRPr="001A3CA1" w:rsidRDefault="00E647C5" w:rsidP="00E647C5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  <w:r w:rsidRPr="001A3CA1">
              <w:rPr>
                <w:sz w:val="22"/>
                <w:szCs w:val="22"/>
              </w:rPr>
              <w:t>-</w:t>
            </w:r>
          </w:p>
        </w:tc>
        <w:tc>
          <w:tcPr>
            <w:tcW w:w="1710" w:type="dxa"/>
          </w:tcPr>
          <w:p w:rsidR="00E647C5" w:rsidRPr="001A3CA1" w:rsidRDefault="00E647C5" w:rsidP="00E647C5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  <w:r w:rsidRPr="001A3CA1">
              <w:rPr>
                <w:sz w:val="22"/>
                <w:szCs w:val="22"/>
              </w:rPr>
              <w:t>2</w:t>
            </w:r>
          </w:p>
        </w:tc>
        <w:tc>
          <w:tcPr>
            <w:tcW w:w="1890" w:type="dxa"/>
          </w:tcPr>
          <w:p w:rsidR="00E647C5" w:rsidRPr="001A3CA1" w:rsidRDefault="00E647C5" w:rsidP="00E647C5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  <w:r w:rsidRPr="001A3CA1">
              <w:rPr>
                <w:sz w:val="22"/>
                <w:szCs w:val="22"/>
              </w:rPr>
              <w:t>1</w:t>
            </w:r>
          </w:p>
        </w:tc>
        <w:tc>
          <w:tcPr>
            <w:tcW w:w="2790" w:type="dxa"/>
          </w:tcPr>
          <w:p w:rsidR="00E647C5" w:rsidRPr="001A3CA1" w:rsidRDefault="00E647C5" w:rsidP="00E647C5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  <w:r w:rsidRPr="001A3CA1">
              <w:rPr>
                <w:sz w:val="22"/>
                <w:szCs w:val="22"/>
              </w:rPr>
              <w:t>-</w:t>
            </w:r>
          </w:p>
        </w:tc>
        <w:tc>
          <w:tcPr>
            <w:tcW w:w="2078" w:type="dxa"/>
          </w:tcPr>
          <w:p w:rsidR="00E647C5" w:rsidRPr="001A3CA1" w:rsidRDefault="00E647C5" w:rsidP="00E647C5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  <w:r w:rsidRPr="001A3CA1">
              <w:rPr>
                <w:sz w:val="22"/>
                <w:szCs w:val="22"/>
              </w:rPr>
              <w:t>15</w:t>
            </w:r>
          </w:p>
        </w:tc>
      </w:tr>
      <w:tr w:rsidR="00E647C5" w:rsidRPr="001A3CA1" w:rsidTr="00E647C5">
        <w:tc>
          <w:tcPr>
            <w:tcW w:w="786" w:type="dxa"/>
            <w:vMerge/>
          </w:tcPr>
          <w:p w:rsidR="00E647C5" w:rsidRPr="001A3CA1" w:rsidRDefault="00E647C5" w:rsidP="00E647C5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989" w:type="dxa"/>
            <w:gridSpan w:val="3"/>
          </w:tcPr>
          <w:p w:rsidR="00E647C5" w:rsidRPr="001A3CA1" w:rsidRDefault="00E647C5" w:rsidP="00E647C5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  <w:r w:rsidRPr="001A3CA1">
              <w:rPr>
                <w:sz w:val="22"/>
                <w:szCs w:val="22"/>
              </w:rPr>
              <w:t>3V</w:t>
            </w:r>
          </w:p>
        </w:tc>
        <w:tc>
          <w:tcPr>
            <w:tcW w:w="1733" w:type="dxa"/>
          </w:tcPr>
          <w:p w:rsidR="00E647C5" w:rsidRPr="001A3CA1" w:rsidRDefault="00E647C5" w:rsidP="00E647C5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  <w:r w:rsidRPr="001A3CA1">
              <w:rPr>
                <w:sz w:val="22"/>
                <w:szCs w:val="22"/>
              </w:rPr>
              <w:t>5</w:t>
            </w:r>
          </w:p>
        </w:tc>
        <w:tc>
          <w:tcPr>
            <w:tcW w:w="1550" w:type="dxa"/>
          </w:tcPr>
          <w:p w:rsidR="00E647C5" w:rsidRPr="001A3CA1" w:rsidRDefault="00E647C5" w:rsidP="00E647C5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  <w:r w:rsidRPr="001A3CA1">
              <w:rPr>
                <w:sz w:val="22"/>
                <w:szCs w:val="22"/>
              </w:rPr>
              <w:t>100</w:t>
            </w:r>
          </w:p>
        </w:tc>
        <w:tc>
          <w:tcPr>
            <w:tcW w:w="1260" w:type="dxa"/>
          </w:tcPr>
          <w:p w:rsidR="00E647C5" w:rsidRPr="001A3CA1" w:rsidRDefault="00E647C5" w:rsidP="00E647C5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  <w:r w:rsidRPr="001A3CA1">
              <w:rPr>
                <w:sz w:val="22"/>
                <w:szCs w:val="22"/>
              </w:rPr>
              <w:t>-</w:t>
            </w:r>
          </w:p>
        </w:tc>
        <w:tc>
          <w:tcPr>
            <w:tcW w:w="1710" w:type="dxa"/>
          </w:tcPr>
          <w:p w:rsidR="00E647C5" w:rsidRPr="001A3CA1" w:rsidRDefault="00E647C5" w:rsidP="00E647C5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  <w:r w:rsidRPr="001A3CA1">
              <w:rPr>
                <w:sz w:val="22"/>
                <w:szCs w:val="22"/>
              </w:rPr>
              <w:t>1</w:t>
            </w:r>
          </w:p>
        </w:tc>
        <w:tc>
          <w:tcPr>
            <w:tcW w:w="1890" w:type="dxa"/>
          </w:tcPr>
          <w:p w:rsidR="00E647C5" w:rsidRPr="001A3CA1" w:rsidRDefault="00E647C5" w:rsidP="00E647C5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790" w:type="dxa"/>
          </w:tcPr>
          <w:p w:rsidR="00E647C5" w:rsidRPr="001A3CA1" w:rsidRDefault="00E647C5" w:rsidP="00E647C5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  <w:r w:rsidRPr="001A3CA1">
              <w:rPr>
                <w:sz w:val="22"/>
                <w:szCs w:val="22"/>
              </w:rPr>
              <w:t>-</w:t>
            </w:r>
          </w:p>
        </w:tc>
        <w:tc>
          <w:tcPr>
            <w:tcW w:w="2078" w:type="dxa"/>
          </w:tcPr>
          <w:p w:rsidR="00E647C5" w:rsidRPr="001A3CA1" w:rsidRDefault="00E647C5" w:rsidP="00E647C5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  <w:r w:rsidRPr="001A3CA1">
              <w:rPr>
                <w:sz w:val="22"/>
                <w:szCs w:val="22"/>
              </w:rPr>
              <w:t>5</w:t>
            </w:r>
          </w:p>
        </w:tc>
      </w:tr>
      <w:tr w:rsidR="00E647C5" w:rsidRPr="001A3CA1" w:rsidTr="00E647C5">
        <w:tc>
          <w:tcPr>
            <w:tcW w:w="786" w:type="dxa"/>
            <w:vMerge/>
          </w:tcPr>
          <w:p w:rsidR="00E647C5" w:rsidRPr="001A3CA1" w:rsidRDefault="00E647C5" w:rsidP="00E647C5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989" w:type="dxa"/>
            <w:gridSpan w:val="3"/>
          </w:tcPr>
          <w:p w:rsidR="00E647C5" w:rsidRPr="001A3CA1" w:rsidRDefault="00E647C5" w:rsidP="00E647C5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  <w:r w:rsidRPr="001A3CA1">
              <w:rPr>
                <w:sz w:val="22"/>
                <w:szCs w:val="22"/>
              </w:rPr>
              <w:t>4</w:t>
            </w:r>
          </w:p>
        </w:tc>
        <w:tc>
          <w:tcPr>
            <w:tcW w:w="1733" w:type="dxa"/>
          </w:tcPr>
          <w:p w:rsidR="00E647C5" w:rsidRPr="001A3CA1" w:rsidRDefault="00E647C5" w:rsidP="00E647C5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  <w:r w:rsidRPr="001A3CA1">
              <w:rPr>
                <w:sz w:val="22"/>
                <w:szCs w:val="22"/>
              </w:rPr>
              <w:t>10</w:t>
            </w:r>
          </w:p>
        </w:tc>
        <w:tc>
          <w:tcPr>
            <w:tcW w:w="1550" w:type="dxa"/>
          </w:tcPr>
          <w:p w:rsidR="00E647C5" w:rsidRPr="001A3CA1" w:rsidRDefault="00E647C5" w:rsidP="00E647C5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  <w:r w:rsidRPr="001A3CA1">
              <w:rPr>
                <w:sz w:val="22"/>
                <w:szCs w:val="22"/>
              </w:rPr>
              <w:t>100</w:t>
            </w:r>
          </w:p>
        </w:tc>
        <w:tc>
          <w:tcPr>
            <w:tcW w:w="1260" w:type="dxa"/>
          </w:tcPr>
          <w:p w:rsidR="00E647C5" w:rsidRPr="001A3CA1" w:rsidRDefault="00E647C5" w:rsidP="00E647C5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  <w:r w:rsidRPr="001A3CA1">
              <w:rPr>
                <w:sz w:val="22"/>
                <w:szCs w:val="22"/>
              </w:rPr>
              <w:t>-</w:t>
            </w:r>
          </w:p>
        </w:tc>
        <w:tc>
          <w:tcPr>
            <w:tcW w:w="1710" w:type="dxa"/>
          </w:tcPr>
          <w:p w:rsidR="00E647C5" w:rsidRPr="001A3CA1" w:rsidRDefault="00E647C5" w:rsidP="00E647C5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  <w:r w:rsidRPr="001A3CA1">
              <w:rPr>
                <w:sz w:val="22"/>
                <w:szCs w:val="22"/>
              </w:rPr>
              <w:t>2</w:t>
            </w:r>
          </w:p>
        </w:tc>
        <w:tc>
          <w:tcPr>
            <w:tcW w:w="1890" w:type="dxa"/>
          </w:tcPr>
          <w:p w:rsidR="00E647C5" w:rsidRPr="001A3CA1" w:rsidRDefault="00E647C5" w:rsidP="00E647C5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790" w:type="dxa"/>
          </w:tcPr>
          <w:p w:rsidR="00E647C5" w:rsidRPr="001A3CA1" w:rsidRDefault="00E647C5" w:rsidP="00E647C5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  <w:r w:rsidRPr="001A3CA1">
              <w:rPr>
                <w:sz w:val="22"/>
                <w:szCs w:val="22"/>
              </w:rPr>
              <w:t>10</w:t>
            </w:r>
          </w:p>
        </w:tc>
        <w:tc>
          <w:tcPr>
            <w:tcW w:w="2078" w:type="dxa"/>
          </w:tcPr>
          <w:p w:rsidR="00E647C5" w:rsidRPr="001A3CA1" w:rsidRDefault="00E647C5" w:rsidP="00E647C5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  <w:r w:rsidRPr="001A3CA1">
              <w:rPr>
                <w:sz w:val="22"/>
                <w:szCs w:val="22"/>
              </w:rPr>
              <w:t>14</w:t>
            </w:r>
          </w:p>
        </w:tc>
      </w:tr>
      <w:tr w:rsidR="00E647C5" w:rsidRPr="001A3CA1" w:rsidTr="00E647C5">
        <w:tc>
          <w:tcPr>
            <w:tcW w:w="786" w:type="dxa"/>
            <w:vMerge/>
          </w:tcPr>
          <w:p w:rsidR="00E647C5" w:rsidRPr="001A3CA1" w:rsidRDefault="00E647C5" w:rsidP="00E647C5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989" w:type="dxa"/>
            <w:gridSpan w:val="3"/>
          </w:tcPr>
          <w:p w:rsidR="00E647C5" w:rsidRPr="001A3CA1" w:rsidRDefault="00E647C5" w:rsidP="00E647C5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  <w:r w:rsidRPr="001A3CA1">
              <w:rPr>
                <w:sz w:val="22"/>
                <w:szCs w:val="22"/>
              </w:rPr>
              <w:t>4V</w:t>
            </w:r>
          </w:p>
        </w:tc>
        <w:tc>
          <w:tcPr>
            <w:tcW w:w="1733" w:type="dxa"/>
          </w:tcPr>
          <w:p w:rsidR="00E647C5" w:rsidRPr="001A3CA1" w:rsidRDefault="00E647C5" w:rsidP="00E647C5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  <w:r w:rsidRPr="001A3CA1">
              <w:rPr>
                <w:sz w:val="22"/>
                <w:szCs w:val="22"/>
              </w:rPr>
              <w:t>5</w:t>
            </w:r>
          </w:p>
        </w:tc>
        <w:tc>
          <w:tcPr>
            <w:tcW w:w="1550" w:type="dxa"/>
          </w:tcPr>
          <w:p w:rsidR="00E647C5" w:rsidRPr="001A3CA1" w:rsidRDefault="00E647C5" w:rsidP="00E647C5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  <w:r w:rsidRPr="001A3CA1">
              <w:rPr>
                <w:sz w:val="22"/>
                <w:szCs w:val="22"/>
              </w:rPr>
              <w:t>100</w:t>
            </w:r>
          </w:p>
        </w:tc>
        <w:tc>
          <w:tcPr>
            <w:tcW w:w="1260" w:type="dxa"/>
          </w:tcPr>
          <w:p w:rsidR="00E647C5" w:rsidRPr="001A3CA1" w:rsidRDefault="00E647C5" w:rsidP="00E647C5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  <w:r w:rsidRPr="001A3CA1">
              <w:rPr>
                <w:sz w:val="22"/>
                <w:szCs w:val="22"/>
              </w:rPr>
              <w:t>-</w:t>
            </w:r>
          </w:p>
        </w:tc>
        <w:tc>
          <w:tcPr>
            <w:tcW w:w="1710" w:type="dxa"/>
          </w:tcPr>
          <w:p w:rsidR="00E647C5" w:rsidRPr="001A3CA1" w:rsidRDefault="00E647C5" w:rsidP="00E647C5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  <w:r w:rsidRPr="001A3CA1">
              <w:rPr>
                <w:sz w:val="22"/>
                <w:szCs w:val="22"/>
              </w:rPr>
              <w:t>56</w:t>
            </w:r>
          </w:p>
        </w:tc>
        <w:tc>
          <w:tcPr>
            <w:tcW w:w="1890" w:type="dxa"/>
          </w:tcPr>
          <w:p w:rsidR="00E647C5" w:rsidRPr="001A3CA1" w:rsidRDefault="00E647C5" w:rsidP="00E647C5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  <w:r w:rsidRPr="001A3CA1">
              <w:rPr>
                <w:sz w:val="22"/>
                <w:szCs w:val="22"/>
              </w:rPr>
              <w:t>1</w:t>
            </w:r>
          </w:p>
        </w:tc>
        <w:tc>
          <w:tcPr>
            <w:tcW w:w="2790" w:type="dxa"/>
          </w:tcPr>
          <w:p w:rsidR="00E647C5" w:rsidRPr="001A3CA1" w:rsidRDefault="00E647C5" w:rsidP="00E647C5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  <w:r w:rsidRPr="001A3CA1">
              <w:rPr>
                <w:sz w:val="22"/>
                <w:szCs w:val="22"/>
              </w:rPr>
              <w:t>5</w:t>
            </w:r>
          </w:p>
        </w:tc>
        <w:tc>
          <w:tcPr>
            <w:tcW w:w="2078" w:type="dxa"/>
          </w:tcPr>
          <w:p w:rsidR="00E647C5" w:rsidRPr="001A3CA1" w:rsidRDefault="00E647C5" w:rsidP="00E647C5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  <w:r w:rsidRPr="001A3CA1">
              <w:rPr>
                <w:sz w:val="22"/>
                <w:szCs w:val="22"/>
              </w:rPr>
              <w:t>5</w:t>
            </w:r>
          </w:p>
        </w:tc>
      </w:tr>
      <w:tr w:rsidR="00E647C5" w:rsidRPr="001A3CA1" w:rsidTr="00E647C5">
        <w:tc>
          <w:tcPr>
            <w:tcW w:w="14786" w:type="dxa"/>
            <w:gridSpan w:val="11"/>
            <w:shd w:val="clear" w:color="auto" w:fill="D9D9D9" w:themeFill="background1" w:themeFillShade="D9"/>
          </w:tcPr>
          <w:p w:rsidR="00E647C5" w:rsidRPr="001A3CA1" w:rsidRDefault="00E647C5" w:rsidP="00E647C5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  <w:r w:rsidRPr="001A3CA1">
              <w:rPr>
                <w:sz w:val="22"/>
                <w:szCs w:val="22"/>
              </w:rPr>
              <w:t>Pagrindinio ugdymo I dalis</w:t>
            </w:r>
          </w:p>
        </w:tc>
      </w:tr>
      <w:tr w:rsidR="00E647C5" w:rsidRPr="001A3CA1" w:rsidTr="00E647C5">
        <w:tc>
          <w:tcPr>
            <w:tcW w:w="846" w:type="dxa"/>
            <w:gridSpan w:val="2"/>
            <w:vMerge w:val="restart"/>
          </w:tcPr>
          <w:p w:rsidR="00E647C5" w:rsidRPr="001A3CA1" w:rsidRDefault="00E647C5" w:rsidP="00E647C5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929" w:type="dxa"/>
            <w:gridSpan w:val="2"/>
          </w:tcPr>
          <w:p w:rsidR="00E647C5" w:rsidRPr="001A3CA1" w:rsidRDefault="00E647C5" w:rsidP="00E647C5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  <w:r w:rsidRPr="001A3CA1">
              <w:rPr>
                <w:sz w:val="22"/>
                <w:szCs w:val="22"/>
              </w:rPr>
              <w:t>5a</w:t>
            </w:r>
          </w:p>
        </w:tc>
        <w:tc>
          <w:tcPr>
            <w:tcW w:w="1733" w:type="dxa"/>
          </w:tcPr>
          <w:p w:rsidR="00E647C5" w:rsidRPr="001A3CA1" w:rsidRDefault="00E647C5" w:rsidP="00E647C5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  <w:r w:rsidRPr="001A3CA1">
              <w:rPr>
                <w:sz w:val="22"/>
                <w:szCs w:val="22"/>
              </w:rPr>
              <w:t>15</w:t>
            </w:r>
          </w:p>
        </w:tc>
        <w:tc>
          <w:tcPr>
            <w:tcW w:w="1550" w:type="dxa"/>
          </w:tcPr>
          <w:p w:rsidR="00E647C5" w:rsidRPr="001A3CA1" w:rsidRDefault="00E647C5" w:rsidP="00E647C5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  <w:r w:rsidRPr="001A3CA1">
              <w:rPr>
                <w:sz w:val="22"/>
                <w:szCs w:val="22"/>
              </w:rPr>
              <w:t>100</w:t>
            </w:r>
          </w:p>
        </w:tc>
        <w:tc>
          <w:tcPr>
            <w:tcW w:w="1260" w:type="dxa"/>
          </w:tcPr>
          <w:p w:rsidR="00E647C5" w:rsidRPr="001A3CA1" w:rsidRDefault="00E647C5" w:rsidP="00E647C5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  <w:r w:rsidRPr="001A3CA1">
              <w:rPr>
                <w:sz w:val="22"/>
                <w:szCs w:val="22"/>
              </w:rPr>
              <w:t>50</w:t>
            </w:r>
          </w:p>
        </w:tc>
        <w:tc>
          <w:tcPr>
            <w:tcW w:w="1710" w:type="dxa"/>
          </w:tcPr>
          <w:p w:rsidR="00E647C5" w:rsidRPr="001A3CA1" w:rsidRDefault="00E647C5" w:rsidP="00E647C5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  <w:r w:rsidRPr="001A3CA1">
              <w:rPr>
                <w:sz w:val="22"/>
                <w:szCs w:val="22"/>
              </w:rPr>
              <w:t>117</w:t>
            </w:r>
          </w:p>
        </w:tc>
        <w:tc>
          <w:tcPr>
            <w:tcW w:w="1890" w:type="dxa"/>
          </w:tcPr>
          <w:p w:rsidR="00E647C5" w:rsidRPr="001A3CA1" w:rsidRDefault="00E647C5" w:rsidP="00E647C5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  <w:r w:rsidRPr="001A3CA1">
              <w:rPr>
                <w:sz w:val="22"/>
                <w:szCs w:val="22"/>
              </w:rPr>
              <w:t>1</w:t>
            </w:r>
          </w:p>
        </w:tc>
        <w:tc>
          <w:tcPr>
            <w:tcW w:w="2790" w:type="dxa"/>
          </w:tcPr>
          <w:p w:rsidR="00E647C5" w:rsidRPr="001A3CA1" w:rsidRDefault="00E647C5" w:rsidP="00E647C5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078" w:type="dxa"/>
            <w:vMerge w:val="restart"/>
          </w:tcPr>
          <w:p w:rsidR="00E647C5" w:rsidRPr="001A3CA1" w:rsidRDefault="00E647C5" w:rsidP="00E647C5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  <w:r w:rsidRPr="001A3CA1">
              <w:rPr>
                <w:sz w:val="22"/>
                <w:szCs w:val="22"/>
              </w:rPr>
              <w:t>15</w:t>
            </w:r>
          </w:p>
        </w:tc>
      </w:tr>
      <w:tr w:rsidR="00E647C5" w:rsidRPr="001A3CA1" w:rsidTr="00E647C5">
        <w:tc>
          <w:tcPr>
            <w:tcW w:w="846" w:type="dxa"/>
            <w:gridSpan w:val="2"/>
            <w:vMerge/>
          </w:tcPr>
          <w:p w:rsidR="00E647C5" w:rsidRPr="001A3CA1" w:rsidRDefault="00E647C5" w:rsidP="00E647C5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929" w:type="dxa"/>
            <w:gridSpan w:val="2"/>
          </w:tcPr>
          <w:p w:rsidR="00E647C5" w:rsidRPr="001A3CA1" w:rsidRDefault="00E647C5" w:rsidP="00E647C5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  <w:r w:rsidRPr="001A3CA1">
              <w:rPr>
                <w:sz w:val="22"/>
                <w:szCs w:val="22"/>
              </w:rPr>
              <w:t>5b</w:t>
            </w:r>
          </w:p>
        </w:tc>
        <w:tc>
          <w:tcPr>
            <w:tcW w:w="1733" w:type="dxa"/>
          </w:tcPr>
          <w:p w:rsidR="00E647C5" w:rsidRPr="001A3CA1" w:rsidRDefault="00E647C5" w:rsidP="00E647C5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  <w:r w:rsidRPr="001A3CA1">
              <w:rPr>
                <w:sz w:val="22"/>
                <w:szCs w:val="22"/>
              </w:rPr>
              <w:t>15</w:t>
            </w:r>
          </w:p>
        </w:tc>
        <w:tc>
          <w:tcPr>
            <w:tcW w:w="1550" w:type="dxa"/>
          </w:tcPr>
          <w:p w:rsidR="00E647C5" w:rsidRPr="001A3CA1" w:rsidRDefault="00E647C5" w:rsidP="00E647C5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  <w:r w:rsidRPr="001A3CA1">
              <w:rPr>
                <w:sz w:val="22"/>
                <w:szCs w:val="22"/>
              </w:rPr>
              <w:t>100</w:t>
            </w:r>
          </w:p>
        </w:tc>
        <w:tc>
          <w:tcPr>
            <w:tcW w:w="1260" w:type="dxa"/>
          </w:tcPr>
          <w:p w:rsidR="00E647C5" w:rsidRPr="001A3CA1" w:rsidRDefault="00E647C5" w:rsidP="00E647C5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  <w:r w:rsidRPr="001A3CA1">
              <w:rPr>
                <w:sz w:val="22"/>
                <w:szCs w:val="22"/>
              </w:rPr>
              <w:t>27</w:t>
            </w:r>
          </w:p>
        </w:tc>
        <w:tc>
          <w:tcPr>
            <w:tcW w:w="1710" w:type="dxa"/>
          </w:tcPr>
          <w:p w:rsidR="00E647C5" w:rsidRPr="001A3CA1" w:rsidRDefault="00E647C5" w:rsidP="00E647C5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  <w:r w:rsidRPr="001A3CA1">
              <w:rPr>
                <w:sz w:val="22"/>
                <w:szCs w:val="22"/>
              </w:rPr>
              <w:t>231</w:t>
            </w:r>
          </w:p>
        </w:tc>
        <w:tc>
          <w:tcPr>
            <w:tcW w:w="1890" w:type="dxa"/>
          </w:tcPr>
          <w:p w:rsidR="00E647C5" w:rsidRPr="001A3CA1" w:rsidRDefault="00E647C5" w:rsidP="00E647C5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  <w:r w:rsidRPr="001A3CA1">
              <w:rPr>
                <w:sz w:val="22"/>
                <w:szCs w:val="22"/>
              </w:rPr>
              <w:t>2</w:t>
            </w:r>
          </w:p>
        </w:tc>
        <w:tc>
          <w:tcPr>
            <w:tcW w:w="2790" w:type="dxa"/>
          </w:tcPr>
          <w:p w:rsidR="00E647C5" w:rsidRPr="001A3CA1" w:rsidRDefault="00E647C5" w:rsidP="00E647C5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078" w:type="dxa"/>
            <w:vMerge/>
          </w:tcPr>
          <w:p w:rsidR="00E647C5" w:rsidRPr="001A3CA1" w:rsidRDefault="00E647C5" w:rsidP="00E647C5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  <w:tr w:rsidR="00E647C5" w:rsidRPr="001A3CA1" w:rsidTr="00E647C5">
        <w:tc>
          <w:tcPr>
            <w:tcW w:w="846" w:type="dxa"/>
            <w:gridSpan w:val="2"/>
            <w:vMerge/>
          </w:tcPr>
          <w:p w:rsidR="00E647C5" w:rsidRPr="001A3CA1" w:rsidRDefault="00E647C5" w:rsidP="00E647C5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929" w:type="dxa"/>
            <w:gridSpan w:val="2"/>
          </w:tcPr>
          <w:p w:rsidR="00E647C5" w:rsidRPr="001A3CA1" w:rsidRDefault="00E647C5" w:rsidP="00E647C5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  <w:r w:rsidRPr="001A3CA1">
              <w:rPr>
                <w:sz w:val="22"/>
                <w:szCs w:val="22"/>
              </w:rPr>
              <w:t>6</w:t>
            </w:r>
          </w:p>
        </w:tc>
        <w:tc>
          <w:tcPr>
            <w:tcW w:w="1733" w:type="dxa"/>
          </w:tcPr>
          <w:p w:rsidR="00E647C5" w:rsidRPr="001A3CA1" w:rsidRDefault="00E647C5" w:rsidP="00E647C5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  <w:r w:rsidRPr="001A3CA1">
              <w:rPr>
                <w:sz w:val="22"/>
                <w:szCs w:val="22"/>
              </w:rPr>
              <w:t>24</w:t>
            </w:r>
          </w:p>
        </w:tc>
        <w:tc>
          <w:tcPr>
            <w:tcW w:w="1550" w:type="dxa"/>
          </w:tcPr>
          <w:p w:rsidR="00E647C5" w:rsidRPr="001A3CA1" w:rsidRDefault="00E647C5" w:rsidP="00E647C5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  <w:r w:rsidRPr="001A3CA1">
              <w:rPr>
                <w:sz w:val="22"/>
                <w:szCs w:val="22"/>
              </w:rPr>
              <w:t>95,83</w:t>
            </w:r>
          </w:p>
        </w:tc>
        <w:tc>
          <w:tcPr>
            <w:tcW w:w="1260" w:type="dxa"/>
          </w:tcPr>
          <w:p w:rsidR="00E647C5" w:rsidRPr="001A3CA1" w:rsidRDefault="00E647C5" w:rsidP="00E647C5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  <w:r w:rsidRPr="001A3CA1">
              <w:rPr>
                <w:sz w:val="22"/>
                <w:szCs w:val="22"/>
              </w:rPr>
              <w:t>24</w:t>
            </w:r>
          </w:p>
        </w:tc>
        <w:tc>
          <w:tcPr>
            <w:tcW w:w="1710" w:type="dxa"/>
          </w:tcPr>
          <w:p w:rsidR="00E647C5" w:rsidRPr="001A3CA1" w:rsidRDefault="00E647C5" w:rsidP="00E647C5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  <w:r w:rsidRPr="001A3CA1">
              <w:rPr>
                <w:sz w:val="22"/>
                <w:szCs w:val="22"/>
              </w:rPr>
              <w:t>86</w:t>
            </w:r>
          </w:p>
        </w:tc>
        <w:tc>
          <w:tcPr>
            <w:tcW w:w="1890" w:type="dxa"/>
          </w:tcPr>
          <w:p w:rsidR="00E647C5" w:rsidRPr="001A3CA1" w:rsidRDefault="00E647C5" w:rsidP="00E647C5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  <w:r w:rsidRPr="001A3CA1">
              <w:rPr>
                <w:sz w:val="22"/>
                <w:szCs w:val="22"/>
              </w:rPr>
              <w:t>2</w:t>
            </w:r>
          </w:p>
        </w:tc>
        <w:tc>
          <w:tcPr>
            <w:tcW w:w="2790" w:type="dxa"/>
          </w:tcPr>
          <w:p w:rsidR="00E647C5" w:rsidRPr="001A3CA1" w:rsidRDefault="00E647C5" w:rsidP="00E647C5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078" w:type="dxa"/>
          </w:tcPr>
          <w:p w:rsidR="00E647C5" w:rsidRPr="001A3CA1" w:rsidRDefault="00E647C5" w:rsidP="00E647C5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  <w:r w:rsidRPr="001A3CA1">
              <w:rPr>
                <w:sz w:val="22"/>
                <w:szCs w:val="22"/>
              </w:rPr>
              <w:t>30</w:t>
            </w:r>
          </w:p>
        </w:tc>
      </w:tr>
      <w:tr w:rsidR="00E647C5" w:rsidRPr="001A3CA1" w:rsidTr="00E647C5">
        <w:tc>
          <w:tcPr>
            <w:tcW w:w="846" w:type="dxa"/>
            <w:gridSpan w:val="2"/>
            <w:vMerge/>
          </w:tcPr>
          <w:p w:rsidR="00E647C5" w:rsidRPr="001A3CA1" w:rsidRDefault="00E647C5" w:rsidP="00E647C5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929" w:type="dxa"/>
            <w:gridSpan w:val="2"/>
          </w:tcPr>
          <w:p w:rsidR="00E647C5" w:rsidRPr="001A3CA1" w:rsidRDefault="00E647C5" w:rsidP="00E647C5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  <w:r w:rsidRPr="001A3CA1">
              <w:rPr>
                <w:sz w:val="22"/>
                <w:szCs w:val="22"/>
              </w:rPr>
              <w:t>7</w:t>
            </w:r>
          </w:p>
        </w:tc>
        <w:tc>
          <w:tcPr>
            <w:tcW w:w="1733" w:type="dxa"/>
          </w:tcPr>
          <w:p w:rsidR="00E647C5" w:rsidRPr="001A3CA1" w:rsidRDefault="00E647C5" w:rsidP="00E647C5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  <w:r w:rsidRPr="001A3CA1">
              <w:rPr>
                <w:sz w:val="22"/>
                <w:szCs w:val="22"/>
              </w:rPr>
              <w:t>16</w:t>
            </w:r>
          </w:p>
        </w:tc>
        <w:tc>
          <w:tcPr>
            <w:tcW w:w="1550" w:type="dxa"/>
          </w:tcPr>
          <w:p w:rsidR="00E647C5" w:rsidRPr="001A3CA1" w:rsidRDefault="00E647C5" w:rsidP="00E647C5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  <w:r w:rsidRPr="001A3CA1">
              <w:rPr>
                <w:sz w:val="22"/>
                <w:szCs w:val="22"/>
              </w:rPr>
              <w:t>100</w:t>
            </w:r>
          </w:p>
        </w:tc>
        <w:tc>
          <w:tcPr>
            <w:tcW w:w="1260" w:type="dxa"/>
          </w:tcPr>
          <w:p w:rsidR="00E647C5" w:rsidRPr="001A3CA1" w:rsidRDefault="00E647C5" w:rsidP="00E647C5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  <w:r w:rsidRPr="001A3CA1">
              <w:rPr>
                <w:sz w:val="22"/>
                <w:szCs w:val="22"/>
              </w:rPr>
              <w:t>25</w:t>
            </w:r>
          </w:p>
        </w:tc>
        <w:tc>
          <w:tcPr>
            <w:tcW w:w="1710" w:type="dxa"/>
          </w:tcPr>
          <w:p w:rsidR="00E647C5" w:rsidRPr="001A3CA1" w:rsidRDefault="00E647C5" w:rsidP="00E647C5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  <w:r w:rsidRPr="001A3CA1">
              <w:rPr>
                <w:sz w:val="22"/>
                <w:szCs w:val="22"/>
              </w:rPr>
              <w:t>86</w:t>
            </w:r>
          </w:p>
        </w:tc>
        <w:tc>
          <w:tcPr>
            <w:tcW w:w="1890" w:type="dxa"/>
          </w:tcPr>
          <w:p w:rsidR="00E647C5" w:rsidRPr="001A3CA1" w:rsidRDefault="00E647C5" w:rsidP="00E647C5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  <w:r w:rsidRPr="001A3CA1">
              <w:rPr>
                <w:sz w:val="22"/>
                <w:szCs w:val="22"/>
              </w:rPr>
              <w:t>1</w:t>
            </w:r>
          </w:p>
        </w:tc>
        <w:tc>
          <w:tcPr>
            <w:tcW w:w="2790" w:type="dxa"/>
          </w:tcPr>
          <w:p w:rsidR="00E647C5" w:rsidRPr="001A3CA1" w:rsidRDefault="00E647C5" w:rsidP="00E647C5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078" w:type="dxa"/>
          </w:tcPr>
          <w:p w:rsidR="00E647C5" w:rsidRPr="001A3CA1" w:rsidRDefault="00E647C5" w:rsidP="00E647C5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  <w:r w:rsidRPr="001A3CA1">
              <w:rPr>
                <w:sz w:val="22"/>
                <w:szCs w:val="22"/>
              </w:rPr>
              <w:t>22</w:t>
            </w:r>
          </w:p>
        </w:tc>
      </w:tr>
      <w:tr w:rsidR="00E647C5" w:rsidRPr="001A3CA1" w:rsidTr="00E647C5">
        <w:tc>
          <w:tcPr>
            <w:tcW w:w="846" w:type="dxa"/>
            <w:gridSpan w:val="2"/>
            <w:vMerge/>
          </w:tcPr>
          <w:p w:rsidR="00E647C5" w:rsidRPr="001A3CA1" w:rsidRDefault="00E647C5" w:rsidP="00E647C5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929" w:type="dxa"/>
            <w:gridSpan w:val="2"/>
          </w:tcPr>
          <w:p w:rsidR="00E647C5" w:rsidRPr="001A3CA1" w:rsidRDefault="00E647C5" w:rsidP="00E647C5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  <w:r w:rsidRPr="001A3CA1">
              <w:rPr>
                <w:sz w:val="22"/>
                <w:szCs w:val="22"/>
              </w:rPr>
              <w:t>8</w:t>
            </w:r>
          </w:p>
        </w:tc>
        <w:tc>
          <w:tcPr>
            <w:tcW w:w="1733" w:type="dxa"/>
          </w:tcPr>
          <w:p w:rsidR="00E647C5" w:rsidRPr="001A3CA1" w:rsidRDefault="00E647C5" w:rsidP="00E647C5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  <w:r w:rsidRPr="001A3CA1">
              <w:rPr>
                <w:sz w:val="22"/>
                <w:szCs w:val="22"/>
              </w:rPr>
              <w:t>21</w:t>
            </w:r>
          </w:p>
        </w:tc>
        <w:tc>
          <w:tcPr>
            <w:tcW w:w="1550" w:type="dxa"/>
          </w:tcPr>
          <w:p w:rsidR="00E647C5" w:rsidRPr="001A3CA1" w:rsidRDefault="00E647C5" w:rsidP="00E647C5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  <w:r w:rsidRPr="001A3CA1">
              <w:rPr>
                <w:sz w:val="22"/>
                <w:szCs w:val="22"/>
              </w:rPr>
              <w:t>95,24</w:t>
            </w:r>
          </w:p>
        </w:tc>
        <w:tc>
          <w:tcPr>
            <w:tcW w:w="1260" w:type="dxa"/>
          </w:tcPr>
          <w:p w:rsidR="00E647C5" w:rsidRPr="001A3CA1" w:rsidRDefault="00E647C5" w:rsidP="00E647C5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  <w:r w:rsidRPr="001A3CA1">
              <w:rPr>
                <w:sz w:val="22"/>
                <w:szCs w:val="22"/>
              </w:rPr>
              <w:t>33,3</w:t>
            </w:r>
          </w:p>
        </w:tc>
        <w:tc>
          <w:tcPr>
            <w:tcW w:w="1710" w:type="dxa"/>
          </w:tcPr>
          <w:p w:rsidR="00E647C5" w:rsidRPr="001A3CA1" w:rsidRDefault="00E647C5" w:rsidP="00E647C5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  <w:r w:rsidRPr="001A3CA1">
              <w:rPr>
                <w:sz w:val="22"/>
                <w:szCs w:val="22"/>
              </w:rPr>
              <w:t>187</w:t>
            </w:r>
          </w:p>
        </w:tc>
        <w:tc>
          <w:tcPr>
            <w:tcW w:w="1890" w:type="dxa"/>
          </w:tcPr>
          <w:p w:rsidR="00E647C5" w:rsidRPr="001A3CA1" w:rsidRDefault="00E647C5" w:rsidP="00E647C5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  <w:r w:rsidRPr="001A3CA1">
              <w:rPr>
                <w:sz w:val="22"/>
                <w:szCs w:val="22"/>
              </w:rPr>
              <w:t>1</w:t>
            </w:r>
          </w:p>
        </w:tc>
        <w:tc>
          <w:tcPr>
            <w:tcW w:w="2790" w:type="dxa"/>
          </w:tcPr>
          <w:p w:rsidR="00E647C5" w:rsidRPr="001A3CA1" w:rsidRDefault="00E647C5" w:rsidP="00E647C5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078" w:type="dxa"/>
          </w:tcPr>
          <w:p w:rsidR="00E647C5" w:rsidRPr="001A3CA1" w:rsidRDefault="00E647C5" w:rsidP="00E647C5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  <w:r w:rsidRPr="001A3CA1">
              <w:rPr>
                <w:sz w:val="22"/>
                <w:szCs w:val="22"/>
              </w:rPr>
              <w:t>15</w:t>
            </w:r>
          </w:p>
        </w:tc>
      </w:tr>
      <w:tr w:rsidR="00E647C5" w:rsidRPr="001A3CA1" w:rsidTr="00E647C5">
        <w:tc>
          <w:tcPr>
            <w:tcW w:w="14786" w:type="dxa"/>
            <w:gridSpan w:val="11"/>
            <w:shd w:val="clear" w:color="auto" w:fill="D9D9D9" w:themeFill="background1" w:themeFillShade="D9"/>
          </w:tcPr>
          <w:p w:rsidR="00E647C5" w:rsidRPr="001A3CA1" w:rsidRDefault="00E647C5" w:rsidP="00E647C5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  <w:r w:rsidRPr="001A3CA1">
              <w:rPr>
                <w:sz w:val="22"/>
                <w:szCs w:val="22"/>
              </w:rPr>
              <w:t>Pagrindinio ugdymo II dalis</w:t>
            </w:r>
          </w:p>
        </w:tc>
      </w:tr>
      <w:tr w:rsidR="00E647C5" w:rsidRPr="001A3CA1" w:rsidTr="00E647C5">
        <w:tc>
          <w:tcPr>
            <w:tcW w:w="846" w:type="dxa"/>
            <w:gridSpan w:val="2"/>
            <w:vMerge w:val="restart"/>
          </w:tcPr>
          <w:p w:rsidR="00E647C5" w:rsidRPr="001A3CA1" w:rsidRDefault="00E647C5" w:rsidP="00E647C5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929" w:type="dxa"/>
            <w:gridSpan w:val="2"/>
          </w:tcPr>
          <w:p w:rsidR="00E647C5" w:rsidRPr="001A3CA1" w:rsidRDefault="00E647C5" w:rsidP="00E647C5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  <w:r w:rsidRPr="001A3CA1">
              <w:rPr>
                <w:sz w:val="22"/>
                <w:szCs w:val="22"/>
              </w:rPr>
              <w:t>9a</w:t>
            </w:r>
          </w:p>
        </w:tc>
        <w:tc>
          <w:tcPr>
            <w:tcW w:w="1733" w:type="dxa"/>
          </w:tcPr>
          <w:p w:rsidR="00E647C5" w:rsidRPr="001A3CA1" w:rsidRDefault="00E647C5" w:rsidP="00E647C5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  <w:r w:rsidRPr="001A3CA1">
              <w:rPr>
                <w:sz w:val="22"/>
                <w:szCs w:val="22"/>
              </w:rPr>
              <w:t>15</w:t>
            </w:r>
          </w:p>
        </w:tc>
        <w:tc>
          <w:tcPr>
            <w:tcW w:w="1550" w:type="dxa"/>
          </w:tcPr>
          <w:p w:rsidR="00E647C5" w:rsidRPr="001A3CA1" w:rsidRDefault="00E647C5" w:rsidP="00E647C5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  <w:r w:rsidRPr="001A3CA1">
              <w:rPr>
                <w:sz w:val="22"/>
                <w:szCs w:val="22"/>
              </w:rPr>
              <w:t>100</w:t>
            </w:r>
          </w:p>
        </w:tc>
        <w:tc>
          <w:tcPr>
            <w:tcW w:w="1260" w:type="dxa"/>
          </w:tcPr>
          <w:p w:rsidR="00E647C5" w:rsidRPr="001A3CA1" w:rsidRDefault="00E647C5" w:rsidP="00E647C5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  <w:r w:rsidRPr="001A3CA1">
              <w:rPr>
                <w:sz w:val="22"/>
                <w:szCs w:val="22"/>
              </w:rPr>
              <w:t>46,7</w:t>
            </w:r>
          </w:p>
        </w:tc>
        <w:tc>
          <w:tcPr>
            <w:tcW w:w="1710" w:type="dxa"/>
          </w:tcPr>
          <w:p w:rsidR="00E647C5" w:rsidRPr="001A3CA1" w:rsidRDefault="00E647C5" w:rsidP="00E647C5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  <w:r w:rsidRPr="001A3CA1">
              <w:rPr>
                <w:sz w:val="22"/>
                <w:szCs w:val="22"/>
              </w:rPr>
              <w:t>166</w:t>
            </w:r>
          </w:p>
        </w:tc>
        <w:tc>
          <w:tcPr>
            <w:tcW w:w="1890" w:type="dxa"/>
          </w:tcPr>
          <w:p w:rsidR="00E647C5" w:rsidRPr="001A3CA1" w:rsidRDefault="00E647C5" w:rsidP="00E647C5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  <w:r w:rsidRPr="001A3CA1">
              <w:rPr>
                <w:sz w:val="22"/>
                <w:szCs w:val="22"/>
              </w:rPr>
              <w:t>1</w:t>
            </w:r>
          </w:p>
        </w:tc>
        <w:tc>
          <w:tcPr>
            <w:tcW w:w="2790" w:type="dxa"/>
          </w:tcPr>
          <w:p w:rsidR="00E647C5" w:rsidRPr="001A3CA1" w:rsidRDefault="00E647C5" w:rsidP="00E647C5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078" w:type="dxa"/>
            <w:vMerge w:val="restart"/>
          </w:tcPr>
          <w:p w:rsidR="00E647C5" w:rsidRPr="001A3CA1" w:rsidRDefault="00E647C5" w:rsidP="00E647C5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  <w:r w:rsidRPr="001A3CA1">
              <w:rPr>
                <w:sz w:val="22"/>
                <w:szCs w:val="22"/>
              </w:rPr>
              <w:t>24</w:t>
            </w:r>
          </w:p>
        </w:tc>
      </w:tr>
      <w:tr w:rsidR="00E647C5" w:rsidRPr="001A3CA1" w:rsidTr="00E647C5">
        <w:tc>
          <w:tcPr>
            <w:tcW w:w="846" w:type="dxa"/>
            <w:gridSpan w:val="2"/>
            <w:vMerge/>
          </w:tcPr>
          <w:p w:rsidR="00E647C5" w:rsidRPr="001A3CA1" w:rsidRDefault="00E647C5" w:rsidP="00E647C5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929" w:type="dxa"/>
            <w:gridSpan w:val="2"/>
          </w:tcPr>
          <w:p w:rsidR="00E647C5" w:rsidRPr="001A3CA1" w:rsidRDefault="00E647C5" w:rsidP="00E647C5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  <w:r w:rsidRPr="001A3CA1">
              <w:rPr>
                <w:sz w:val="22"/>
                <w:szCs w:val="22"/>
              </w:rPr>
              <w:t>9b</w:t>
            </w:r>
          </w:p>
        </w:tc>
        <w:tc>
          <w:tcPr>
            <w:tcW w:w="1733" w:type="dxa"/>
          </w:tcPr>
          <w:p w:rsidR="00E647C5" w:rsidRPr="001A3CA1" w:rsidRDefault="00E647C5" w:rsidP="00E647C5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  <w:r w:rsidRPr="001A3CA1">
              <w:rPr>
                <w:sz w:val="22"/>
                <w:szCs w:val="22"/>
              </w:rPr>
              <w:t>11</w:t>
            </w:r>
          </w:p>
        </w:tc>
        <w:tc>
          <w:tcPr>
            <w:tcW w:w="1550" w:type="dxa"/>
          </w:tcPr>
          <w:p w:rsidR="00E647C5" w:rsidRPr="001A3CA1" w:rsidRDefault="00E647C5" w:rsidP="00E647C5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  <w:r w:rsidRPr="001A3CA1">
              <w:rPr>
                <w:sz w:val="22"/>
                <w:szCs w:val="22"/>
              </w:rPr>
              <w:t>90,9</w:t>
            </w:r>
          </w:p>
        </w:tc>
        <w:tc>
          <w:tcPr>
            <w:tcW w:w="1260" w:type="dxa"/>
          </w:tcPr>
          <w:p w:rsidR="00E647C5" w:rsidRPr="001A3CA1" w:rsidRDefault="00E647C5" w:rsidP="00E647C5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  <w:r w:rsidRPr="001A3CA1">
              <w:rPr>
                <w:sz w:val="22"/>
                <w:szCs w:val="22"/>
              </w:rPr>
              <w:t>18,18</w:t>
            </w:r>
          </w:p>
        </w:tc>
        <w:tc>
          <w:tcPr>
            <w:tcW w:w="1710" w:type="dxa"/>
          </w:tcPr>
          <w:p w:rsidR="00E647C5" w:rsidRPr="001A3CA1" w:rsidRDefault="00E647C5" w:rsidP="00E647C5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  <w:r w:rsidRPr="001A3CA1">
              <w:rPr>
                <w:sz w:val="22"/>
                <w:szCs w:val="22"/>
              </w:rPr>
              <w:t>529</w:t>
            </w:r>
          </w:p>
        </w:tc>
        <w:tc>
          <w:tcPr>
            <w:tcW w:w="1890" w:type="dxa"/>
          </w:tcPr>
          <w:p w:rsidR="00E647C5" w:rsidRPr="001A3CA1" w:rsidRDefault="00E647C5" w:rsidP="00E647C5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  <w:r w:rsidRPr="001A3CA1">
              <w:rPr>
                <w:sz w:val="22"/>
                <w:szCs w:val="22"/>
              </w:rPr>
              <w:t>1</w:t>
            </w:r>
          </w:p>
        </w:tc>
        <w:tc>
          <w:tcPr>
            <w:tcW w:w="2790" w:type="dxa"/>
          </w:tcPr>
          <w:p w:rsidR="00E647C5" w:rsidRPr="001A3CA1" w:rsidRDefault="00E647C5" w:rsidP="00E647C5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078" w:type="dxa"/>
            <w:vMerge/>
          </w:tcPr>
          <w:p w:rsidR="00E647C5" w:rsidRPr="001A3CA1" w:rsidRDefault="00E647C5" w:rsidP="00E647C5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  <w:tr w:rsidR="00E647C5" w:rsidRPr="001A3CA1" w:rsidTr="00E647C5">
        <w:tc>
          <w:tcPr>
            <w:tcW w:w="846" w:type="dxa"/>
            <w:gridSpan w:val="2"/>
            <w:vMerge/>
          </w:tcPr>
          <w:p w:rsidR="00E647C5" w:rsidRPr="001A3CA1" w:rsidRDefault="00E647C5" w:rsidP="00E647C5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929" w:type="dxa"/>
            <w:gridSpan w:val="2"/>
          </w:tcPr>
          <w:p w:rsidR="00E647C5" w:rsidRPr="001A3CA1" w:rsidRDefault="00E647C5" w:rsidP="00E647C5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  <w:r w:rsidRPr="001A3CA1">
              <w:rPr>
                <w:sz w:val="22"/>
                <w:szCs w:val="22"/>
              </w:rPr>
              <w:t>10</w:t>
            </w:r>
          </w:p>
        </w:tc>
        <w:tc>
          <w:tcPr>
            <w:tcW w:w="1733" w:type="dxa"/>
          </w:tcPr>
          <w:p w:rsidR="00E647C5" w:rsidRPr="001A3CA1" w:rsidRDefault="00E647C5" w:rsidP="00E647C5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  <w:r w:rsidRPr="001A3CA1">
              <w:rPr>
                <w:sz w:val="22"/>
                <w:szCs w:val="22"/>
              </w:rPr>
              <w:t>27</w:t>
            </w:r>
          </w:p>
        </w:tc>
        <w:tc>
          <w:tcPr>
            <w:tcW w:w="1550" w:type="dxa"/>
          </w:tcPr>
          <w:p w:rsidR="00E647C5" w:rsidRPr="001A3CA1" w:rsidRDefault="00E647C5" w:rsidP="00E647C5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  <w:r w:rsidRPr="001A3CA1">
              <w:rPr>
                <w:sz w:val="22"/>
                <w:szCs w:val="22"/>
              </w:rPr>
              <w:t>96,3</w:t>
            </w:r>
          </w:p>
        </w:tc>
        <w:tc>
          <w:tcPr>
            <w:tcW w:w="1260" w:type="dxa"/>
          </w:tcPr>
          <w:p w:rsidR="00E647C5" w:rsidRPr="001A3CA1" w:rsidRDefault="00E647C5" w:rsidP="00E647C5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  <w:r w:rsidRPr="001A3CA1">
              <w:rPr>
                <w:sz w:val="22"/>
                <w:szCs w:val="22"/>
              </w:rPr>
              <w:t>22,22</w:t>
            </w:r>
          </w:p>
        </w:tc>
        <w:tc>
          <w:tcPr>
            <w:tcW w:w="1710" w:type="dxa"/>
          </w:tcPr>
          <w:p w:rsidR="00E647C5" w:rsidRPr="001A3CA1" w:rsidRDefault="00E647C5" w:rsidP="00E647C5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  <w:r w:rsidRPr="001A3CA1">
              <w:rPr>
                <w:sz w:val="22"/>
                <w:szCs w:val="22"/>
              </w:rPr>
              <w:t>27</w:t>
            </w:r>
          </w:p>
        </w:tc>
        <w:tc>
          <w:tcPr>
            <w:tcW w:w="1890" w:type="dxa"/>
          </w:tcPr>
          <w:p w:rsidR="00E647C5" w:rsidRPr="001A3CA1" w:rsidRDefault="00E647C5" w:rsidP="00E647C5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  <w:r w:rsidRPr="001A3CA1">
              <w:rPr>
                <w:sz w:val="22"/>
                <w:szCs w:val="22"/>
              </w:rPr>
              <w:t>3</w:t>
            </w:r>
          </w:p>
        </w:tc>
        <w:tc>
          <w:tcPr>
            <w:tcW w:w="2790" w:type="dxa"/>
          </w:tcPr>
          <w:p w:rsidR="00E647C5" w:rsidRPr="001A3CA1" w:rsidRDefault="00E647C5" w:rsidP="00E647C5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078" w:type="dxa"/>
          </w:tcPr>
          <w:p w:rsidR="00E647C5" w:rsidRPr="001A3CA1" w:rsidRDefault="00E647C5" w:rsidP="00E647C5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  <w:r w:rsidRPr="001A3CA1">
              <w:rPr>
                <w:sz w:val="22"/>
                <w:szCs w:val="22"/>
              </w:rPr>
              <w:t>20</w:t>
            </w:r>
          </w:p>
        </w:tc>
      </w:tr>
      <w:tr w:rsidR="00E647C5" w:rsidRPr="001A3CA1" w:rsidTr="00E647C5">
        <w:tc>
          <w:tcPr>
            <w:tcW w:w="14786" w:type="dxa"/>
            <w:gridSpan w:val="11"/>
            <w:shd w:val="clear" w:color="auto" w:fill="D9D9D9" w:themeFill="background1" w:themeFillShade="D9"/>
          </w:tcPr>
          <w:p w:rsidR="00E647C5" w:rsidRPr="001A3CA1" w:rsidRDefault="00E647C5" w:rsidP="00E647C5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  <w:r w:rsidRPr="001A3CA1">
              <w:rPr>
                <w:sz w:val="22"/>
                <w:szCs w:val="22"/>
              </w:rPr>
              <w:t>Vidurinis ugdymas</w:t>
            </w:r>
          </w:p>
        </w:tc>
      </w:tr>
      <w:tr w:rsidR="00E647C5" w:rsidRPr="001A3CA1" w:rsidTr="00E647C5">
        <w:tc>
          <w:tcPr>
            <w:tcW w:w="861" w:type="dxa"/>
            <w:gridSpan w:val="3"/>
            <w:vMerge w:val="restart"/>
          </w:tcPr>
          <w:p w:rsidR="00E647C5" w:rsidRPr="001A3CA1" w:rsidRDefault="00E647C5" w:rsidP="00E647C5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914" w:type="dxa"/>
          </w:tcPr>
          <w:p w:rsidR="00E647C5" w:rsidRPr="001A3CA1" w:rsidRDefault="00E647C5" w:rsidP="00E647C5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  <w:r w:rsidRPr="001A3CA1">
              <w:rPr>
                <w:sz w:val="22"/>
                <w:szCs w:val="22"/>
              </w:rPr>
              <w:t>11</w:t>
            </w:r>
          </w:p>
        </w:tc>
        <w:tc>
          <w:tcPr>
            <w:tcW w:w="1733" w:type="dxa"/>
          </w:tcPr>
          <w:p w:rsidR="00E647C5" w:rsidRPr="001A3CA1" w:rsidRDefault="00E647C5" w:rsidP="00E647C5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  <w:r w:rsidRPr="001A3CA1">
              <w:rPr>
                <w:sz w:val="22"/>
                <w:szCs w:val="22"/>
              </w:rPr>
              <w:t>28</w:t>
            </w:r>
          </w:p>
        </w:tc>
        <w:tc>
          <w:tcPr>
            <w:tcW w:w="1550" w:type="dxa"/>
          </w:tcPr>
          <w:p w:rsidR="00E647C5" w:rsidRPr="001A3CA1" w:rsidRDefault="00E647C5" w:rsidP="00E647C5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  <w:r w:rsidRPr="001A3CA1">
              <w:rPr>
                <w:sz w:val="22"/>
                <w:szCs w:val="22"/>
              </w:rPr>
              <w:t>96,43</w:t>
            </w:r>
          </w:p>
        </w:tc>
        <w:tc>
          <w:tcPr>
            <w:tcW w:w="1260" w:type="dxa"/>
          </w:tcPr>
          <w:p w:rsidR="00E647C5" w:rsidRPr="001A3CA1" w:rsidRDefault="00E647C5" w:rsidP="00E647C5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  <w:r w:rsidRPr="001A3CA1">
              <w:rPr>
                <w:sz w:val="22"/>
                <w:szCs w:val="22"/>
              </w:rPr>
              <w:t>28,57</w:t>
            </w:r>
          </w:p>
        </w:tc>
        <w:tc>
          <w:tcPr>
            <w:tcW w:w="1710" w:type="dxa"/>
          </w:tcPr>
          <w:p w:rsidR="00E647C5" w:rsidRPr="001A3CA1" w:rsidRDefault="00E647C5" w:rsidP="00E647C5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  <w:r w:rsidRPr="001A3CA1">
              <w:rPr>
                <w:sz w:val="22"/>
                <w:szCs w:val="22"/>
              </w:rPr>
              <w:t>750</w:t>
            </w:r>
          </w:p>
        </w:tc>
        <w:tc>
          <w:tcPr>
            <w:tcW w:w="1890" w:type="dxa"/>
          </w:tcPr>
          <w:p w:rsidR="00E647C5" w:rsidRPr="001A3CA1" w:rsidRDefault="00E647C5" w:rsidP="00E647C5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  <w:r w:rsidRPr="001A3CA1">
              <w:rPr>
                <w:sz w:val="22"/>
                <w:szCs w:val="22"/>
              </w:rPr>
              <w:t>-</w:t>
            </w:r>
          </w:p>
        </w:tc>
        <w:tc>
          <w:tcPr>
            <w:tcW w:w="2790" w:type="dxa"/>
          </w:tcPr>
          <w:p w:rsidR="00E647C5" w:rsidRPr="001A3CA1" w:rsidRDefault="00E647C5" w:rsidP="00E647C5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078" w:type="dxa"/>
          </w:tcPr>
          <w:p w:rsidR="00E647C5" w:rsidRPr="001A3CA1" w:rsidRDefault="00E647C5" w:rsidP="00E647C5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  <w:r w:rsidRPr="001A3CA1">
              <w:rPr>
                <w:sz w:val="22"/>
                <w:szCs w:val="22"/>
              </w:rPr>
              <w:t>25</w:t>
            </w:r>
          </w:p>
        </w:tc>
      </w:tr>
      <w:tr w:rsidR="00E647C5" w:rsidRPr="001A3CA1" w:rsidTr="00E647C5">
        <w:tc>
          <w:tcPr>
            <w:tcW w:w="861" w:type="dxa"/>
            <w:gridSpan w:val="3"/>
            <w:vMerge/>
          </w:tcPr>
          <w:p w:rsidR="00E647C5" w:rsidRPr="001A3CA1" w:rsidRDefault="00E647C5" w:rsidP="00E647C5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914" w:type="dxa"/>
          </w:tcPr>
          <w:p w:rsidR="00E647C5" w:rsidRPr="001A3CA1" w:rsidRDefault="00E647C5" w:rsidP="00E647C5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  <w:r w:rsidRPr="001A3CA1">
              <w:rPr>
                <w:sz w:val="22"/>
                <w:szCs w:val="22"/>
              </w:rPr>
              <w:t>12a</w:t>
            </w:r>
          </w:p>
        </w:tc>
        <w:tc>
          <w:tcPr>
            <w:tcW w:w="1733" w:type="dxa"/>
          </w:tcPr>
          <w:p w:rsidR="00E647C5" w:rsidRPr="001A3CA1" w:rsidRDefault="00E647C5" w:rsidP="00E647C5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  <w:r w:rsidRPr="001A3CA1">
              <w:rPr>
                <w:sz w:val="22"/>
                <w:szCs w:val="22"/>
              </w:rPr>
              <w:t>15</w:t>
            </w:r>
          </w:p>
        </w:tc>
        <w:tc>
          <w:tcPr>
            <w:tcW w:w="1550" w:type="dxa"/>
          </w:tcPr>
          <w:p w:rsidR="00E647C5" w:rsidRPr="001A3CA1" w:rsidRDefault="00E647C5" w:rsidP="00E647C5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  <w:r w:rsidRPr="001A3CA1">
              <w:rPr>
                <w:sz w:val="22"/>
                <w:szCs w:val="22"/>
              </w:rPr>
              <w:t>100</w:t>
            </w:r>
          </w:p>
        </w:tc>
        <w:tc>
          <w:tcPr>
            <w:tcW w:w="1260" w:type="dxa"/>
          </w:tcPr>
          <w:p w:rsidR="00E647C5" w:rsidRPr="001A3CA1" w:rsidRDefault="00E647C5" w:rsidP="00E647C5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  <w:r w:rsidRPr="001A3CA1">
              <w:rPr>
                <w:sz w:val="22"/>
                <w:szCs w:val="22"/>
              </w:rPr>
              <w:t>53,33</w:t>
            </w:r>
          </w:p>
        </w:tc>
        <w:tc>
          <w:tcPr>
            <w:tcW w:w="1710" w:type="dxa"/>
          </w:tcPr>
          <w:p w:rsidR="00E647C5" w:rsidRPr="001A3CA1" w:rsidRDefault="00E647C5" w:rsidP="00E647C5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  <w:r w:rsidRPr="001A3CA1">
              <w:rPr>
                <w:sz w:val="22"/>
                <w:szCs w:val="22"/>
              </w:rPr>
              <w:t>235</w:t>
            </w:r>
          </w:p>
        </w:tc>
        <w:tc>
          <w:tcPr>
            <w:tcW w:w="1890" w:type="dxa"/>
          </w:tcPr>
          <w:p w:rsidR="00E647C5" w:rsidRPr="001A3CA1" w:rsidRDefault="00E647C5" w:rsidP="00E647C5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  <w:r w:rsidRPr="001A3CA1">
              <w:rPr>
                <w:sz w:val="22"/>
                <w:szCs w:val="22"/>
              </w:rPr>
              <w:t>-</w:t>
            </w:r>
          </w:p>
        </w:tc>
        <w:tc>
          <w:tcPr>
            <w:tcW w:w="2790" w:type="dxa"/>
          </w:tcPr>
          <w:p w:rsidR="00E647C5" w:rsidRPr="001A3CA1" w:rsidRDefault="00E647C5" w:rsidP="00E647C5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078" w:type="dxa"/>
            <w:vMerge w:val="restart"/>
          </w:tcPr>
          <w:p w:rsidR="00E647C5" w:rsidRPr="001A3CA1" w:rsidRDefault="00E647C5" w:rsidP="00E647C5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  <w:r w:rsidRPr="001A3CA1">
              <w:rPr>
                <w:sz w:val="22"/>
                <w:szCs w:val="22"/>
              </w:rPr>
              <w:t>27</w:t>
            </w:r>
          </w:p>
        </w:tc>
      </w:tr>
      <w:tr w:rsidR="00E647C5" w:rsidRPr="001A3CA1" w:rsidTr="00E647C5">
        <w:tc>
          <w:tcPr>
            <w:tcW w:w="861" w:type="dxa"/>
            <w:gridSpan w:val="3"/>
            <w:vMerge/>
          </w:tcPr>
          <w:p w:rsidR="00E647C5" w:rsidRPr="001A3CA1" w:rsidRDefault="00E647C5" w:rsidP="00E647C5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914" w:type="dxa"/>
          </w:tcPr>
          <w:p w:rsidR="00E647C5" w:rsidRPr="001A3CA1" w:rsidRDefault="00E647C5" w:rsidP="00E647C5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  <w:r w:rsidRPr="001A3CA1">
              <w:rPr>
                <w:sz w:val="22"/>
                <w:szCs w:val="22"/>
              </w:rPr>
              <w:t>12b</w:t>
            </w:r>
          </w:p>
        </w:tc>
        <w:tc>
          <w:tcPr>
            <w:tcW w:w="1733" w:type="dxa"/>
          </w:tcPr>
          <w:p w:rsidR="00E647C5" w:rsidRPr="001A3CA1" w:rsidRDefault="00E647C5" w:rsidP="00E647C5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  <w:r w:rsidRPr="001A3CA1">
              <w:rPr>
                <w:sz w:val="22"/>
                <w:szCs w:val="22"/>
              </w:rPr>
              <w:t>15</w:t>
            </w:r>
          </w:p>
        </w:tc>
        <w:tc>
          <w:tcPr>
            <w:tcW w:w="1550" w:type="dxa"/>
          </w:tcPr>
          <w:p w:rsidR="00E647C5" w:rsidRPr="001A3CA1" w:rsidRDefault="00E647C5" w:rsidP="00E647C5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  <w:r w:rsidRPr="001A3CA1">
              <w:rPr>
                <w:sz w:val="22"/>
                <w:szCs w:val="22"/>
              </w:rPr>
              <w:t>100</w:t>
            </w:r>
          </w:p>
        </w:tc>
        <w:tc>
          <w:tcPr>
            <w:tcW w:w="1260" w:type="dxa"/>
          </w:tcPr>
          <w:p w:rsidR="00E647C5" w:rsidRPr="001A3CA1" w:rsidRDefault="00E647C5" w:rsidP="00E647C5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  <w:r w:rsidRPr="001A3CA1">
              <w:rPr>
                <w:sz w:val="22"/>
                <w:szCs w:val="22"/>
              </w:rPr>
              <w:t>0</w:t>
            </w:r>
          </w:p>
        </w:tc>
        <w:tc>
          <w:tcPr>
            <w:tcW w:w="1710" w:type="dxa"/>
          </w:tcPr>
          <w:p w:rsidR="00E647C5" w:rsidRPr="001A3CA1" w:rsidRDefault="00E647C5" w:rsidP="00E647C5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  <w:r w:rsidRPr="001A3CA1">
              <w:rPr>
                <w:sz w:val="22"/>
                <w:szCs w:val="22"/>
              </w:rPr>
              <w:t>260</w:t>
            </w:r>
          </w:p>
        </w:tc>
        <w:tc>
          <w:tcPr>
            <w:tcW w:w="1890" w:type="dxa"/>
          </w:tcPr>
          <w:p w:rsidR="00E647C5" w:rsidRPr="001A3CA1" w:rsidRDefault="00E647C5" w:rsidP="00E647C5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  <w:r w:rsidRPr="001A3CA1">
              <w:rPr>
                <w:sz w:val="22"/>
                <w:szCs w:val="22"/>
              </w:rPr>
              <w:t>-</w:t>
            </w:r>
          </w:p>
        </w:tc>
        <w:tc>
          <w:tcPr>
            <w:tcW w:w="2790" w:type="dxa"/>
          </w:tcPr>
          <w:p w:rsidR="00E647C5" w:rsidRPr="001A3CA1" w:rsidRDefault="00E647C5" w:rsidP="00E647C5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078" w:type="dxa"/>
            <w:vMerge/>
          </w:tcPr>
          <w:p w:rsidR="00E647C5" w:rsidRPr="001A3CA1" w:rsidRDefault="00E647C5" w:rsidP="00E647C5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</w:tbl>
    <w:p w:rsidR="00E647C5" w:rsidRDefault="00E647C5" w:rsidP="00E647C5">
      <w:pPr>
        <w:pStyle w:val="ListParagraph1"/>
        <w:tabs>
          <w:tab w:val="left" w:pos="282"/>
        </w:tabs>
        <w:ind w:left="0"/>
        <w:jc w:val="both"/>
      </w:pPr>
    </w:p>
    <w:p w:rsidR="00E647C5" w:rsidRDefault="00E647C5" w:rsidP="00E647C5">
      <w:pPr>
        <w:jc w:val="both"/>
        <w:rPr>
          <w:b/>
        </w:rPr>
      </w:pPr>
      <w:r>
        <w:rPr>
          <w:b/>
        </w:rPr>
        <w:t>2.2.2. 8 klasė</w:t>
      </w:r>
      <w:r w:rsidR="00B3274A">
        <w:rPr>
          <w:b/>
        </w:rPr>
        <w:t xml:space="preserve"> – standartizuotų testų rezultatai</w:t>
      </w:r>
      <w:r>
        <w:rPr>
          <w:b/>
        </w:rPr>
        <w:t>:</w:t>
      </w:r>
    </w:p>
    <w:tbl>
      <w:tblPr>
        <w:tblStyle w:val="Lentelstinklelis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E647C5" w:rsidRPr="0089208D" w:rsidTr="00E647C5">
        <w:tc>
          <w:tcPr>
            <w:tcW w:w="2957" w:type="dxa"/>
          </w:tcPr>
          <w:p w:rsidR="00E647C5" w:rsidRPr="0089208D" w:rsidRDefault="00E647C5" w:rsidP="00E647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57" w:type="dxa"/>
          </w:tcPr>
          <w:p w:rsidR="00E647C5" w:rsidRPr="0089208D" w:rsidRDefault="00E647C5" w:rsidP="00E647C5">
            <w:pPr>
              <w:jc w:val="both"/>
              <w:rPr>
                <w:sz w:val="22"/>
                <w:szCs w:val="22"/>
              </w:rPr>
            </w:pPr>
            <w:r w:rsidRPr="0089208D">
              <w:rPr>
                <w:sz w:val="22"/>
                <w:szCs w:val="22"/>
              </w:rPr>
              <w:t>Nepatenkinamas lygis</w:t>
            </w:r>
          </w:p>
        </w:tc>
        <w:tc>
          <w:tcPr>
            <w:tcW w:w="2957" w:type="dxa"/>
          </w:tcPr>
          <w:p w:rsidR="00E647C5" w:rsidRPr="0089208D" w:rsidRDefault="00E647C5" w:rsidP="00E647C5">
            <w:pPr>
              <w:jc w:val="both"/>
              <w:rPr>
                <w:sz w:val="22"/>
                <w:szCs w:val="22"/>
              </w:rPr>
            </w:pPr>
            <w:r w:rsidRPr="0089208D">
              <w:rPr>
                <w:sz w:val="22"/>
                <w:szCs w:val="22"/>
              </w:rPr>
              <w:t>Patenkinamas lygis</w:t>
            </w:r>
          </w:p>
        </w:tc>
        <w:tc>
          <w:tcPr>
            <w:tcW w:w="2957" w:type="dxa"/>
          </w:tcPr>
          <w:p w:rsidR="00E647C5" w:rsidRPr="0089208D" w:rsidRDefault="00E647C5" w:rsidP="00E647C5">
            <w:pPr>
              <w:jc w:val="both"/>
              <w:rPr>
                <w:sz w:val="22"/>
                <w:szCs w:val="22"/>
              </w:rPr>
            </w:pPr>
            <w:r w:rsidRPr="0089208D">
              <w:rPr>
                <w:sz w:val="22"/>
                <w:szCs w:val="22"/>
              </w:rPr>
              <w:t>Pagrindinis lygis</w:t>
            </w:r>
          </w:p>
        </w:tc>
        <w:tc>
          <w:tcPr>
            <w:tcW w:w="2958" w:type="dxa"/>
          </w:tcPr>
          <w:p w:rsidR="00E647C5" w:rsidRPr="0089208D" w:rsidRDefault="00E647C5" w:rsidP="00E647C5">
            <w:pPr>
              <w:jc w:val="both"/>
              <w:rPr>
                <w:sz w:val="22"/>
                <w:szCs w:val="22"/>
              </w:rPr>
            </w:pPr>
            <w:r w:rsidRPr="0089208D">
              <w:rPr>
                <w:sz w:val="22"/>
                <w:szCs w:val="22"/>
              </w:rPr>
              <w:t>Aukštesnysis lygis</w:t>
            </w:r>
          </w:p>
        </w:tc>
      </w:tr>
      <w:tr w:rsidR="00E647C5" w:rsidRPr="0089208D" w:rsidTr="00E647C5">
        <w:tc>
          <w:tcPr>
            <w:tcW w:w="2957" w:type="dxa"/>
          </w:tcPr>
          <w:p w:rsidR="00E647C5" w:rsidRPr="0089208D" w:rsidRDefault="00E647C5" w:rsidP="00E647C5">
            <w:pPr>
              <w:jc w:val="both"/>
              <w:rPr>
                <w:sz w:val="22"/>
                <w:szCs w:val="22"/>
              </w:rPr>
            </w:pPr>
            <w:r w:rsidRPr="0089208D">
              <w:rPr>
                <w:sz w:val="22"/>
                <w:szCs w:val="22"/>
              </w:rPr>
              <w:t>Skaitymas</w:t>
            </w:r>
          </w:p>
        </w:tc>
        <w:tc>
          <w:tcPr>
            <w:tcW w:w="2957" w:type="dxa"/>
          </w:tcPr>
          <w:p w:rsidR="00E647C5" w:rsidRPr="0089208D" w:rsidRDefault="00E647C5" w:rsidP="00E647C5">
            <w:pPr>
              <w:jc w:val="both"/>
              <w:rPr>
                <w:sz w:val="22"/>
                <w:szCs w:val="22"/>
              </w:rPr>
            </w:pPr>
            <w:r w:rsidRPr="0089208D">
              <w:rPr>
                <w:sz w:val="22"/>
                <w:szCs w:val="22"/>
              </w:rPr>
              <w:t>2 (9.5%) mokiniai</w:t>
            </w:r>
          </w:p>
        </w:tc>
        <w:tc>
          <w:tcPr>
            <w:tcW w:w="2957" w:type="dxa"/>
          </w:tcPr>
          <w:p w:rsidR="00E647C5" w:rsidRPr="0089208D" w:rsidRDefault="00E647C5" w:rsidP="00E647C5">
            <w:pPr>
              <w:jc w:val="both"/>
              <w:rPr>
                <w:sz w:val="22"/>
                <w:szCs w:val="22"/>
              </w:rPr>
            </w:pPr>
            <w:r w:rsidRPr="0089208D">
              <w:rPr>
                <w:sz w:val="22"/>
                <w:szCs w:val="22"/>
              </w:rPr>
              <w:t>9 (42.9%) mokiniai</w:t>
            </w:r>
          </w:p>
        </w:tc>
        <w:tc>
          <w:tcPr>
            <w:tcW w:w="2957" w:type="dxa"/>
          </w:tcPr>
          <w:p w:rsidR="00E647C5" w:rsidRPr="0089208D" w:rsidRDefault="00E647C5" w:rsidP="00E647C5">
            <w:pPr>
              <w:jc w:val="both"/>
              <w:rPr>
                <w:sz w:val="22"/>
                <w:szCs w:val="22"/>
              </w:rPr>
            </w:pPr>
            <w:r w:rsidRPr="0089208D">
              <w:rPr>
                <w:sz w:val="22"/>
                <w:szCs w:val="22"/>
              </w:rPr>
              <w:t>7 (33.3%) mokiniai</w:t>
            </w:r>
          </w:p>
        </w:tc>
        <w:tc>
          <w:tcPr>
            <w:tcW w:w="2958" w:type="dxa"/>
          </w:tcPr>
          <w:p w:rsidR="00E647C5" w:rsidRPr="0089208D" w:rsidRDefault="00E647C5" w:rsidP="00E647C5">
            <w:pPr>
              <w:jc w:val="both"/>
              <w:rPr>
                <w:sz w:val="22"/>
                <w:szCs w:val="22"/>
              </w:rPr>
            </w:pPr>
            <w:r w:rsidRPr="0089208D">
              <w:rPr>
                <w:sz w:val="22"/>
                <w:szCs w:val="22"/>
              </w:rPr>
              <w:t>3 (14.3%) mokiniai</w:t>
            </w:r>
          </w:p>
        </w:tc>
      </w:tr>
      <w:tr w:rsidR="00E647C5" w:rsidRPr="0089208D" w:rsidTr="00E647C5">
        <w:tc>
          <w:tcPr>
            <w:tcW w:w="2957" w:type="dxa"/>
          </w:tcPr>
          <w:p w:rsidR="00E647C5" w:rsidRPr="0089208D" w:rsidRDefault="00E647C5" w:rsidP="00E647C5">
            <w:pPr>
              <w:jc w:val="both"/>
              <w:rPr>
                <w:sz w:val="22"/>
                <w:szCs w:val="22"/>
              </w:rPr>
            </w:pPr>
            <w:r w:rsidRPr="0089208D">
              <w:rPr>
                <w:sz w:val="22"/>
                <w:szCs w:val="22"/>
              </w:rPr>
              <w:t>Rašymas</w:t>
            </w:r>
          </w:p>
        </w:tc>
        <w:tc>
          <w:tcPr>
            <w:tcW w:w="2957" w:type="dxa"/>
          </w:tcPr>
          <w:p w:rsidR="00E647C5" w:rsidRPr="0089208D" w:rsidRDefault="00E647C5" w:rsidP="00E647C5">
            <w:pPr>
              <w:jc w:val="both"/>
              <w:rPr>
                <w:sz w:val="22"/>
                <w:szCs w:val="22"/>
              </w:rPr>
            </w:pPr>
            <w:r w:rsidRPr="0089208D">
              <w:rPr>
                <w:sz w:val="22"/>
                <w:szCs w:val="22"/>
              </w:rPr>
              <w:t>0</w:t>
            </w:r>
          </w:p>
        </w:tc>
        <w:tc>
          <w:tcPr>
            <w:tcW w:w="2957" w:type="dxa"/>
          </w:tcPr>
          <w:p w:rsidR="00E647C5" w:rsidRPr="0089208D" w:rsidRDefault="00E647C5" w:rsidP="00E647C5">
            <w:pPr>
              <w:jc w:val="both"/>
              <w:rPr>
                <w:sz w:val="22"/>
                <w:szCs w:val="22"/>
              </w:rPr>
            </w:pPr>
            <w:r w:rsidRPr="0089208D">
              <w:rPr>
                <w:sz w:val="22"/>
                <w:szCs w:val="22"/>
              </w:rPr>
              <w:t>4( 19%) mokiniai</w:t>
            </w:r>
          </w:p>
        </w:tc>
        <w:tc>
          <w:tcPr>
            <w:tcW w:w="2957" w:type="dxa"/>
          </w:tcPr>
          <w:p w:rsidR="00E647C5" w:rsidRPr="0089208D" w:rsidRDefault="00E647C5" w:rsidP="00E647C5">
            <w:pPr>
              <w:jc w:val="both"/>
              <w:rPr>
                <w:sz w:val="22"/>
                <w:szCs w:val="22"/>
              </w:rPr>
            </w:pPr>
            <w:r w:rsidRPr="0089208D">
              <w:rPr>
                <w:sz w:val="22"/>
                <w:szCs w:val="22"/>
              </w:rPr>
              <w:t>8 (38.1%) mokiniai</w:t>
            </w:r>
          </w:p>
        </w:tc>
        <w:tc>
          <w:tcPr>
            <w:tcW w:w="2958" w:type="dxa"/>
          </w:tcPr>
          <w:p w:rsidR="00E647C5" w:rsidRPr="0089208D" w:rsidRDefault="00E647C5" w:rsidP="00E647C5">
            <w:pPr>
              <w:jc w:val="both"/>
              <w:rPr>
                <w:sz w:val="22"/>
                <w:szCs w:val="22"/>
              </w:rPr>
            </w:pPr>
            <w:r w:rsidRPr="0089208D">
              <w:rPr>
                <w:sz w:val="22"/>
                <w:szCs w:val="22"/>
              </w:rPr>
              <w:t>9 (42.9%) mokiniai</w:t>
            </w:r>
          </w:p>
        </w:tc>
      </w:tr>
      <w:tr w:rsidR="00E647C5" w:rsidRPr="0089208D" w:rsidTr="00E647C5">
        <w:tc>
          <w:tcPr>
            <w:tcW w:w="2957" w:type="dxa"/>
          </w:tcPr>
          <w:p w:rsidR="00E647C5" w:rsidRPr="0089208D" w:rsidRDefault="00E647C5" w:rsidP="00E647C5">
            <w:pPr>
              <w:jc w:val="both"/>
              <w:rPr>
                <w:sz w:val="22"/>
                <w:szCs w:val="22"/>
              </w:rPr>
            </w:pPr>
            <w:r w:rsidRPr="0089208D">
              <w:rPr>
                <w:sz w:val="22"/>
                <w:szCs w:val="22"/>
              </w:rPr>
              <w:t>Matematika</w:t>
            </w:r>
          </w:p>
        </w:tc>
        <w:tc>
          <w:tcPr>
            <w:tcW w:w="2957" w:type="dxa"/>
          </w:tcPr>
          <w:p w:rsidR="00E647C5" w:rsidRPr="0089208D" w:rsidRDefault="00E647C5" w:rsidP="00E647C5">
            <w:pPr>
              <w:jc w:val="both"/>
              <w:rPr>
                <w:sz w:val="22"/>
                <w:szCs w:val="22"/>
              </w:rPr>
            </w:pPr>
            <w:r w:rsidRPr="0089208D">
              <w:rPr>
                <w:sz w:val="22"/>
                <w:szCs w:val="22"/>
              </w:rPr>
              <w:t>2 (10%) mokiniai</w:t>
            </w:r>
          </w:p>
        </w:tc>
        <w:tc>
          <w:tcPr>
            <w:tcW w:w="2957" w:type="dxa"/>
          </w:tcPr>
          <w:p w:rsidR="00E647C5" w:rsidRPr="0089208D" w:rsidRDefault="00E647C5" w:rsidP="00E647C5">
            <w:pPr>
              <w:jc w:val="both"/>
              <w:rPr>
                <w:sz w:val="22"/>
                <w:szCs w:val="22"/>
              </w:rPr>
            </w:pPr>
            <w:r w:rsidRPr="0089208D">
              <w:rPr>
                <w:sz w:val="22"/>
                <w:szCs w:val="22"/>
              </w:rPr>
              <w:t>9 (45%) mokiniai</w:t>
            </w:r>
          </w:p>
        </w:tc>
        <w:tc>
          <w:tcPr>
            <w:tcW w:w="2957" w:type="dxa"/>
          </w:tcPr>
          <w:p w:rsidR="00E647C5" w:rsidRPr="0089208D" w:rsidRDefault="00E647C5" w:rsidP="00E647C5">
            <w:pPr>
              <w:jc w:val="both"/>
              <w:rPr>
                <w:sz w:val="22"/>
                <w:szCs w:val="22"/>
              </w:rPr>
            </w:pPr>
            <w:r w:rsidRPr="0089208D">
              <w:rPr>
                <w:sz w:val="22"/>
                <w:szCs w:val="22"/>
              </w:rPr>
              <w:t>7 (35%) mokiniai</w:t>
            </w:r>
          </w:p>
        </w:tc>
        <w:tc>
          <w:tcPr>
            <w:tcW w:w="2958" w:type="dxa"/>
          </w:tcPr>
          <w:p w:rsidR="00E647C5" w:rsidRPr="0089208D" w:rsidRDefault="00E647C5" w:rsidP="00E647C5">
            <w:pPr>
              <w:jc w:val="both"/>
              <w:rPr>
                <w:sz w:val="22"/>
                <w:szCs w:val="22"/>
              </w:rPr>
            </w:pPr>
            <w:r w:rsidRPr="0089208D">
              <w:rPr>
                <w:sz w:val="22"/>
                <w:szCs w:val="22"/>
              </w:rPr>
              <w:t>2 (10%) mokiniai</w:t>
            </w:r>
          </w:p>
        </w:tc>
      </w:tr>
      <w:tr w:rsidR="00E647C5" w:rsidRPr="0089208D" w:rsidTr="00E647C5">
        <w:tc>
          <w:tcPr>
            <w:tcW w:w="2957" w:type="dxa"/>
          </w:tcPr>
          <w:p w:rsidR="00E647C5" w:rsidRPr="0089208D" w:rsidRDefault="00E647C5" w:rsidP="00E647C5">
            <w:pPr>
              <w:jc w:val="both"/>
              <w:rPr>
                <w:sz w:val="22"/>
                <w:szCs w:val="22"/>
              </w:rPr>
            </w:pPr>
            <w:r w:rsidRPr="0089208D">
              <w:rPr>
                <w:sz w:val="22"/>
                <w:szCs w:val="22"/>
              </w:rPr>
              <w:t>Istorija</w:t>
            </w:r>
          </w:p>
        </w:tc>
        <w:tc>
          <w:tcPr>
            <w:tcW w:w="2957" w:type="dxa"/>
          </w:tcPr>
          <w:p w:rsidR="00E647C5" w:rsidRPr="0089208D" w:rsidRDefault="00E647C5" w:rsidP="00E647C5">
            <w:pPr>
              <w:jc w:val="both"/>
              <w:rPr>
                <w:sz w:val="22"/>
                <w:szCs w:val="22"/>
              </w:rPr>
            </w:pPr>
            <w:r w:rsidRPr="0089208D">
              <w:rPr>
                <w:sz w:val="22"/>
                <w:szCs w:val="22"/>
              </w:rPr>
              <w:t>3 (15%) mokiniai</w:t>
            </w:r>
          </w:p>
        </w:tc>
        <w:tc>
          <w:tcPr>
            <w:tcW w:w="2957" w:type="dxa"/>
          </w:tcPr>
          <w:p w:rsidR="00E647C5" w:rsidRPr="0089208D" w:rsidRDefault="00E647C5" w:rsidP="00E647C5">
            <w:pPr>
              <w:jc w:val="both"/>
              <w:rPr>
                <w:sz w:val="22"/>
                <w:szCs w:val="22"/>
              </w:rPr>
            </w:pPr>
            <w:r w:rsidRPr="0089208D">
              <w:rPr>
                <w:sz w:val="22"/>
                <w:szCs w:val="22"/>
              </w:rPr>
              <w:t>4 (20%) mokiniai</w:t>
            </w:r>
          </w:p>
        </w:tc>
        <w:tc>
          <w:tcPr>
            <w:tcW w:w="2957" w:type="dxa"/>
          </w:tcPr>
          <w:p w:rsidR="00E647C5" w:rsidRPr="0089208D" w:rsidRDefault="00E647C5" w:rsidP="00E647C5">
            <w:pPr>
              <w:jc w:val="both"/>
              <w:rPr>
                <w:sz w:val="22"/>
                <w:szCs w:val="22"/>
              </w:rPr>
            </w:pPr>
            <w:r w:rsidRPr="0089208D">
              <w:rPr>
                <w:sz w:val="22"/>
                <w:szCs w:val="22"/>
              </w:rPr>
              <w:t>12 (60%) mokinių</w:t>
            </w:r>
          </w:p>
        </w:tc>
        <w:tc>
          <w:tcPr>
            <w:tcW w:w="2958" w:type="dxa"/>
          </w:tcPr>
          <w:p w:rsidR="00E647C5" w:rsidRPr="0089208D" w:rsidRDefault="00E647C5" w:rsidP="00E647C5">
            <w:pPr>
              <w:jc w:val="both"/>
              <w:rPr>
                <w:sz w:val="22"/>
                <w:szCs w:val="22"/>
              </w:rPr>
            </w:pPr>
            <w:r w:rsidRPr="0089208D">
              <w:rPr>
                <w:sz w:val="22"/>
                <w:szCs w:val="22"/>
              </w:rPr>
              <w:t>1 (5%) mokinys</w:t>
            </w:r>
          </w:p>
        </w:tc>
      </w:tr>
    </w:tbl>
    <w:p w:rsidR="00E647C5" w:rsidRDefault="00E647C5" w:rsidP="00E647C5">
      <w:pPr>
        <w:jc w:val="both"/>
        <w:rPr>
          <w:b/>
        </w:rPr>
      </w:pPr>
    </w:p>
    <w:p w:rsidR="00E647C5" w:rsidRPr="003B6051" w:rsidRDefault="00E647C5" w:rsidP="00E647C5">
      <w:pPr>
        <w:jc w:val="both"/>
        <w:rPr>
          <w:b/>
        </w:rPr>
      </w:pPr>
      <w:r>
        <w:rPr>
          <w:b/>
        </w:rPr>
        <w:t xml:space="preserve">2.3. </w:t>
      </w:r>
      <w:r w:rsidRPr="003B6051">
        <w:rPr>
          <w:b/>
        </w:rPr>
        <w:t>Pagrindinio ugdymo pasiekimai:</w:t>
      </w:r>
    </w:p>
    <w:tbl>
      <w:tblPr>
        <w:tblStyle w:val="Lentelstinklelis"/>
        <w:tblW w:w="0" w:type="auto"/>
        <w:tblLook w:val="04A0"/>
      </w:tblPr>
      <w:tblGrid>
        <w:gridCol w:w="1668"/>
        <w:gridCol w:w="1275"/>
        <w:gridCol w:w="1276"/>
        <w:gridCol w:w="1679"/>
        <w:gridCol w:w="1950"/>
      </w:tblGrid>
      <w:tr w:rsidR="00E647C5" w:rsidRPr="001A3CA1" w:rsidTr="00E647C5">
        <w:tc>
          <w:tcPr>
            <w:tcW w:w="1668" w:type="dxa"/>
            <w:vMerge w:val="restart"/>
          </w:tcPr>
          <w:p w:rsidR="00E647C5" w:rsidRPr="001A3CA1" w:rsidRDefault="00E647C5" w:rsidP="00E647C5">
            <w:pPr>
              <w:jc w:val="both"/>
              <w:rPr>
                <w:sz w:val="22"/>
                <w:szCs w:val="22"/>
              </w:rPr>
            </w:pPr>
            <w:r w:rsidRPr="001A3CA1">
              <w:rPr>
                <w:sz w:val="22"/>
                <w:szCs w:val="22"/>
              </w:rPr>
              <w:t>Dalykas</w:t>
            </w:r>
          </w:p>
        </w:tc>
        <w:tc>
          <w:tcPr>
            <w:tcW w:w="1275" w:type="dxa"/>
            <w:vMerge w:val="restart"/>
          </w:tcPr>
          <w:p w:rsidR="00E647C5" w:rsidRPr="001A3CA1" w:rsidRDefault="00E647C5" w:rsidP="00E647C5">
            <w:pPr>
              <w:jc w:val="both"/>
              <w:rPr>
                <w:sz w:val="22"/>
                <w:szCs w:val="22"/>
              </w:rPr>
            </w:pPr>
            <w:r w:rsidRPr="001A3CA1">
              <w:rPr>
                <w:sz w:val="22"/>
                <w:szCs w:val="22"/>
              </w:rPr>
              <w:t>Išlaikymas</w:t>
            </w:r>
          </w:p>
        </w:tc>
        <w:tc>
          <w:tcPr>
            <w:tcW w:w="2955" w:type="dxa"/>
            <w:gridSpan w:val="2"/>
          </w:tcPr>
          <w:p w:rsidR="00E647C5" w:rsidRPr="001A3CA1" w:rsidRDefault="00E647C5" w:rsidP="00E647C5">
            <w:pPr>
              <w:jc w:val="center"/>
              <w:rPr>
                <w:sz w:val="22"/>
                <w:szCs w:val="22"/>
              </w:rPr>
            </w:pPr>
            <w:r w:rsidRPr="001A3CA1">
              <w:rPr>
                <w:sz w:val="22"/>
                <w:szCs w:val="22"/>
              </w:rPr>
              <w:t>Įvertinimo vidurkis %</w:t>
            </w:r>
          </w:p>
        </w:tc>
        <w:tc>
          <w:tcPr>
            <w:tcW w:w="1950" w:type="dxa"/>
            <w:vMerge w:val="restart"/>
          </w:tcPr>
          <w:p w:rsidR="00E647C5" w:rsidRPr="001A3CA1" w:rsidRDefault="00E647C5" w:rsidP="00E647C5">
            <w:pPr>
              <w:jc w:val="center"/>
              <w:rPr>
                <w:sz w:val="22"/>
                <w:szCs w:val="22"/>
              </w:rPr>
            </w:pPr>
            <w:r w:rsidRPr="001A3CA1">
              <w:rPr>
                <w:sz w:val="22"/>
                <w:szCs w:val="22"/>
              </w:rPr>
              <w:t>Nuokrypis</w:t>
            </w:r>
          </w:p>
        </w:tc>
      </w:tr>
      <w:tr w:rsidR="00E647C5" w:rsidRPr="001A3CA1" w:rsidTr="00E647C5">
        <w:tc>
          <w:tcPr>
            <w:tcW w:w="1668" w:type="dxa"/>
            <w:vMerge/>
          </w:tcPr>
          <w:p w:rsidR="00E647C5" w:rsidRPr="001A3CA1" w:rsidRDefault="00E647C5" w:rsidP="00E647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E647C5" w:rsidRPr="001A3CA1" w:rsidRDefault="00E647C5" w:rsidP="00E647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647C5" w:rsidRPr="001A3CA1" w:rsidRDefault="00E647C5" w:rsidP="00E647C5">
            <w:pPr>
              <w:jc w:val="both"/>
              <w:rPr>
                <w:sz w:val="22"/>
                <w:szCs w:val="22"/>
              </w:rPr>
            </w:pPr>
            <w:r w:rsidRPr="001A3CA1">
              <w:rPr>
                <w:sz w:val="22"/>
                <w:szCs w:val="22"/>
              </w:rPr>
              <w:t>Metinis</w:t>
            </w:r>
          </w:p>
        </w:tc>
        <w:tc>
          <w:tcPr>
            <w:tcW w:w="1679" w:type="dxa"/>
          </w:tcPr>
          <w:p w:rsidR="00E647C5" w:rsidRPr="001A3CA1" w:rsidRDefault="00E647C5" w:rsidP="00E647C5">
            <w:pPr>
              <w:jc w:val="both"/>
              <w:rPr>
                <w:sz w:val="22"/>
                <w:szCs w:val="22"/>
              </w:rPr>
            </w:pPr>
            <w:r w:rsidRPr="001A3CA1">
              <w:rPr>
                <w:sz w:val="22"/>
                <w:szCs w:val="22"/>
              </w:rPr>
              <w:t>PUPP</w:t>
            </w:r>
          </w:p>
        </w:tc>
        <w:tc>
          <w:tcPr>
            <w:tcW w:w="1950" w:type="dxa"/>
            <w:vMerge/>
          </w:tcPr>
          <w:p w:rsidR="00E647C5" w:rsidRPr="001A3CA1" w:rsidRDefault="00E647C5" w:rsidP="00E647C5">
            <w:pPr>
              <w:jc w:val="both"/>
              <w:rPr>
                <w:sz w:val="22"/>
                <w:szCs w:val="22"/>
              </w:rPr>
            </w:pPr>
          </w:p>
        </w:tc>
      </w:tr>
      <w:tr w:rsidR="00E647C5" w:rsidRPr="001A3CA1" w:rsidTr="00E647C5">
        <w:tc>
          <w:tcPr>
            <w:tcW w:w="1668" w:type="dxa"/>
          </w:tcPr>
          <w:p w:rsidR="00E647C5" w:rsidRPr="001A3CA1" w:rsidRDefault="00E647C5" w:rsidP="00E647C5">
            <w:pPr>
              <w:jc w:val="both"/>
              <w:rPr>
                <w:sz w:val="22"/>
                <w:szCs w:val="22"/>
              </w:rPr>
            </w:pPr>
            <w:r w:rsidRPr="001A3CA1">
              <w:rPr>
                <w:sz w:val="22"/>
                <w:szCs w:val="22"/>
              </w:rPr>
              <w:t>Lietuvių kalba</w:t>
            </w:r>
          </w:p>
        </w:tc>
        <w:tc>
          <w:tcPr>
            <w:tcW w:w="1275" w:type="dxa"/>
          </w:tcPr>
          <w:p w:rsidR="00E647C5" w:rsidRPr="001A3CA1" w:rsidRDefault="00E647C5" w:rsidP="00E647C5">
            <w:pPr>
              <w:jc w:val="both"/>
              <w:rPr>
                <w:sz w:val="22"/>
                <w:szCs w:val="22"/>
              </w:rPr>
            </w:pPr>
            <w:r w:rsidRPr="001A3CA1">
              <w:rPr>
                <w:sz w:val="22"/>
                <w:szCs w:val="22"/>
              </w:rPr>
              <w:t>96,15</w:t>
            </w:r>
          </w:p>
        </w:tc>
        <w:tc>
          <w:tcPr>
            <w:tcW w:w="1276" w:type="dxa"/>
          </w:tcPr>
          <w:p w:rsidR="00E647C5" w:rsidRPr="001A3CA1" w:rsidRDefault="00E647C5" w:rsidP="00E647C5">
            <w:pPr>
              <w:jc w:val="both"/>
              <w:rPr>
                <w:sz w:val="22"/>
                <w:szCs w:val="22"/>
              </w:rPr>
            </w:pPr>
            <w:r w:rsidRPr="001A3CA1">
              <w:rPr>
                <w:sz w:val="22"/>
                <w:szCs w:val="22"/>
              </w:rPr>
              <w:t>6,7</w:t>
            </w:r>
          </w:p>
        </w:tc>
        <w:tc>
          <w:tcPr>
            <w:tcW w:w="1679" w:type="dxa"/>
          </w:tcPr>
          <w:p w:rsidR="00E647C5" w:rsidRPr="001A3CA1" w:rsidRDefault="00E647C5" w:rsidP="00E647C5">
            <w:pPr>
              <w:jc w:val="both"/>
              <w:rPr>
                <w:sz w:val="22"/>
                <w:szCs w:val="22"/>
              </w:rPr>
            </w:pPr>
            <w:r w:rsidRPr="001A3CA1">
              <w:rPr>
                <w:sz w:val="22"/>
                <w:szCs w:val="22"/>
              </w:rPr>
              <w:t>6,04</w:t>
            </w:r>
          </w:p>
        </w:tc>
        <w:tc>
          <w:tcPr>
            <w:tcW w:w="1950" w:type="dxa"/>
          </w:tcPr>
          <w:p w:rsidR="00E647C5" w:rsidRPr="001A3CA1" w:rsidRDefault="00E647C5" w:rsidP="00E647C5">
            <w:pPr>
              <w:jc w:val="both"/>
              <w:rPr>
                <w:sz w:val="22"/>
                <w:szCs w:val="22"/>
              </w:rPr>
            </w:pPr>
            <w:r w:rsidRPr="001A3CA1">
              <w:rPr>
                <w:sz w:val="22"/>
                <w:szCs w:val="22"/>
              </w:rPr>
              <w:t>-0,66</w:t>
            </w:r>
          </w:p>
        </w:tc>
      </w:tr>
      <w:tr w:rsidR="00E647C5" w:rsidRPr="001A3CA1" w:rsidTr="00E647C5">
        <w:tc>
          <w:tcPr>
            <w:tcW w:w="1668" w:type="dxa"/>
          </w:tcPr>
          <w:p w:rsidR="00E647C5" w:rsidRPr="001A3CA1" w:rsidRDefault="00E647C5" w:rsidP="00E647C5">
            <w:pPr>
              <w:jc w:val="both"/>
              <w:rPr>
                <w:sz w:val="22"/>
                <w:szCs w:val="22"/>
              </w:rPr>
            </w:pPr>
            <w:r w:rsidRPr="001A3CA1">
              <w:rPr>
                <w:sz w:val="22"/>
                <w:szCs w:val="22"/>
              </w:rPr>
              <w:t>Matematika</w:t>
            </w:r>
          </w:p>
        </w:tc>
        <w:tc>
          <w:tcPr>
            <w:tcW w:w="1275" w:type="dxa"/>
          </w:tcPr>
          <w:p w:rsidR="00E647C5" w:rsidRPr="001A3CA1" w:rsidRDefault="00E647C5" w:rsidP="00E647C5">
            <w:pPr>
              <w:jc w:val="both"/>
              <w:rPr>
                <w:sz w:val="22"/>
                <w:szCs w:val="22"/>
              </w:rPr>
            </w:pPr>
            <w:r w:rsidRPr="001A3CA1">
              <w:rPr>
                <w:sz w:val="22"/>
                <w:szCs w:val="22"/>
              </w:rPr>
              <w:t>80</w:t>
            </w:r>
          </w:p>
        </w:tc>
        <w:tc>
          <w:tcPr>
            <w:tcW w:w="1276" w:type="dxa"/>
          </w:tcPr>
          <w:p w:rsidR="00E647C5" w:rsidRPr="001A3CA1" w:rsidRDefault="00E647C5" w:rsidP="00E647C5">
            <w:pPr>
              <w:jc w:val="both"/>
              <w:rPr>
                <w:sz w:val="22"/>
                <w:szCs w:val="22"/>
              </w:rPr>
            </w:pPr>
            <w:r w:rsidRPr="001A3CA1">
              <w:rPr>
                <w:sz w:val="22"/>
                <w:szCs w:val="22"/>
              </w:rPr>
              <w:t>5,7</w:t>
            </w:r>
          </w:p>
        </w:tc>
        <w:tc>
          <w:tcPr>
            <w:tcW w:w="1679" w:type="dxa"/>
          </w:tcPr>
          <w:p w:rsidR="00E647C5" w:rsidRPr="001A3CA1" w:rsidRDefault="00E647C5" w:rsidP="00E647C5">
            <w:pPr>
              <w:jc w:val="both"/>
              <w:rPr>
                <w:sz w:val="22"/>
                <w:szCs w:val="22"/>
              </w:rPr>
            </w:pPr>
            <w:r w:rsidRPr="001A3CA1">
              <w:rPr>
                <w:sz w:val="22"/>
                <w:szCs w:val="22"/>
              </w:rPr>
              <w:t>4,8</w:t>
            </w:r>
          </w:p>
        </w:tc>
        <w:tc>
          <w:tcPr>
            <w:tcW w:w="1950" w:type="dxa"/>
          </w:tcPr>
          <w:p w:rsidR="00E647C5" w:rsidRPr="001A3CA1" w:rsidRDefault="00E647C5" w:rsidP="00E647C5">
            <w:pPr>
              <w:jc w:val="both"/>
              <w:rPr>
                <w:sz w:val="22"/>
                <w:szCs w:val="22"/>
              </w:rPr>
            </w:pPr>
            <w:r w:rsidRPr="001A3CA1">
              <w:rPr>
                <w:sz w:val="22"/>
                <w:szCs w:val="22"/>
              </w:rPr>
              <w:t>-0,9</w:t>
            </w:r>
          </w:p>
        </w:tc>
      </w:tr>
    </w:tbl>
    <w:p w:rsidR="00E647C5" w:rsidRDefault="00E647C5" w:rsidP="00E647C5">
      <w:pPr>
        <w:jc w:val="both"/>
      </w:pPr>
    </w:p>
    <w:p w:rsidR="00E647C5" w:rsidRPr="00D74DD2" w:rsidRDefault="00E647C5" w:rsidP="00E647C5">
      <w:pPr>
        <w:jc w:val="both"/>
        <w:rPr>
          <w:b/>
        </w:rPr>
      </w:pPr>
      <w:r w:rsidRPr="00D74DD2">
        <w:rPr>
          <w:b/>
        </w:rPr>
        <w:t>2.4. Vals</w:t>
      </w:r>
      <w:r w:rsidR="00AF29C4">
        <w:rPr>
          <w:b/>
        </w:rPr>
        <w:t>tybinių egzaminų rezultatai 2015</w:t>
      </w:r>
      <w:r w:rsidRPr="00D74DD2">
        <w:rPr>
          <w:b/>
        </w:rPr>
        <w:t xml:space="preserve"> m.:</w:t>
      </w:r>
    </w:p>
    <w:tbl>
      <w:tblPr>
        <w:tblW w:w="9185" w:type="dxa"/>
        <w:tblInd w:w="93" w:type="dxa"/>
        <w:tblLook w:val="04A0"/>
      </w:tblPr>
      <w:tblGrid>
        <w:gridCol w:w="2399"/>
        <w:gridCol w:w="236"/>
        <w:gridCol w:w="1194"/>
        <w:gridCol w:w="236"/>
        <w:gridCol w:w="764"/>
        <w:gridCol w:w="236"/>
        <w:gridCol w:w="764"/>
        <w:gridCol w:w="236"/>
        <w:gridCol w:w="764"/>
        <w:gridCol w:w="236"/>
        <w:gridCol w:w="764"/>
        <w:gridCol w:w="236"/>
        <w:gridCol w:w="884"/>
        <w:gridCol w:w="236"/>
      </w:tblGrid>
      <w:tr w:rsidR="00E647C5" w:rsidRPr="00D74DD2" w:rsidTr="00E647C5">
        <w:trPr>
          <w:gridAfter w:val="1"/>
          <w:wAfter w:w="236" w:type="dxa"/>
          <w:trHeight w:val="270"/>
        </w:trPr>
        <w:tc>
          <w:tcPr>
            <w:tcW w:w="2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647C5" w:rsidRPr="00D74DD2" w:rsidRDefault="00E647C5" w:rsidP="00E647C5">
            <w:pPr>
              <w:jc w:val="center"/>
            </w:pPr>
            <w:r w:rsidRPr="00D74DD2">
              <w:t>Dalykas</w:t>
            </w: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7C5" w:rsidRPr="00D74DD2" w:rsidRDefault="00E647C5" w:rsidP="00E647C5">
            <w:pPr>
              <w:jc w:val="center"/>
            </w:pPr>
            <w:r w:rsidRPr="00D74DD2">
              <w:t>Laikė</w:t>
            </w:r>
          </w:p>
        </w:tc>
        <w:tc>
          <w:tcPr>
            <w:tcW w:w="10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7C5" w:rsidRPr="00D74DD2" w:rsidRDefault="00E647C5" w:rsidP="00E647C5">
            <w:pPr>
              <w:jc w:val="center"/>
            </w:pPr>
            <w:r w:rsidRPr="00D74DD2">
              <w:t>Išlaikė</w:t>
            </w:r>
          </w:p>
        </w:tc>
        <w:tc>
          <w:tcPr>
            <w:tcW w:w="10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7C5" w:rsidRPr="00D74DD2" w:rsidRDefault="00E647C5" w:rsidP="00E647C5">
            <w:pPr>
              <w:jc w:val="center"/>
            </w:pPr>
            <w:r w:rsidRPr="00D74DD2">
              <w:t>%</w:t>
            </w:r>
          </w:p>
        </w:tc>
        <w:tc>
          <w:tcPr>
            <w:tcW w:w="10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7C5" w:rsidRPr="00D74DD2" w:rsidRDefault="00E647C5" w:rsidP="00E647C5">
            <w:pPr>
              <w:jc w:val="center"/>
            </w:pPr>
            <w:r w:rsidRPr="00D74DD2">
              <w:t>50-100</w:t>
            </w:r>
          </w:p>
        </w:tc>
        <w:tc>
          <w:tcPr>
            <w:tcW w:w="10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47C5" w:rsidRPr="00D74DD2" w:rsidRDefault="00E647C5" w:rsidP="00E647C5">
            <w:pPr>
              <w:jc w:val="center"/>
            </w:pPr>
            <w:r w:rsidRPr="00D74DD2">
              <w:t>%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47C5" w:rsidRPr="00D74DD2" w:rsidRDefault="00E647C5" w:rsidP="00E647C5">
            <w:pPr>
              <w:jc w:val="center"/>
            </w:pPr>
            <w:r w:rsidRPr="00D74DD2">
              <w:t>Balų vidurkis</w:t>
            </w:r>
          </w:p>
        </w:tc>
      </w:tr>
      <w:tr w:rsidR="00E647C5" w:rsidRPr="00D74DD2" w:rsidTr="00E647C5">
        <w:trPr>
          <w:gridAfter w:val="1"/>
          <w:wAfter w:w="236" w:type="dxa"/>
          <w:trHeight w:val="270"/>
        </w:trPr>
        <w:tc>
          <w:tcPr>
            <w:tcW w:w="2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47C5" w:rsidRPr="00D74DD2" w:rsidRDefault="00E647C5" w:rsidP="00E647C5">
            <w:pPr>
              <w:jc w:val="center"/>
            </w:pPr>
            <w:r w:rsidRPr="00D74DD2">
              <w:t>Lietuvių kalba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C5" w:rsidRPr="00D74DD2" w:rsidRDefault="00E647C5" w:rsidP="00E647C5">
            <w:pPr>
              <w:jc w:val="center"/>
            </w:pPr>
            <w:r w:rsidRPr="00D74DD2">
              <w:t>8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C5" w:rsidRPr="00D74DD2" w:rsidRDefault="00E647C5" w:rsidP="00E647C5">
            <w:pPr>
              <w:jc w:val="center"/>
            </w:pPr>
            <w:r w:rsidRPr="00D74DD2">
              <w:t>8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C5" w:rsidRPr="00D74DD2" w:rsidRDefault="00E647C5" w:rsidP="00E647C5">
            <w:pPr>
              <w:jc w:val="center"/>
            </w:pPr>
            <w:r w:rsidRPr="00D74DD2">
              <w:t>100.00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C5" w:rsidRPr="00D74DD2" w:rsidRDefault="00E647C5" w:rsidP="00E647C5">
            <w:pPr>
              <w:jc w:val="center"/>
            </w:pPr>
            <w:r w:rsidRPr="00D74DD2">
              <w:t>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7C5" w:rsidRPr="00D74DD2" w:rsidRDefault="00E647C5" w:rsidP="00E647C5">
            <w:pPr>
              <w:jc w:val="center"/>
            </w:pPr>
            <w:r w:rsidRPr="00D74DD2">
              <w:t>50.00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47C5" w:rsidRPr="00D74DD2" w:rsidRDefault="00E647C5" w:rsidP="00E647C5">
            <w:pPr>
              <w:jc w:val="center"/>
            </w:pPr>
            <w:r w:rsidRPr="00D74DD2">
              <w:t>48.75</w:t>
            </w:r>
          </w:p>
        </w:tc>
      </w:tr>
      <w:tr w:rsidR="00E647C5" w:rsidRPr="00D74DD2" w:rsidTr="00E647C5">
        <w:trPr>
          <w:gridAfter w:val="1"/>
          <w:wAfter w:w="236" w:type="dxa"/>
          <w:trHeight w:val="270"/>
        </w:trPr>
        <w:tc>
          <w:tcPr>
            <w:tcW w:w="2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47C5" w:rsidRPr="00D74DD2" w:rsidRDefault="00E647C5" w:rsidP="00E647C5">
            <w:pPr>
              <w:jc w:val="center"/>
            </w:pPr>
            <w:r w:rsidRPr="00D74DD2">
              <w:t>Matematika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C5" w:rsidRPr="00D74DD2" w:rsidRDefault="00E647C5" w:rsidP="00E647C5">
            <w:pPr>
              <w:jc w:val="center"/>
            </w:pPr>
            <w:r w:rsidRPr="00D74DD2">
              <w:t>13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C5" w:rsidRPr="00D74DD2" w:rsidRDefault="00E647C5" w:rsidP="00E647C5">
            <w:pPr>
              <w:jc w:val="center"/>
            </w:pPr>
            <w:r w:rsidRPr="00D74DD2">
              <w:t>12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C5" w:rsidRPr="00D74DD2" w:rsidRDefault="00E647C5" w:rsidP="00E647C5">
            <w:pPr>
              <w:jc w:val="center"/>
            </w:pPr>
            <w:r w:rsidRPr="00D74DD2">
              <w:t>92.31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C5" w:rsidRPr="00D74DD2" w:rsidRDefault="00E647C5" w:rsidP="00E647C5">
            <w:pPr>
              <w:jc w:val="center"/>
            </w:pPr>
            <w:r w:rsidRPr="00D74DD2">
              <w:t>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7C5" w:rsidRPr="00D74DD2" w:rsidRDefault="00E647C5" w:rsidP="00E647C5">
            <w:pPr>
              <w:jc w:val="center"/>
            </w:pPr>
            <w:r w:rsidRPr="00D74DD2">
              <w:t>0.00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47C5" w:rsidRPr="00D74DD2" w:rsidRDefault="00E647C5" w:rsidP="00E647C5">
            <w:pPr>
              <w:jc w:val="center"/>
            </w:pPr>
            <w:r w:rsidRPr="00D74DD2">
              <w:t>25.16</w:t>
            </w:r>
          </w:p>
        </w:tc>
      </w:tr>
      <w:tr w:rsidR="00E647C5" w:rsidRPr="00D74DD2" w:rsidTr="00E647C5">
        <w:trPr>
          <w:gridAfter w:val="1"/>
          <w:wAfter w:w="236" w:type="dxa"/>
          <w:trHeight w:val="270"/>
        </w:trPr>
        <w:tc>
          <w:tcPr>
            <w:tcW w:w="2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47C5" w:rsidRPr="00D74DD2" w:rsidRDefault="00E647C5" w:rsidP="00E647C5">
            <w:pPr>
              <w:jc w:val="center"/>
            </w:pPr>
            <w:r w:rsidRPr="00D74DD2">
              <w:t>Informatika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C5" w:rsidRPr="00D74DD2" w:rsidRDefault="00E647C5" w:rsidP="00E647C5">
            <w:pPr>
              <w:jc w:val="center"/>
            </w:pPr>
            <w:r w:rsidRPr="00D74DD2">
              <w:t>2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C5" w:rsidRPr="00D74DD2" w:rsidRDefault="00E647C5" w:rsidP="00E647C5">
            <w:pPr>
              <w:jc w:val="center"/>
            </w:pPr>
            <w:r w:rsidRPr="00D74DD2">
              <w:t>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C5" w:rsidRPr="00D74DD2" w:rsidRDefault="00E647C5" w:rsidP="00E647C5">
            <w:pPr>
              <w:jc w:val="center"/>
            </w:pPr>
            <w:r w:rsidRPr="00D74DD2">
              <w:t>0.00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C5" w:rsidRPr="00D74DD2" w:rsidRDefault="00E647C5" w:rsidP="00E647C5">
            <w:pPr>
              <w:jc w:val="center"/>
            </w:pPr>
            <w:r w:rsidRPr="00D74DD2">
              <w:t>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7C5" w:rsidRPr="00D74DD2" w:rsidRDefault="00E647C5" w:rsidP="00E647C5">
            <w:pPr>
              <w:jc w:val="center"/>
            </w:pPr>
            <w:r w:rsidRPr="00D74DD2">
              <w:t>0.00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47C5" w:rsidRPr="00D74DD2" w:rsidRDefault="00E647C5" w:rsidP="00E647C5">
            <w:pPr>
              <w:jc w:val="center"/>
            </w:pPr>
            <w:r w:rsidRPr="00D74DD2">
              <w:t>0</w:t>
            </w:r>
          </w:p>
        </w:tc>
      </w:tr>
      <w:tr w:rsidR="00E647C5" w:rsidRPr="00D74DD2" w:rsidTr="00E647C5">
        <w:trPr>
          <w:gridAfter w:val="1"/>
          <w:wAfter w:w="236" w:type="dxa"/>
          <w:trHeight w:val="270"/>
        </w:trPr>
        <w:tc>
          <w:tcPr>
            <w:tcW w:w="2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47C5" w:rsidRPr="00D74DD2" w:rsidRDefault="00E647C5" w:rsidP="00E647C5">
            <w:pPr>
              <w:jc w:val="center"/>
            </w:pPr>
            <w:r w:rsidRPr="00D74DD2">
              <w:t>Biologija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C5" w:rsidRPr="00D74DD2" w:rsidRDefault="00E647C5" w:rsidP="00E647C5">
            <w:pPr>
              <w:jc w:val="center"/>
            </w:pPr>
            <w:r w:rsidRPr="00D74DD2">
              <w:t>10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C5" w:rsidRPr="00D74DD2" w:rsidRDefault="00E647C5" w:rsidP="00E647C5">
            <w:pPr>
              <w:jc w:val="center"/>
            </w:pPr>
            <w:r w:rsidRPr="00D74DD2">
              <w:t>10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C5" w:rsidRPr="00D74DD2" w:rsidRDefault="00E647C5" w:rsidP="00E647C5">
            <w:pPr>
              <w:jc w:val="center"/>
            </w:pPr>
            <w:r w:rsidRPr="00D74DD2">
              <w:t>100.00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C5" w:rsidRPr="00D74DD2" w:rsidRDefault="00E647C5" w:rsidP="00E647C5">
            <w:pPr>
              <w:jc w:val="center"/>
            </w:pPr>
            <w:r w:rsidRPr="00D74DD2">
              <w:t>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7C5" w:rsidRPr="00D74DD2" w:rsidRDefault="00E647C5" w:rsidP="00E647C5">
            <w:pPr>
              <w:jc w:val="center"/>
            </w:pPr>
            <w:r w:rsidRPr="00D74DD2">
              <w:t>50.00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47C5" w:rsidRPr="00D74DD2" w:rsidRDefault="00E647C5" w:rsidP="00E647C5">
            <w:pPr>
              <w:jc w:val="center"/>
            </w:pPr>
            <w:r w:rsidRPr="00D74DD2">
              <w:t>48.8</w:t>
            </w:r>
          </w:p>
        </w:tc>
      </w:tr>
      <w:tr w:rsidR="00E647C5" w:rsidRPr="00D74DD2" w:rsidTr="00E647C5">
        <w:trPr>
          <w:gridAfter w:val="1"/>
          <w:wAfter w:w="236" w:type="dxa"/>
          <w:trHeight w:val="270"/>
        </w:trPr>
        <w:tc>
          <w:tcPr>
            <w:tcW w:w="2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47C5" w:rsidRPr="00D74DD2" w:rsidRDefault="00E647C5" w:rsidP="00E647C5">
            <w:pPr>
              <w:jc w:val="center"/>
            </w:pPr>
            <w:r w:rsidRPr="00D74DD2">
              <w:t>Istorija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C5" w:rsidRPr="00D74DD2" w:rsidRDefault="00E647C5" w:rsidP="00E647C5">
            <w:pPr>
              <w:jc w:val="center"/>
            </w:pPr>
            <w:r w:rsidRPr="00D74DD2">
              <w:t>12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C5" w:rsidRPr="00D74DD2" w:rsidRDefault="00E647C5" w:rsidP="00E647C5">
            <w:pPr>
              <w:jc w:val="center"/>
            </w:pPr>
            <w:r w:rsidRPr="00D74DD2">
              <w:t>9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C5" w:rsidRPr="00D74DD2" w:rsidRDefault="00E647C5" w:rsidP="00E647C5">
            <w:pPr>
              <w:jc w:val="center"/>
            </w:pPr>
            <w:r w:rsidRPr="00D74DD2">
              <w:t>75.00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C5" w:rsidRPr="00D74DD2" w:rsidRDefault="00E647C5" w:rsidP="00E647C5">
            <w:pPr>
              <w:jc w:val="center"/>
            </w:pPr>
            <w:r w:rsidRPr="00D74DD2">
              <w:t>1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7C5" w:rsidRPr="00D74DD2" w:rsidRDefault="00E647C5" w:rsidP="00E647C5">
            <w:pPr>
              <w:jc w:val="center"/>
            </w:pPr>
            <w:r w:rsidRPr="00D74DD2">
              <w:t>8.33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47C5" w:rsidRPr="00D74DD2" w:rsidRDefault="00E647C5" w:rsidP="00E647C5">
            <w:pPr>
              <w:jc w:val="center"/>
            </w:pPr>
            <w:r w:rsidRPr="00D74DD2">
              <w:t>31.33</w:t>
            </w:r>
          </w:p>
        </w:tc>
      </w:tr>
      <w:tr w:rsidR="00E647C5" w:rsidRPr="00D74DD2" w:rsidTr="00E647C5">
        <w:trPr>
          <w:gridAfter w:val="1"/>
          <w:wAfter w:w="236" w:type="dxa"/>
          <w:trHeight w:val="270"/>
        </w:trPr>
        <w:tc>
          <w:tcPr>
            <w:tcW w:w="2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47C5" w:rsidRPr="00D74DD2" w:rsidRDefault="00E647C5" w:rsidP="00E647C5">
            <w:pPr>
              <w:jc w:val="center"/>
            </w:pPr>
            <w:r w:rsidRPr="00D74DD2">
              <w:t>Fizika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C5" w:rsidRPr="00D74DD2" w:rsidRDefault="00E647C5" w:rsidP="00E647C5">
            <w:pPr>
              <w:jc w:val="center"/>
            </w:pPr>
            <w:r w:rsidRPr="00D74DD2">
              <w:t>2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C5" w:rsidRPr="00D74DD2" w:rsidRDefault="00E647C5" w:rsidP="00E647C5">
            <w:pPr>
              <w:jc w:val="center"/>
            </w:pPr>
            <w:r w:rsidRPr="00D74DD2">
              <w:t>2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C5" w:rsidRPr="00D74DD2" w:rsidRDefault="00E647C5" w:rsidP="00E647C5">
            <w:pPr>
              <w:jc w:val="center"/>
            </w:pPr>
            <w:r w:rsidRPr="00D74DD2">
              <w:t>100.00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C5" w:rsidRPr="00D74DD2" w:rsidRDefault="00E647C5" w:rsidP="00E647C5">
            <w:pPr>
              <w:jc w:val="center"/>
            </w:pPr>
            <w:r w:rsidRPr="00D74DD2">
              <w:t>1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7C5" w:rsidRPr="00D74DD2" w:rsidRDefault="00E647C5" w:rsidP="00E647C5">
            <w:pPr>
              <w:jc w:val="center"/>
            </w:pPr>
            <w:r w:rsidRPr="00D74DD2">
              <w:t>50.00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47C5" w:rsidRPr="00D74DD2" w:rsidRDefault="00E647C5" w:rsidP="00E647C5">
            <w:pPr>
              <w:jc w:val="center"/>
            </w:pPr>
            <w:r w:rsidRPr="00D74DD2">
              <w:t>51</w:t>
            </w:r>
          </w:p>
        </w:tc>
      </w:tr>
      <w:tr w:rsidR="00E647C5" w:rsidRPr="00D74DD2" w:rsidTr="00E647C5">
        <w:trPr>
          <w:gridAfter w:val="1"/>
          <w:wAfter w:w="236" w:type="dxa"/>
          <w:trHeight w:val="270"/>
        </w:trPr>
        <w:tc>
          <w:tcPr>
            <w:tcW w:w="2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47C5" w:rsidRPr="00D74DD2" w:rsidRDefault="00E647C5" w:rsidP="00E647C5">
            <w:pPr>
              <w:jc w:val="center"/>
            </w:pPr>
            <w:r w:rsidRPr="00D74DD2">
              <w:t>Chemija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C5" w:rsidRPr="00D74DD2" w:rsidRDefault="00E647C5" w:rsidP="00E647C5">
            <w:pPr>
              <w:jc w:val="center"/>
            </w:pPr>
            <w:r w:rsidRPr="00D74DD2">
              <w:t>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C5" w:rsidRPr="00D74DD2" w:rsidRDefault="00E647C5" w:rsidP="00E647C5">
            <w:pPr>
              <w:jc w:val="center"/>
            </w:pPr>
            <w:r w:rsidRPr="00D74DD2">
              <w:t>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C5" w:rsidRPr="00D74DD2" w:rsidRDefault="00E647C5" w:rsidP="00E647C5">
            <w:pPr>
              <w:jc w:val="center"/>
            </w:pPr>
            <w:r w:rsidRPr="00D74DD2">
              <w:t>100.00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C5" w:rsidRPr="00D74DD2" w:rsidRDefault="00E647C5" w:rsidP="00E647C5">
            <w:pPr>
              <w:jc w:val="center"/>
            </w:pPr>
            <w:r w:rsidRPr="00D74DD2">
              <w:t>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7C5" w:rsidRPr="00D74DD2" w:rsidRDefault="00E647C5" w:rsidP="00E647C5">
            <w:pPr>
              <w:jc w:val="center"/>
            </w:pPr>
            <w:r w:rsidRPr="00D74DD2">
              <w:t>0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47C5" w:rsidRPr="00D74DD2" w:rsidRDefault="00E647C5" w:rsidP="00E647C5">
            <w:pPr>
              <w:jc w:val="center"/>
            </w:pPr>
            <w:r w:rsidRPr="00D74DD2">
              <w:t>28.75</w:t>
            </w:r>
          </w:p>
        </w:tc>
      </w:tr>
      <w:tr w:rsidR="00E647C5" w:rsidRPr="00D74DD2" w:rsidTr="00E647C5">
        <w:trPr>
          <w:gridAfter w:val="1"/>
          <w:wAfter w:w="236" w:type="dxa"/>
          <w:trHeight w:val="270"/>
        </w:trPr>
        <w:tc>
          <w:tcPr>
            <w:tcW w:w="2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47C5" w:rsidRPr="00D74DD2" w:rsidRDefault="00E647C5" w:rsidP="00E647C5">
            <w:pPr>
              <w:jc w:val="center"/>
            </w:pPr>
            <w:r w:rsidRPr="00D74DD2">
              <w:t>Anglų k.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C5" w:rsidRPr="00D74DD2" w:rsidRDefault="00E647C5" w:rsidP="00E647C5">
            <w:pPr>
              <w:jc w:val="center"/>
            </w:pPr>
            <w:r w:rsidRPr="00D74DD2">
              <w:t>9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C5" w:rsidRPr="00D74DD2" w:rsidRDefault="00E647C5" w:rsidP="00E647C5">
            <w:pPr>
              <w:jc w:val="center"/>
            </w:pPr>
            <w:r w:rsidRPr="00D74DD2">
              <w:t>9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C5" w:rsidRPr="00D74DD2" w:rsidRDefault="00E647C5" w:rsidP="00E647C5">
            <w:pPr>
              <w:jc w:val="center"/>
            </w:pPr>
            <w:r w:rsidRPr="00D74DD2">
              <w:t>100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C5" w:rsidRPr="00D74DD2" w:rsidRDefault="00E647C5" w:rsidP="00E647C5">
            <w:pPr>
              <w:jc w:val="center"/>
            </w:pPr>
            <w:r w:rsidRPr="00D74DD2">
              <w:t>1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7C5" w:rsidRPr="00D74DD2" w:rsidRDefault="00E647C5" w:rsidP="00E647C5">
            <w:pPr>
              <w:jc w:val="center"/>
            </w:pPr>
            <w:r w:rsidRPr="00D74DD2">
              <w:t>11.11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47C5" w:rsidRPr="00D74DD2" w:rsidRDefault="00E647C5" w:rsidP="00E647C5">
            <w:pPr>
              <w:jc w:val="center"/>
            </w:pPr>
            <w:r w:rsidRPr="00D74DD2">
              <w:t>34.44</w:t>
            </w:r>
          </w:p>
        </w:tc>
      </w:tr>
      <w:tr w:rsidR="00E647C5" w:rsidRPr="00D74DD2" w:rsidTr="00E647C5">
        <w:trPr>
          <w:gridAfter w:val="1"/>
          <w:wAfter w:w="236" w:type="dxa"/>
          <w:trHeight w:val="270"/>
        </w:trPr>
        <w:tc>
          <w:tcPr>
            <w:tcW w:w="2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47C5" w:rsidRPr="00D74DD2" w:rsidRDefault="00E647C5" w:rsidP="00E647C5">
            <w:pPr>
              <w:jc w:val="center"/>
            </w:pPr>
            <w:r w:rsidRPr="00D74DD2">
              <w:t>Geografija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C5" w:rsidRPr="00D74DD2" w:rsidRDefault="00E647C5" w:rsidP="00E647C5">
            <w:pPr>
              <w:jc w:val="center"/>
            </w:pPr>
            <w:r w:rsidRPr="00D74DD2">
              <w:t>8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C5" w:rsidRPr="00D74DD2" w:rsidRDefault="00E647C5" w:rsidP="00E647C5">
            <w:pPr>
              <w:jc w:val="center"/>
            </w:pPr>
            <w:r w:rsidRPr="00D74DD2">
              <w:t>8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C5" w:rsidRPr="00D74DD2" w:rsidRDefault="00E647C5" w:rsidP="00E647C5">
            <w:pPr>
              <w:jc w:val="center"/>
            </w:pPr>
            <w:r w:rsidRPr="00D74DD2">
              <w:t>100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C5" w:rsidRPr="00D74DD2" w:rsidRDefault="00E647C5" w:rsidP="00E647C5">
            <w:pPr>
              <w:jc w:val="center"/>
            </w:pPr>
            <w:r w:rsidRPr="00D74DD2">
              <w:t>1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7C5" w:rsidRPr="00D74DD2" w:rsidRDefault="00E647C5" w:rsidP="00E647C5">
            <w:pPr>
              <w:jc w:val="center"/>
            </w:pPr>
            <w:r w:rsidRPr="00D74DD2">
              <w:t>12.50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47C5" w:rsidRPr="00D74DD2" w:rsidRDefault="00E647C5" w:rsidP="00E647C5">
            <w:pPr>
              <w:jc w:val="center"/>
            </w:pPr>
            <w:r w:rsidRPr="00D74DD2">
              <w:t>30.63</w:t>
            </w:r>
          </w:p>
        </w:tc>
      </w:tr>
      <w:tr w:rsidR="00E647C5" w:rsidRPr="00D74DD2" w:rsidTr="00E647C5">
        <w:trPr>
          <w:trHeight w:val="240"/>
        </w:trPr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7C5" w:rsidRPr="00D74DD2" w:rsidRDefault="00E647C5" w:rsidP="00E647C5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7C5" w:rsidRPr="00D74DD2" w:rsidRDefault="00E647C5" w:rsidP="00E647C5">
            <w:pPr>
              <w:jc w:val="center"/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7C5" w:rsidRPr="00D74DD2" w:rsidRDefault="00E647C5" w:rsidP="00E647C5">
            <w:pPr>
              <w:jc w:val="center"/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7C5" w:rsidRPr="00D74DD2" w:rsidRDefault="00E647C5" w:rsidP="00E647C5">
            <w:pPr>
              <w:jc w:val="center"/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7C5" w:rsidRPr="00D74DD2" w:rsidRDefault="00E647C5" w:rsidP="00E647C5">
            <w:pPr>
              <w:jc w:val="center"/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7C5" w:rsidRPr="00D74DD2" w:rsidRDefault="00E647C5" w:rsidP="00E647C5">
            <w:pPr>
              <w:jc w:val="center"/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7C5" w:rsidRPr="00D74DD2" w:rsidRDefault="00E647C5" w:rsidP="00E647C5">
            <w:pPr>
              <w:jc w:val="center"/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7C5" w:rsidRPr="00D74DD2" w:rsidRDefault="00E647C5" w:rsidP="00E647C5">
            <w:pPr>
              <w:jc w:val="center"/>
            </w:pPr>
          </w:p>
        </w:tc>
      </w:tr>
      <w:tr w:rsidR="00E647C5" w:rsidRPr="00D74DD2" w:rsidTr="00E647C5">
        <w:trPr>
          <w:gridAfter w:val="1"/>
          <w:wAfter w:w="236" w:type="dxa"/>
          <w:trHeight w:val="270"/>
        </w:trPr>
        <w:tc>
          <w:tcPr>
            <w:tcW w:w="2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C5" w:rsidRPr="00D74DD2" w:rsidRDefault="00E647C5" w:rsidP="00E647C5">
            <w:pPr>
              <w:jc w:val="center"/>
            </w:pPr>
            <w:r w:rsidRPr="00D74DD2">
              <w:t>Kandidatų sk.</w:t>
            </w: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47C5" w:rsidRPr="00D74DD2" w:rsidRDefault="00E647C5" w:rsidP="00E647C5">
            <w:pPr>
              <w:jc w:val="center"/>
            </w:pPr>
            <w:r w:rsidRPr="00D74DD2">
              <w:t>Iš viso laikė VBE</w:t>
            </w:r>
          </w:p>
        </w:tc>
        <w:tc>
          <w:tcPr>
            <w:tcW w:w="223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7C5" w:rsidRPr="00D74DD2" w:rsidRDefault="00E647C5" w:rsidP="00E647C5">
            <w:pPr>
              <w:jc w:val="center"/>
            </w:pPr>
            <w:r w:rsidRPr="00D74DD2">
              <w:t>Išlaikė</w:t>
            </w:r>
          </w:p>
        </w:tc>
        <w:tc>
          <w:tcPr>
            <w:tcW w:w="20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47C5" w:rsidRPr="00D74DD2" w:rsidRDefault="00E647C5" w:rsidP="00E647C5">
            <w:pPr>
              <w:jc w:val="center"/>
            </w:pPr>
            <w:r w:rsidRPr="00D74DD2">
              <w:t>Išlaikė 50-100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7C5" w:rsidRPr="00D74DD2" w:rsidRDefault="00E647C5" w:rsidP="00E647C5">
            <w:pPr>
              <w:jc w:val="center"/>
            </w:pPr>
          </w:p>
        </w:tc>
      </w:tr>
      <w:tr w:rsidR="00E647C5" w:rsidRPr="00D74DD2" w:rsidTr="00E647C5">
        <w:trPr>
          <w:gridAfter w:val="1"/>
          <w:wAfter w:w="236" w:type="dxa"/>
          <w:trHeight w:val="270"/>
        </w:trPr>
        <w:tc>
          <w:tcPr>
            <w:tcW w:w="239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C5" w:rsidRPr="00D74DD2" w:rsidRDefault="00E647C5" w:rsidP="00E647C5">
            <w:pPr>
              <w:jc w:val="center"/>
            </w:pPr>
            <w:r w:rsidRPr="00D74DD2">
              <w:t>30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47C5" w:rsidRPr="00D74DD2" w:rsidRDefault="00E647C5" w:rsidP="00E647C5">
            <w:pPr>
              <w:jc w:val="center"/>
            </w:pPr>
            <w:r w:rsidRPr="00D74DD2">
              <w:t>68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C5" w:rsidRPr="00D74DD2" w:rsidRDefault="00E647C5" w:rsidP="00E647C5">
            <w:pPr>
              <w:jc w:val="center"/>
            </w:pPr>
            <w:r w:rsidRPr="00D74DD2">
              <w:t>62</w:t>
            </w:r>
          </w:p>
        </w:tc>
        <w:tc>
          <w:tcPr>
            <w:tcW w:w="123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7C5" w:rsidRPr="00D74DD2" w:rsidRDefault="00E647C5" w:rsidP="00E647C5">
            <w:pPr>
              <w:jc w:val="center"/>
            </w:pPr>
            <w:r w:rsidRPr="00D74DD2">
              <w:t>91.18 %</w:t>
            </w:r>
          </w:p>
        </w:tc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C5" w:rsidRPr="00D74DD2" w:rsidRDefault="00E647C5" w:rsidP="00E647C5">
            <w:pPr>
              <w:jc w:val="center"/>
            </w:pPr>
            <w:r w:rsidRPr="00D74DD2">
              <w:t>13</w:t>
            </w:r>
          </w:p>
        </w:tc>
        <w:tc>
          <w:tcPr>
            <w:tcW w:w="12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47C5" w:rsidRPr="00D74DD2" w:rsidRDefault="00E647C5" w:rsidP="00E647C5">
            <w:pPr>
              <w:jc w:val="center"/>
            </w:pPr>
            <w:r w:rsidRPr="00D74DD2">
              <w:t>19.12 %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7C5" w:rsidRPr="00D74DD2" w:rsidRDefault="00E647C5" w:rsidP="00E647C5">
            <w:pPr>
              <w:jc w:val="center"/>
            </w:pPr>
          </w:p>
        </w:tc>
      </w:tr>
    </w:tbl>
    <w:p w:rsidR="00E647C5" w:rsidRPr="00D74DD2" w:rsidRDefault="00E647C5" w:rsidP="00E647C5">
      <w:pPr>
        <w:jc w:val="both"/>
      </w:pPr>
    </w:p>
    <w:p w:rsidR="00750B6B" w:rsidRDefault="00750B6B" w:rsidP="001B6E4F">
      <w:pPr>
        <w:jc w:val="both"/>
      </w:pPr>
    </w:p>
    <w:p w:rsidR="006533BB" w:rsidRPr="00823316" w:rsidRDefault="003B6051" w:rsidP="006533BB">
      <w:pPr>
        <w:ind w:firstLine="567"/>
        <w:jc w:val="both"/>
        <w:rPr>
          <w:b/>
        </w:rPr>
      </w:pPr>
      <w:r w:rsidRPr="00823316">
        <w:rPr>
          <w:b/>
        </w:rPr>
        <w:t xml:space="preserve">3. </w:t>
      </w:r>
      <w:r w:rsidR="00C657CA" w:rsidRPr="00823316">
        <w:rPr>
          <w:b/>
        </w:rPr>
        <w:t xml:space="preserve">Komunikavimo tinklas, informacinės veiklos ir sklaidos sistema. </w:t>
      </w:r>
    </w:p>
    <w:p w:rsidR="006533BB" w:rsidRPr="0072219B" w:rsidRDefault="006533BB" w:rsidP="006533BB">
      <w:pPr>
        <w:ind w:firstLine="567"/>
        <w:jc w:val="both"/>
      </w:pPr>
      <w:r w:rsidRPr="005B09A0">
        <w:t>Gimnazijoje yra informatikos kabinetas, pl</w:t>
      </w:r>
      <w:r w:rsidR="005A3C56">
        <w:t>a</w:t>
      </w:r>
      <w:r w:rsidRPr="005B09A0">
        <w:t>nai aprūpintas IKT. Visose klasėse yra kompiuterizuotos mokytojų darbo vietos su interneto prieiga. Tik 13 proc. kabinetų neturi</w:t>
      </w:r>
      <w:r w:rsidRPr="0072219B">
        <w:t xml:space="preserve"> projektorių. Geografijos kabinete naudojamas mažasis (15 </w:t>
      </w:r>
      <w:proofErr w:type="spellStart"/>
      <w:r w:rsidRPr="0072219B">
        <w:t>planšetinių</w:t>
      </w:r>
      <w:proofErr w:type="spellEnd"/>
      <w:r w:rsidRPr="0072219B">
        <w:t xml:space="preserve"> kompiuterių ir vienas nešiojamas kompiuteris) </w:t>
      </w:r>
      <w:r w:rsidRPr="0072219B">
        <w:lastRenderedPageBreak/>
        <w:t>mobiliosios įrangos komplektas (ŠAC projektas „Technologijų, menų ir gamtos mokslų infrastruktūra“). Biologijos kabinete yra interaktyvi lenta. Šešios kompiuterizuotos mokinių darbo vietos fizikos kabinete. Gimnazij</w:t>
      </w:r>
      <w:r>
        <w:t>oje naudojamas elekt</w:t>
      </w:r>
      <w:r w:rsidRPr="0072219B">
        <w:t>r</w:t>
      </w:r>
      <w:r>
        <w:t>o</w:t>
      </w:r>
      <w:r w:rsidRPr="0072219B">
        <w:t xml:space="preserve">ninis dienynas – „Mano dienynas“. </w:t>
      </w:r>
    </w:p>
    <w:p w:rsidR="006533BB" w:rsidRPr="0072219B" w:rsidRDefault="006533BB" w:rsidP="006533BB">
      <w:pPr>
        <w:ind w:firstLine="567"/>
        <w:jc w:val="both"/>
      </w:pPr>
      <w:r w:rsidRPr="0072219B">
        <w:t xml:space="preserve">Gimnazijos internetinė svetainė </w:t>
      </w:r>
      <w:hyperlink r:id="rId6" w:history="1">
        <w:r w:rsidRPr="0072219B">
          <w:rPr>
            <w:rStyle w:val="Hipersaitas"/>
          </w:rPr>
          <w:t>http://www.luoke.telsiai.lm.lt/</w:t>
        </w:r>
      </w:hyperlink>
      <w:r w:rsidRPr="0072219B">
        <w:t xml:space="preserve">; </w:t>
      </w:r>
    </w:p>
    <w:p w:rsidR="006533BB" w:rsidRPr="0072219B" w:rsidRDefault="006533BB" w:rsidP="006533BB">
      <w:pPr>
        <w:ind w:firstLine="567"/>
        <w:jc w:val="both"/>
      </w:pPr>
      <w:r w:rsidRPr="0072219B">
        <w:t xml:space="preserve">Gimnazijos </w:t>
      </w:r>
      <w:proofErr w:type="spellStart"/>
      <w:r w:rsidRPr="0072219B">
        <w:t>Facebook</w:t>
      </w:r>
      <w:proofErr w:type="spellEnd"/>
      <w:r w:rsidRPr="0072219B">
        <w:t xml:space="preserve"> paskyra: </w:t>
      </w:r>
      <w:hyperlink r:id="rId7" w:history="1">
        <w:r w:rsidRPr="0072219B">
          <w:rPr>
            <w:rStyle w:val="Hipersaitas"/>
          </w:rPr>
          <w:t>https://www.facebook.com/Luok%C4%97s-gimnazija-1531645257070140/?fref=ts</w:t>
        </w:r>
      </w:hyperlink>
      <w:r w:rsidRPr="0072219B">
        <w:t xml:space="preserve">, </w:t>
      </w:r>
    </w:p>
    <w:p w:rsidR="006533BB" w:rsidRPr="0072219B" w:rsidRDefault="006533BB" w:rsidP="006533BB">
      <w:pPr>
        <w:ind w:firstLine="567"/>
        <w:jc w:val="both"/>
      </w:pPr>
      <w:r w:rsidRPr="0072219B">
        <w:t>Gimnazijos mokinių s</w:t>
      </w:r>
      <w:r w:rsidR="00AC3941">
        <w:t>a</w:t>
      </w:r>
      <w:r w:rsidRPr="0072219B">
        <w:t xml:space="preserve">vivaldos veikla viešinama </w:t>
      </w:r>
      <w:proofErr w:type="spellStart"/>
      <w:r w:rsidRPr="0072219B">
        <w:t>Facebook</w:t>
      </w:r>
      <w:proofErr w:type="spellEnd"/>
      <w:r w:rsidRPr="0072219B">
        <w:t xml:space="preserve"> paskyroje https://www.facebook.com/profile.php?id=100010927148568&amp;fref=ts</w:t>
      </w:r>
    </w:p>
    <w:p w:rsidR="00C657CA" w:rsidRPr="00E647C5" w:rsidRDefault="00C657CA" w:rsidP="00C657CA">
      <w:pPr>
        <w:jc w:val="both"/>
        <w:rPr>
          <w:b/>
          <w:color w:val="FF0000"/>
        </w:rPr>
      </w:pPr>
    </w:p>
    <w:p w:rsidR="000A74A3" w:rsidRPr="00E647C5" w:rsidRDefault="000A74A3" w:rsidP="00C657CA">
      <w:pPr>
        <w:ind w:firstLine="360"/>
        <w:jc w:val="both"/>
        <w:rPr>
          <w:color w:val="FF0000"/>
        </w:rPr>
      </w:pPr>
    </w:p>
    <w:p w:rsidR="00EC132F" w:rsidRDefault="00C657CA" w:rsidP="00EC132F">
      <w:r w:rsidRPr="00823316">
        <w:rPr>
          <w:b/>
        </w:rPr>
        <w:t xml:space="preserve">4. </w:t>
      </w:r>
      <w:r w:rsidR="003B6051" w:rsidRPr="00823316">
        <w:rPr>
          <w:b/>
        </w:rPr>
        <w:t>Gimnazijos</w:t>
      </w:r>
      <w:r w:rsidR="008412A3" w:rsidRPr="00823316">
        <w:rPr>
          <w:b/>
        </w:rPr>
        <w:t xml:space="preserve"> įsivertinimo išvados.</w:t>
      </w:r>
      <w:r w:rsidR="00EC132F">
        <w:t xml:space="preserve">                 </w:t>
      </w:r>
    </w:p>
    <w:p w:rsidR="00EC132F" w:rsidRPr="00B3274A" w:rsidRDefault="00EC132F" w:rsidP="00EC132F">
      <w:pPr>
        <w:rPr>
          <w:b/>
        </w:rPr>
      </w:pPr>
      <w:r>
        <w:t xml:space="preserve"> </w:t>
      </w:r>
      <w:r w:rsidRPr="00B3274A">
        <w:rPr>
          <w:b/>
        </w:rPr>
        <w:t>Luokės gimnazijos 2015m. giluminio veiklos įsivertinimo apibendrinimas</w:t>
      </w:r>
      <w:r w:rsidR="00B3274A">
        <w:rPr>
          <w:b/>
        </w:rPr>
        <w:t>:</w:t>
      </w:r>
    </w:p>
    <w:p w:rsidR="00EC132F" w:rsidRPr="005214E0" w:rsidRDefault="00B3274A" w:rsidP="00EC132F">
      <w:pPr>
        <w:rPr>
          <w:b/>
        </w:rPr>
      </w:pPr>
      <w:r>
        <w:rPr>
          <w:b/>
        </w:rPr>
        <w:t xml:space="preserve"> </w:t>
      </w:r>
      <w:r w:rsidR="00EC132F" w:rsidRPr="005214E0">
        <w:rPr>
          <w:b/>
        </w:rPr>
        <w:t>1.3.1. Darbo tvarka ir taisyklės</w:t>
      </w:r>
    </w:p>
    <w:p w:rsidR="00EC132F" w:rsidRDefault="00EC132F" w:rsidP="00EC132F">
      <w:r>
        <w:t xml:space="preserve">                                                                         Išvados</w:t>
      </w:r>
    </w:p>
    <w:tbl>
      <w:tblPr>
        <w:tblStyle w:val="Lentelstinklelis"/>
        <w:tblW w:w="0" w:type="auto"/>
        <w:tblLook w:val="04A0"/>
      </w:tblPr>
      <w:tblGrid>
        <w:gridCol w:w="4219"/>
        <w:gridCol w:w="10490"/>
      </w:tblGrid>
      <w:tr w:rsidR="00EC132F" w:rsidTr="00EC132F">
        <w:tc>
          <w:tcPr>
            <w:tcW w:w="4219" w:type="dxa"/>
          </w:tcPr>
          <w:p w:rsidR="00EC132F" w:rsidRDefault="00EC132F" w:rsidP="001C25CF">
            <w:r>
              <w:t>Stiprieji gimnazijos veiklos aspektai</w:t>
            </w:r>
          </w:p>
        </w:tc>
        <w:tc>
          <w:tcPr>
            <w:tcW w:w="10490" w:type="dxa"/>
          </w:tcPr>
          <w:p w:rsidR="00EC132F" w:rsidRDefault="00EC132F" w:rsidP="001C25CF">
            <w:r>
              <w:t>Gimnazijoje yra sukurtos vidaus darbo taisyklės, kurios yra konkrečios, suprantamos ir priimtinos visai bendruomenei.</w:t>
            </w:r>
          </w:p>
          <w:p w:rsidR="00EC132F" w:rsidRDefault="00EC132F" w:rsidP="001C25CF">
            <w:r>
              <w:t xml:space="preserve">Mokiniai kiekvienų mokslo metų  pradžioje  pasirašytinai supažindinami su mokinio elgesio taisyklėmis. </w:t>
            </w:r>
          </w:p>
          <w:p w:rsidR="00EC132F" w:rsidRDefault="00EC132F" w:rsidP="001C25CF">
            <w:r>
              <w:t>Nuolat pildomi saugos elgesio instruktažai.</w:t>
            </w:r>
          </w:p>
          <w:p w:rsidR="00EC132F" w:rsidRDefault="00EC132F" w:rsidP="001C25CF"/>
        </w:tc>
      </w:tr>
      <w:tr w:rsidR="00EC132F" w:rsidRPr="00F63C19" w:rsidTr="00EC132F">
        <w:tc>
          <w:tcPr>
            <w:tcW w:w="4219" w:type="dxa"/>
          </w:tcPr>
          <w:p w:rsidR="00EC132F" w:rsidRDefault="00EC132F" w:rsidP="001C25CF">
            <w:r>
              <w:t>Tobulinti gimnazijos veiklos aspektai</w:t>
            </w:r>
          </w:p>
        </w:tc>
        <w:tc>
          <w:tcPr>
            <w:tcW w:w="10490" w:type="dxa"/>
          </w:tcPr>
          <w:p w:rsidR="00EC132F" w:rsidRDefault="00EC132F" w:rsidP="001C25CF">
            <w:r>
              <w:t>Ne visi mokiniai ir mokytojai laikosi susitarimų, taisyklių.</w:t>
            </w:r>
          </w:p>
        </w:tc>
      </w:tr>
      <w:tr w:rsidR="00EC132F" w:rsidRPr="00F63C19" w:rsidTr="00EC132F">
        <w:tc>
          <w:tcPr>
            <w:tcW w:w="4219" w:type="dxa"/>
          </w:tcPr>
          <w:p w:rsidR="00EC132F" w:rsidRDefault="00EC132F" w:rsidP="001C25CF">
            <w:r>
              <w:t>Rekomendacijos veiklos tobulinimui</w:t>
            </w:r>
          </w:p>
        </w:tc>
        <w:tc>
          <w:tcPr>
            <w:tcW w:w="10490" w:type="dxa"/>
          </w:tcPr>
          <w:p w:rsidR="00EC132F" w:rsidRDefault="00EC132F" w:rsidP="001C25CF">
            <w:r>
              <w:t>Akcentuoti mokiniams jų pareigas.</w:t>
            </w:r>
          </w:p>
          <w:p w:rsidR="00EC132F" w:rsidRDefault="00EC132F" w:rsidP="001C25CF">
            <w:r>
              <w:t>Visiems mokytojams laikytis bendrų susitarimų.</w:t>
            </w:r>
          </w:p>
          <w:p w:rsidR="00EC132F" w:rsidRDefault="00EC132F" w:rsidP="001C25CF">
            <w:r>
              <w:t>Iškilus sunkesniems mokinių nusižengimo atvejams kviestis kitų institucijų specialistus.</w:t>
            </w:r>
          </w:p>
          <w:p w:rsidR="00EC132F" w:rsidRDefault="00EC132F" w:rsidP="001C25CF"/>
        </w:tc>
      </w:tr>
    </w:tbl>
    <w:p w:rsidR="00B3274A" w:rsidRDefault="00B3274A" w:rsidP="00EC132F"/>
    <w:p w:rsidR="00EC132F" w:rsidRPr="005214E0" w:rsidRDefault="00EC132F" w:rsidP="00EC132F">
      <w:pPr>
        <w:rPr>
          <w:b/>
        </w:rPr>
      </w:pPr>
      <w:r w:rsidRPr="005214E0">
        <w:rPr>
          <w:b/>
        </w:rPr>
        <w:t>1.3.2. Pageidaujamo elgesio skatinimas</w:t>
      </w:r>
    </w:p>
    <w:p w:rsidR="00EC132F" w:rsidRDefault="00EC132F" w:rsidP="00EC132F">
      <w:r>
        <w:t xml:space="preserve">                                                                          Išvados</w:t>
      </w:r>
    </w:p>
    <w:tbl>
      <w:tblPr>
        <w:tblStyle w:val="Lentelstinklelis"/>
        <w:tblW w:w="0" w:type="auto"/>
        <w:tblLook w:val="04A0"/>
      </w:tblPr>
      <w:tblGrid>
        <w:gridCol w:w="4219"/>
        <w:gridCol w:w="10490"/>
      </w:tblGrid>
      <w:tr w:rsidR="00EC132F" w:rsidRPr="00F63C19" w:rsidTr="00EC132F">
        <w:tc>
          <w:tcPr>
            <w:tcW w:w="4219" w:type="dxa"/>
          </w:tcPr>
          <w:p w:rsidR="00EC132F" w:rsidRDefault="00EC132F" w:rsidP="001C25CF">
            <w:r>
              <w:t>Stiprieji gimnazijos veiklos aspektai</w:t>
            </w:r>
          </w:p>
        </w:tc>
        <w:tc>
          <w:tcPr>
            <w:tcW w:w="10490" w:type="dxa"/>
          </w:tcPr>
          <w:p w:rsidR="00EC132F" w:rsidRDefault="00EC132F" w:rsidP="001C25CF">
            <w:r>
              <w:t>Gimnazijoje yra sukurta mokinių skatinimo sistema.</w:t>
            </w:r>
          </w:p>
          <w:p w:rsidR="00EC132F" w:rsidRDefault="00EC132F" w:rsidP="001C25CF">
            <w:r>
              <w:t>Kuriamas mokiniams palankus emocinis klimatas mokytis.</w:t>
            </w:r>
          </w:p>
          <w:p w:rsidR="00EC132F" w:rsidRDefault="00EC132F" w:rsidP="001C25CF">
            <w:r>
              <w:t>Klasės vadovai ir mokytojai informuoja tėvus apie jų vaikų pasiekimus ir elgesį.</w:t>
            </w:r>
          </w:p>
          <w:p w:rsidR="00EC132F" w:rsidRDefault="00EC132F" w:rsidP="001C25CF">
            <w:r>
              <w:t>Pagarbus ir geranoriškas mokytojo elgesys su mokiniais.</w:t>
            </w:r>
          </w:p>
          <w:p w:rsidR="00EC132F" w:rsidRDefault="00EC132F" w:rsidP="001C25CF">
            <w:r>
              <w:t>Vaiko gerovės komisija sprendžia įvairias netinkamo elgesio, mokymosi ir lankomumo problemas.</w:t>
            </w:r>
          </w:p>
          <w:p w:rsidR="00EC132F" w:rsidRDefault="00EC132F" w:rsidP="001C25CF"/>
        </w:tc>
      </w:tr>
      <w:tr w:rsidR="00EC132F" w:rsidRPr="00F63C19" w:rsidTr="00EC132F">
        <w:tc>
          <w:tcPr>
            <w:tcW w:w="4219" w:type="dxa"/>
          </w:tcPr>
          <w:p w:rsidR="00EC132F" w:rsidRDefault="00EC132F" w:rsidP="001C25CF">
            <w:r>
              <w:t>Tobulinti gimnazijos veiklos aspektai</w:t>
            </w:r>
          </w:p>
        </w:tc>
        <w:tc>
          <w:tcPr>
            <w:tcW w:w="10490" w:type="dxa"/>
          </w:tcPr>
          <w:p w:rsidR="00EC132F" w:rsidRDefault="00EC132F" w:rsidP="001C25CF">
            <w:r>
              <w:t>Trūksta gero emocinio bendravimo tarp kolegų.</w:t>
            </w:r>
          </w:p>
          <w:p w:rsidR="00EC132F" w:rsidRDefault="00EC132F" w:rsidP="001C25CF">
            <w:r>
              <w:t>Trūksta mokinių pagarbos suaugusiam.</w:t>
            </w:r>
          </w:p>
          <w:p w:rsidR="00EC132F" w:rsidRDefault="00EC132F" w:rsidP="001C25CF">
            <w:r>
              <w:t>Labiau pastebimas neigiamas mokinių elgesys  nei teigiamas.</w:t>
            </w:r>
          </w:p>
          <w:p w:rsidR="00EC132F" w:rsidRDefault="00EC132F" w:rsidP="001C25CF">
            <w:r>
              <w:t>Ne apie visus mokinių pažeidimus laiku informuojami  klasės vadovai, tėvai.</w:t>
            </w:r>
          </w:p>
          <w:p w:rsidR="00EC132F" w:rsidRDefault="00EC132F" w:rsidP="001C25CF"/>
        </w:tc>
      </w:tr>
      <w:tr w:rsidR="00EC132F" w:rsidRPr="00F63C19" w:rsidTr="00EC132F">
        <w:tc>
          <w:tcPr>
            <w:tcW w:w="4219" w:type="dxa"/>
          </w:tcPr>
          <w:p w:rsidR="00EC132F" w:rsidRDefault="00EC132F" w:rsidP="001C25CF">
            <w:r>
              <w:t>Rekomendacijos veiklos tobulinimui</w:t>
            </w:r>
          </w:p>
        </w:tc>
        <w:tc>
          <w:tcPr>
            <w:tcW w:w="10490" w:type="dxa"/>
          </w:tcPr>
          <w:p w:rsidR="00EC132F" w:rsidRDefault="00EC132F" w:rsidP="001C25CF">
            <w:r>
              <w:t>Dažniau pastebėti gerus poelgius, pagirti.</w:t>
            </w:r>
          </w:p>
          <w:p w:rsidR="00EC132F" w:rsidRDefault="00EC132F" w:rsidP="001C25CF">
            <w:r>
              <w:lastRenderedPageBreak/>
              <w:t>Parengti ,,gerų naujienų" sieną ir  geriausiųjų stendą. ( neatliktas  suplanuotas darbas)</w:t>
            </w:r>
          </w:p>
          <w:p w:rsidR="00EC132F" w:rsidRDefault="00EC132F" w:rsidP="001C25CF">
            <w:r>
              <w:t>Peržiūrėti ir patobulinti skatinimo sistemą, ieškant naujų skatinimo būdų (diferencijuojant pagal nuopelnus).</w:t>
            </w:r>
          </w:p>
          <w:p w:rsidR="00EC132F" w:rsidRDefault="00EC132F" w:rsidP="001C25CF">
            <w:r>
              <w:t>Kartą per mėnesį organizuoti triukšmą mažinančią dieną, atkreipiant dėmesį į mokinių taisyklių laikymąsi.</w:t>
            </w:r>
          </w:p>
          <w:p w:rsidR="00EC132F" w:rsidRDefault="00EC132F" w:rsidP="001C25CF"/>
        </w:tc>
      </w:tr>
    </w:tbl>
    <w:p w:rsidR="00B3274A" w:rsidRDefault="00B3274A" w:rsidP="00EC132F"/>
    <w:p w:rsidR="00EC132F" w:rsidRPr="005214E0" w:rsidRDefault="00EC132F" w:rsidP="00EC132F">
      <w:pPr>
        <w:rPr>
          <w:b/>
        </w:rPr>
      </w:pPr>
      <w:r w:rsidRPr="005214E0">
        <w:rPr>
          <w:b/>
        </w:rPr>
        <w:t>1.3.3. Aplinkos jaukumas</w:t>
      </w:r>
    </w:p>
    <w:p w:rsidR="00EC132F" w:rsidRDefault="00EC132F" w:rsidP="00EC132F">
      <w:r>
        <w:t xml:space="preserve">                                                                           Išvados</w:t>
      </w:r>
    </w:p>
    <w:tbl>
      <w:tblPr>
        <w:tblStyle w:val="Lentelstinklelis"/>
        <w:tblW w:w="0" w:type="auto"/>
        <w:tblLook w:val="04A0"/>
      </w:tblPr>
      <w:tblGrid>
        <w:gridCol w:w="4219"/>
        <w:gridCol w:w="10490"/>
      </w:tblGrid>
      <w:tr w:rsidR="00EC132F" w:rsidRPr="00F63C19" w:rsidTr="00EC132F">
        <w:tc>
          <w:tcPr>
            <w:tcW w:w="4219" w:type="dxa"/>
          </w:tcPr>
          <w:p w:rsidR="00EC132F" w:rsidRDefault="00EC132F" w:rsidP="001C25CF">
            <w:r>
              <w:t>Stiprieji gimnazijos veiklos aspektai</w:t>
            </w:r>
          </w:p>
        </w:tc>
        <w:tc>
          <w:tcPr>
            <w:tcW w:w="10490" w:type="dxa"/>
          </w:tcPr>
          <w:p w:rsidR="00EC132F" w:rsidRDefault="00EC132F" w:rsidP="001C25CF">
            <w:r>
              <w:t>Gerėjantis gimnazijos aprūpinimas IKT ir mokykliniais baldais.</w:t>
            </w:r>
          </w:p>
          <w:p w:rsidR="00EC132F" w:rsidRDefault="00EC132F" w:rsidP="001C25CF">
            <w:r>
              <w:t>Pakankamas aprūpinimas vadovėliais.</w:t>
            </w:r>
          </w:p>
          <w:p w:rsidR="00EC132F" w:rsidRDefault="00EC132F" w:rsidP="001C25CF">
            <w:r>
              <w:t>Yra erdvių kūrimo grupė.</w:t>
            </w:r>
          </w:p>
          <w:p w:rsidR="00EC132F" w:rsidRDefault="00EC132F" w:rsidP="001C25CF">
            <w:r>
              <w:t>Atnaujinta šildymo sistema.</w:t>
            </w:r>
          </w:p>
          <w:p w:rsidR="00EC132F" w:rsidRDefault="00EC132F" w:rsidP="001C25CF">
            <w:r>
              <w:t>Sutvarkyti higienos mazgai.</w:t>
            </w:r>
          </w:p>
          <w:p w:rsidR="00EC132F" w:rsidRDefault="00EC132F" w:rsidP="001C25CF"/>
        </w:tc>
      </w:tr>
      <w:tr w:rsidR="00EC132F" w:rsidTr="00EC132F">
        <w:tc>
          <w:tcPr>
            <w:tcW w:w="4219" w:type="dxa"/>
          </w:tcPr>
          <w:p w:rsidR="00EC132F" w:rsidRDefault="00EC132F" w:rsidP="001C25CF">
            <w:r>
              <w:t>Tobulinti gimnazijos veiklos aspektai</w:t>
            </w:r>
          </w:p>
        </w:tc>
        <w:tc>
          <w:tcPr>
            <w:tcW w:w="10490" w:type="dxa"/>
          </w:tcPr>
          <w:p w:rsidR="00EC132F" w:rsidRDefault="00EC132F" w:rsidP="001C25CF">
            <w:r>
              <w:t>Trūksta lėšų jaukiam gimnazijos interjero sutvarkymui.</w:t>
            </w:r>
          </w:p>
          <w:p w:rsidR="00EC132F" w:rsidRDefault="00EC132F" w:rsidP="001C25CF">
            <w:r>
              <w:t>Nesaugi sporto salė.</w:t>
            </w:r>
          </w:p>
          <w:p w:rsidR="00EC132F" w:rsidRDefault="00EC132F" w:rsidP="001C25CF">
            <w:r>
              <w:t>Mokiniai nepakankamai išnaudoja gimnazijos erdves mokymuisi.</w:t>
            </w:r>
          </w:p>
          <w:p w:rsidR="00EC132F" w:rsidRDefault="00EC132F" w:rsidP="001C25CF">
            <w:r>
              <w:t xml:space="preserve"> Blogas apšvietimas.</w:t>
            </w:r>
          </w:p>
          <w:p w:rsidR="00EC132F" w:rsidRDefault="00EC132F" w:rsidP="001C25CF">
            <w:r>
              <w:t>Gimnazija neturi higienos paso.</w:t>
            </w:r>
          </w:p>
          <w:p w:rsidR="00EC132F" w:rsidRDefault="00EC132F" w:rsidP="001C25CF">
            <w:r>
              <w:t>Nepakankamai švaru.</w:t>
            </w:r>
          </w:p>
          <w:p w:rsidR="00EC132F" w:rsidRDefault="00EC132F" w:rsidP="001C25CF"/>
        </w:tc>
      </w:tr>
      <w:tr w:rsidR="00EC132F" w:rsidRPr="00F63C19" w:rsidTr="00EC132F">
        <w:tc>
          <w:tcPr>
            <w:tcW w:w="4219" w:type="dxa"/>
          </w:tcPr>
          <w:p w:rsidR="00EC132F" w:rsidRDefault="00EC132F" w:rsidP="001C25CF">
            <w:r>
              <w:t>Rekomendacijos veiklos tobulinimui</w:t>
            </w:r>
          </w:p>
        </w:tc>
        <w:tc>
          <w:tcPr>
            <w:tcW w:w="10490" w:type="dxa"/>
          </w:tcPr>
          <w:p w:rsidR="00EC132F" w:rsidRDefault="00EC132F" w:rsidP="001C25CF">
            <w:r>
              <w:t>Panaudoti tėvų gebėjimus  ir paramą  gimnazijos reikmėms.</w:t>
            </w:r>
          </w:p>
          <w:p w:rsidR="00EC132F" w:rsidRDefault="00EC132F" w:rsidP="001C25CF">
            <w:r>
              <w:t>Prašyti  finansavimo gimnazijos pastato rekonstrukcijai .</w:t>
            </w:r>
          </w:p>
          <w:p w:rsidR="00EC132F" w:rsidRDefault="00EC132F" w:rsidP="001C25CF">
            <w:r>
              <w:t>Rašyti projektus, kurių finansavimas leistų gerinti mokyklos aplinką.</w:t>
            </w:r>
          </w:p>
          <w:p w:rsidR="00EC132F" w:rsidRDefault="00EC132F" w:rsidP="001C25CF">
            <w:r>
              <w:t>Naudotis bendruomenės sukurtom erdvėmis: keramika, duonos kepykla, sporto klubu.</w:t>
            </w:r>
          </w:p>
          <w:p w:rsidR="00EC132F" w:rsidRDefault="00EC132F" w:rsidP="001C25CF">
            <w:r>
              <w:t>Atnaujinti sporto salę ir sportinį inventorių.</w:t>
            </w:r>
          </w:p>
          <w:p w:rsidR="00EC132F" w:rsidRDefault="00EC132F" w:rsidP="001C25CF">
            <w:r>
              <w:t>Mokinių pageidavimu įkurti poilsio kambarį ir stalo žaidimus koridoriuose.</w:t>
            </w:r>
          </w:p>
          <w:p w:rsidR="00EC132F" w:rsidRDefault="00EC132F" w:rsidP="001C25CF"/>
        </w:tc>
      </w:tr>
    </w:tbl>
    <w:p w:rsidR="00B3274A" w:rsidRDefault="00B3274A" w:rsidP="00EC132F"/>
    <w:p w:rsidR="00EC132F" w:rsidRPr="005214E0" w:rsidRDefault="00EC132F" w:rsidP="00EC132F">
      <w:pPr>
        <w:rPr>
          <w:b/>
        </w:rPr>
      </w:pPr>
      <w:r>
        <w:t xml:space="preserve"> </w:t>
      </w:r>
      <w:r w:rsidRPr="005214E0">
        <w:rPr>
          <w:b/>
        </w:rPr>
        <w:t>2.4.1. Mokymosi motyvacija</w:t>
      </w:r>
    </w:p>
    <w:p w:rsidR="00EC132F" w:rsidRDefault="00EC132F" w:rsidP="00EC132F">
      <w:r>
        <w:t xml:space="preserve">                                                                            Išvados</w:t>
      </w:r>
    </w:p>
    <w:tbl>
      <w:tblPr>
        <w:tblStyle w:val="Lentelstinklelis"/>
        <w:tblW w:w="0" w:type="auto"/>
        <w:tblLook w:val="04A0"/>
      </w:tblPr>
      <w:tblGrid>
        <w:gridCol w:w="4219"/>
        <w:gridCol w:w="10490"/>
      </w:tblGrid>
      <w:tr w:rsidR="00EC132F" w:rsidRPr="00F63C19" w:rsidTr="00EC132F">
        <w:tc>
          <w:tcPr>
            <w:tcW w:w="4219" w:type="dxa"/>
          </w:tcPr>
          <w:p w:rsidR="00EC132F" w:rsidRDefault="00EC132F" w:rsidP="001C25CF">
            <w:r>
              <w:t>Stiprieji gimnazijos veiklos aspektai</w:t>
            </w:r>
          </w:p>
        </w:tc>
        <w:tc>
          <w:tcPr>
            <w:tcW w:w="10490" w:type="dxa"/>
          </w:tcPr>
          <w:p w:rsidR="00EC132F" w:rsidRDefault="00EC132F" w:rsidP="001C25CF">
            <w:r>
              <w:t>Mokytojų dėmesys mokiniui.</w:t>
            </w:r>
          </w:p>
          <w:p w:rsidR="00EC132F" w:rsidRDefault="00EC132F" w:rsidP="001C25CF">
            <w:r>
              <w:t>Tenkinami daugumos mokinių saviraiškos poreikiai, sudarant palankias sąlygas dalyvauti renginiuose, projektinėje veikloje, akcijose, konkursuose.</w:t>
            </w:r>
          </w:p>
          <w:p w:rsidR="00EC132F" w:rsidRDefault="00EC132F" w:rsidP="001C25CF">
            <w:r>
              <w:t>Organizuojamos integruotos ir netradicinėje aplinkoje pamokos.</w:t>
            </w:r>
          </w:p>
          <w:p w:rsidR="00EC132F" w:rsidRDefault="00EC132F" w:rsidP="001C25CF">
            <w:r>
              <w:t>Besiplečiantis IKT  naudojimas pamokose.</w:t>
            </w:r>
          </w:p>
          <w:p w:rsidR="00EC132F" w:rsidRDefault="00EC132F" w:rsidP="001C25CF">
            <w:r>
              <w:lastRenderedPageBreak/>
              <w:t>,, Pagalbos mokiniui" programos sukūrimas.</w:t>
            </w:r>
          </w:p>
          <w:p w:rsidR="00EC132F" w:rsidRDefault="00EC132F" w:rsidP="001C25CF">
            <w:r>
              <w:t>Mokytojai tikisi pažangos pagal mokinių gebėjimus.</w:t>
            </w:r>
          </w:p>
          <w:p w:rsidR="00EC132F" w:rsidRDefault="00EC132F" w:rsidP="001C25CF"/>
        </w:tc>
      </w:tr>
      <w:tr w:rsidR="00EC132F" w:rsidRPr="00084B47" w:rsidTr="00EC132F">
        <w:tc>
          <w:tcPr>
            <w:tcW w:w="4219" w:type="dxa"/>
          </w:tcPr>
          <w:p w:rsidR="00EC132F" w:rsidRDefault="00EC132F" w:rsidP="001C25CF">
            <w:r>
              <w:lastRenderedPageBreak/>
              <w:t>Tobulinti gimnazijos veiklos aspektai</w:t>
            </w:r>
          </w:p>
        </w:tc>
        <w:tc>
          <w:tcPr>
            <w:tcW w:w="10490" w:type="dxa"/>
          </w:tcPr>
          <w:p w:rsidR="00EC132F" w:rsidRDefault="00EC132F" w:rsidP="001C25CF">
            <w:r>
              <w:t>Trūksta tėvų ir mokinių atsakomybės dėl mokymosi, namų darbų darymo, lankomumo.</w:t>
            </w:r>
          </w:p>
          <w:p w:rsidR="00EC132F" w:rsidRDefault="00EC132F" w:rsidP="001C25CF">
            <w:r>
              <w:t>Trūksta užduočių diferencijavimo,  gebėjimo žinias pritaikyti praktikoje.</w:t>
            </w:r>
          </w:p>
          <w:p w:rsidR="00EC132F" w:rsidRDefault="00EC132F" w:rsidP="001C25CF">
            <w:r>
              <w:t>Praleistų  pamokų kontrolė.</w:t>
            </w:r>
          </w:p>
          <w:p w:rsidR="00EC132F" w:rsidRDefault="00EC132F" w:rsidP="001C25CF">
            <w:r>
              <w:t>Nevisi mokytojai laiku užpildo elektroninį  dienyną.</w:t>
            </w:r>
          </w:p>
          <w:p w:rsidR="00EC132F" w:rsidRDefault="00EC132F" w:rsidP="001C25CF">
            <w:r>
              <w:t>Trūksta mokyklos veiklos ir mokinių pasiekimo viešinimo.</w:t>
            </w:r>
          </w:p>
        </w:tc>
      </w:tr>
      <w:tr w:rsidR="00EC132F" w:rsidRPr="00F63C19" w:rsidTr="00EC132F">
        <w:tc>
          <w:tcPr>
            <w:tcW w:w="4219" w:type="dxa"/>
          </w:tcPr>
          <w:p w:rsidR="00EC132F" w:rsidRDefault="00EC132F" w:rsidP="001C25CF">
            <w:r>
              <w:t>Rekomendacijos veiklos tobulinimui</w:t>
            </w:r>
          </w:p>
        </w:tc>
        <w:tc>
          <w:tcPr>
            <w:tcW w:w="10490" w:type="dxa"/>
          </w:tcPr>
          <w:p w:rsidR="00EC132F" w:rsidRDefault="00EC132F" w:rsidP="001C25CF">
            <w:r>
              <w:t>Klasės vadovai ne rečiau kaip kartą per mėnesį  individualiai su kiekvienu mokiniu aptaria jo pažangą  ir mokymosi sunkumus.</w:t>
            </w:r>
          </w:p>
          <w:p w:rsidR="00EC132F" w:rsidRDefault="00EC132F" w:rsidP="001C25CF">
            <w:r>
              <w:t>Atlikti konsultacinių valandų efektyvumo analizę.</w:t>
            </w:r>
          </w:p>
          <w:p w:rsidR="00EC132F" w:rsidRDefault="00EC132F" w:rsidP="001C25CF">
            <w:r>
              <w:t xml:space="preserve">Ieškoti įvairesnių būdų bendradarbiavimui su tėvais ir jų įtraukimui į klasės veiklą. </w:t>
            </w:r>
          </w:p>
          <w:p w:rsidR="00EC132F" w:rsidRDefault="00EC132F" w:rsidP="001C25CF">
            <w:r>
              <w:t>Viešinti mokyklos veiklą ir mokinių pasiekimus spaudoje ir internetiniame puslapyje.</w:t>
            </w:r>
          </w:p>
          <w:p w:rsidR="00EC132F" w:rsidRDefault="00EC132F" w:rsidP="001C25CF"/>
        </w:tc>
      </w:tr>
    </w:tbl>
    <w:p w:rsidR="00B3274A" w:rsidRDefault="00B3274A" w:rsidP="00EC132F"/>
    <w:p w:rsidR="00EC132F" w:rsidRPr="005214E0" w:rsidRDefault="00EC132F" w:rsidP="00EC132F">
      <w:pPr>
        <w:rPr>
          <w:b/>
        </w:rPr>
      </w:pPr>
      <w:r w:rsidRPr="005214E0">
        <w:rPr>
          <w:b/>
        </w:rPr>
        <w:t>4.1.2. Mokinių asmenybės ir socialinė raida</w:t>
      </w:r>
    </w:p>
    <w:p w:rsidR="00EC132F" w:rsidRDefault="00EC132F" w:rsidP="00EC132F">
      <w:r>
        <w:t xml:space="preserve">                                                                          Išvados</w:t>
      </w:r>
    </w:p>
    <w:tbl>
      <w:tblPr>
        <w:tblStyle w:val="Lentelstinklelis"/>
        <w:tblW w:w="0" w:type="auto"/>
        <w:tblLook w:val="04A0"/>
      </w:tblPr>
      <w:tblGrid>
        <w:gridCol w:w="4219"/>
        <w:gridCol w:w="10490"/>
      </w:tblGrid>
      <w:tr w:rsidR="00EC132F" w:rsidTr="00EC132F">
        <w:tc>
          <w:tcPr>
            <w:tcW w:w="4219" w:type="dxa"/>
          </w:tcPr>
          <w:p w:rsidR="00EC132F" w:rsidRDefault="00EC132F" w:rsidP="001C25CF">
            <w:r>
              <w:t>Stiprieji gimnazijos veiklos aspektai</w:t>
            </w:r>
          </w:p>
        </w:tc>
        <w:tc>
          <w:tcPr>
            <w:tcW w:w="10490" w:type="dxa"/>
          </w:tcPr>
          <w:p w:rsidR="00EC132F" w:rsidRDefault="00EC132F" w:rsidP="001C25CF">
            <w:r>
              <w:t>Mokytojai skatina mokinių bendradarbiavimą, savarankiškumą, saviraišką, pasitikėjimą savimi.</w:t>
            </w:r>
          </w:p>
          <w:p w:rsidR="00EC132F" w:rsidRDefault="00EC132F" w:rsidP="001C25CF">
            <w:r>
              <w:t>Mokiniai noriai ir drąsiai bendrauja  su mokytojais.</w:t>
            </w:r>
          </w:p>
          <w:p w:rsidR="00EC132F" w:rsidRDefault="00EC132F" w:rsidP="001C25CF">
            <w:r>
              <w:t>Dauguma mokinių žino, kur kreiptis ,jei reikalinga pagalba.</w:t>
            </w:r>
          </w:p>
          <w:p w:rsidR="00EC132F" w:rsidRDefault="00EC132F" w:rsidP="001C25CF">
            <w:r>
              <w:t>Pasitikėjimas savimi, savarankiškumas ir gebėjimas gyventi su kitais ugdomas dalyvaujant prevencinėse programose, akcijose, socialinėje veikloje, atliekat tiriamuosius darbus.</w:t>
            </w:r>
          </w:p>
        </w:tc>
      </w:tr>
      <w:tr w:rsidR="00EC132F" w:rsidTr="00EC132F">
        <w:tc>
          <w:tcPr>
            <w:tcW w:w="4219" w:type="dxa"/>
          </w:tcPr>
          <w:p w:rsidR="00EC132F" w:rsidRDefault="00EC132F" w:rsidP="001C25CF">
            <w:r>
              <w:t>Tobulinti gimnazijos veiklos aspektai</w:t>
            </w:r>
          </w:p>
        </w:tc>
        <w:tc>
          <w:tcPr>
            <w:tcW w:w="10490" w:type="dxa"/>
          </w:tcPr>
          <w:p w:rsidR="00EC132F" w:rsidRDefault="00EC132F" w:rsidP="001C25CF">
            <w:r>
              <w:t>Nepakankamas mokinių drausmės pažeidimų , patyčių fiksavimas pertraukų ir pamokų metu.</w:t>
            </w:r>
          </w:p>
          <w:p w:rsidR="00EC132F" w:rsidRDefault="00EC132F" w:rsidP="001C25CF">
            <w:r>
              <w:t>Mokytojų budėjimas pertraukų  metu.</w:t>
            </w:r>
          </w:p>
          <w:p w:rsidR="00EC132F" w:rsidRDefault="00EC132F" w:rsidP="001C25CF">
            <w:r>
              <w:t>Trūksta tolerancijos mokinių tarpusavio santykiuose.</w:t>
            </w:r>
          </w:p>
        </w:tc>
      </w:tr>
      <w:tr w:rsidR="00EC132F" w:rsidTr="00EC132F">
        <w:tc>
          <w:tcPr>
            <w:tcW w:w="4219" w:type="dxa"/>
          </w:tcPr>
          <w:p w:rsidR="00EC132F" w:rsidRDefault="00EC132F" w:rsidP="001C25CF">
            <w:r>
              <w:t>Rekomendacijos veiklos tobulinimui</w:t>
            </w:r>
          </w:p>
        </w:tc>
        <w:tc>
          <w:tcPr>
            <w:tcW w:w="10490" w:type="dxa"/>
          </w:tcPr>
          <w:p w:rsidR="00EC132F" w:rsidRDefault="00EC132F" w:rsidP="001C25CF">
            <w:r>
              <w:t>Stebėti ir tobulinti socialinės veiklos vykdymą.</w:t>
            </w:r>
          </w:p>
          <w:p w:rsidR="00EC132F" w:rsidRDefault="00EC132F" w:rsidP="001C25CF">
            <w:r>
              <w:t>Paprašyti  techninio personalo pagalbos fiksuojant mokinių drausmės pažeidimus.</w:t>
            </w:r>
          </w:p>
          <w:p w:rsidR="00EC132F" w:rsidRDefault="00EC132F" w:rsidP="001C25CF">
            <w:r>
              <w:t>Bendradarbiauti su seniūnijos, nepilnamečių reikalų specialistais.</w:t>
            </w:r>
          </w:p>
          <w:p w:rsidR="00EC132F" w:rsidRDefault="00EC132F" w:rsidP="001C25CF">
            <w:r>
              <w:t>Aktyvinti prevencines ir projektines veiklas.</w:t>
            </w:r>
          </w:p>
          <w:p w:rsidR="00EC132F" w:rsidRDefault="00EC132F" w:rsidP="001C25CF">
            <w:r>
              <w:t>Kviestis specialistus skaityti psichologinių, prevencinių paskaitų mokiniams ir tėvams.</w:t>
            </w:r>
          </w:p>
          <w:p w:rsidR="00EC132F" w:rsidRDefault="00EC132F" w:rsidP="001C25CF">
            <w:r>
              <w:t>Bendradarbiauti su kitomis mokyklomis.</w:t>
            </w:r>
          </w:p>
        </w:tc>
      </w:tr>
    </w:tbl>
    <w:p w:rsidR="00EC132F" w:rsidRPr="005A0573" w:rsidRDefault="00EC132F" w:rsidP="00EC132F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39"/>
        <w:gridCol w:w="4740"/>
        <w:gridCol w:w="4740"/>
      </w:tblGrid>
      <w:tr w:rsidR="008412A3" w:rsidRPr="00E647C5">
        <w:tc>
          <w:tcPr>
            <w:tcW w:w="4739" w:type="dxa"/>
          </w:tcPr>
          <w:p w:rsidR="008412A3" w:rsidRPr="00B3274A" w:rsidRDefault="008412A3" w:rsidP="00F7723B">
            <w:pPr>
              <w:jc w:val="center"/>
            </w:pPr>
            <w:r w:rsidRPr="00B3274A">
              <w:t>Didžiausi privalumai</w:t>
            </w:r>
          </w:p>
        </w:tc>
        <w:tc>
          <w:tcPr>
            <w:tcW w:w="4740" w:type="dxa"/>
          </w:tcPr>
          <w:p w:rsidR="008412A3" w:rsidRPr="00B3274A" w:rsidRDefault="008412A3" w:rsidP="00F7723B">
            <w:pPr>
              <w:jc w:val="center"/>
            </w:pPr>
            <w:r w:rsidRPr="00B3274A">
              <w:t>Didžiausi trūkumai</w:t>
            </w:r>
          </w:p>
        </w:tc>
        <w:tc>
          <w:tcPr>
            <w:tcW w:w="4740" w:type="dxa"/>
          </w:tcPr>
          <w:p w:rsidR="008412A3" w:rsidRPr="00B3274A" w:rsidRDefault="008412A3" w:rsidP="00F7723B">
            <w:pPr>
              <w:jc w:val="center"/>
            </w:pPr>
            <w:r w:rsidRPr="00B3274A">
              <w:t>Tobulinti pasirinkti mokyklos veiklos aspektai</w:t>
            </w:r>
          </w:p>
        </w:tc>
      </w:tr>
      <w:tr w:rsidR="008412A3" w:rsidRPr="00E647C5">
        <w:tc>
          <w:tcPr>
            <w:tcW w:w="4739" w:type="dxa"/>
          </w:tcPr>
          <w:p w:rsidR="00EA2C5F" w:rsidRPr="00B3274A" w:rsidRDefault="00EA2C5F" w:rsidP="00A2421B">
            <w:pPr>
              <w:jc w:val="both"/>
            </w:pPr>
            <w:r w:rsidRPr="00B3274A">
              <w:t>- Moky</w:t>
            </w:r>
            <w:r w:rsidR="00B13B6D" w:rsidRPr="00B3274A">
              <w:t>masis bendradarbiaujant</w:t>
            </w:r>
            <w:r w:rsidR="00B3274A">
              <w:t>.</w:t>
            </w:r>
          </w:p>
          <w:p w:rsidR="004A3906" w:rsidRPr="00B3274A" w:rsidRDefault="004A3906" w:rsidP="00A2421B">
            <w:pPr>
              <w:jc w:val="both"/>
            </w:pPr>
            <w:r w:rsidRPr="00B3274A">
              <w:t xml:space="preserve">- </w:t>
            </w:r>
            <w:r w:rsidR="00B13B6D" w:rsidRPr="00B3274A">
              <w:t>Socialinė pagalba.</w:t>
            </w:r>
          </w:p>
          <w:p w:rsidR="000F7396" w:rsidRPr="00B3274A" w:rsidRDefault="00EA2C5F" w:rsidP="00A2421B">
            <w:pPr>
              <w:jc w:val="both"/>
              <w:rPr>
                <w:sz w:val="16"/>
                <w:szCs w:val="16"/>
              </w:rPr>
            </w:pPr>
            <w:r w:rsidRPr="00B3274A">
              <w:t xml:space="preserve">  </w:t>
            </w:r>
          </w:p>
        </w:tc>
        <w:tc>
          <w:tcPr>
            <w:tcW w:w="4740" w:type="dxa"/>
          </w:tcPr>
          <w:p w:rsidR="008412A3" w:rsidRPr="00B3274A" w:rsidRDefault="004A3906" w:rsidP="00A2421B">
            <w:pPr>
              <w:jc w:val="both"/>
            </w:pPr>
            <w:r w:rsidRPr="00B3274A">
              <w:t xml:space="preserve">- </w:t>
            </w:r>
            <w:r w:rsidR="008412A3" w:rsidRPr="00B3274A">
              <w:t xml:space="preserve"> </w:t>
            </w:r>
            <w:r w:rsidR="00B13B6D" w:rsidRPr="00B3274A">
              <w:t>Mokėjimas</w:t>
            </w:r>
            <w:r w:rsidR="00B3274A">
              <w:t xml:space="preserve"> mokytis.</w:t>
            </w:r>
          </w:p>
          <w:p w:rsidR="00020398" w:rsidRPr="00B3274A" w:rsidRDefault="00A2421B" w:rsidP="00A2421B">
            <w:pPr>
              <w:numPr>
                <w:ilvl w:val="0"/>
                <w:numId w:val="37"/>
              </w:numPr>
              <w:ind w:left="0" w:hanging="284"/>
              <w:jc w:val="both"/>
            </w:pPr>
            <w:r w:rsidRPr="00B3274A">
              <w:t xml:space="preserve">- </w:t>
            </w:r>
            <w:r w:rsidR="00B13B6D" w:rsidRPr="00B3274A">
              <w:t>Psichologinė pagalba</w:t>
            </w:r>
            <w:r w:rsidR="00020398" w:rsidRPr="00B3274A">
              <w:t>.</w:t>
            </w:r>
          </w:p>
        </w:tc>
        <w:tc>
          <w:tcPr>
            <w:tcW w:w="4740" w:type="dxa"/>
          </w:tcPr>
          <w:p w:rsidR="008412A3" w:rsidRPr="00B3274A" w:rsidRDefault="00B3274A" w:rsidP="00A2421B">
            <w:pPr>
              <w:numPr>
                <w:ilvl w:val="0"/>
                <w:numId w:val="37"/>
              </w:numPr>
              <w:ind w:left="0" w:hanging="266"/>
              <w:jc w:val="both"/>
            </w:pPr>
            <w:r>
              <w:t>- Mokėjimas mokytis.</w:t>
            </w:r>
          </w:p>
          <w:p w:rsidR="008412A3" w:rsidRPr="00B3274A" w:rsidRDefault="00A2421B" w:rsidP="00A2421B">
            <w:pPr>
              <w:numPr>
                <w:ilvl w:val="0"/>
                <w:numId w:val="37"/>
              </w:numPr>
              <w:ind w:left="0" w:hanging="266"/>
              <w:jc w:val="both"/>
              <w:rPr>
                <w:bCs/>
              </w:rPr>
            </w:pPr>
            <w:r w:rsidRPr="00B3274A">
              <w:t>- Psichologinė pagalba</w:t>
            </w:r>
            <w:r w:rsidR="00020398" w:rsidRPr="00B3274A">
              <w:rPr>
                <w:bCs/>
              </w:rPr>
              <w:t>.</w:t>
            </w:r>
          </w:p>
          <w:p w:rsidR="00CA6D88" w:rsidRPr="00B3274A" w:rsidRDefault="00A2421B" w:rsidP="00A2421B">
            <w:pPr>
              <w:numPr>
                <w:ilvl w:val="0"/>
                <w:numId w:val="37"/>
              </w:numPr>
              <w:ind w:left="0" w:hanging="266"/>
              <w:jc w:val="both"/>
            </w:pPr>
            <w:r w:rsidRPr="00B3274A">
              <w:rPr>
                <w:bCs/>
              </w:rPr>
              <w:t>- Pagalba mokantis</w:t>
            </w:r>
            <w:r w:rsidR="00CA6D88" w:rsidRPr="00B3274A">
              <w:rPr>
                <w:bCs/>
              </w:rPr>
              <w:t>.</w:t>
            </w:r>
          </w:p>
        </w:tc>
      </w:tr>
    </w:tbl>
    <w:p w:rsidR="008412A3" w:rsidRPr="003B6051" w:rsidRDefault="00C657CA" w:rsidP="00931D94">
      <w:pPr>
        <w:rPr>
          <w:b/>
        </w:rPr>
      </w:pPr>
      <w:r>
        <w:rPr>
          <w:b/>
        </w:rPr>
        <w:lastRenderedPageBreak/>
        <w:t>5</w:t>
      </w:r>
      <w:r w:rsidR="008412A3" w:rsidRPr="003B6051">
        <w:rPr>
          <w:b/>
        </w:rPr>
        <w:t>. SSGG analizė.</w:t>
      </w:r>
    </w:p>
    <w:p w:rsidR="008412A3" w:rsidRDefault="008412A3" w:rsidP="00931D94"/>
    <w:tbl>
      <w:tblPr>
        <w:tblStyle w:val="Lentelstinklelis"/>
        <w:tblW w:w="0" w:type="auto"/>
        <w:tblLook w:val="04A0"/>
      </w:tblPr>
      <w:tblGrid>
        <w:gridCol w:w="7621"/>
        <w:gridCol w:w="7088"/>
      </w:tblGrid>
      <w:tr w:rsidR="00E647C5" w:rsidRPr="001D1A03" w:rsidTr="00EC132F">
        <w:tc>
          <w:tcPr>
            <w:tcW w:w="7621" w:type="dxa"/>
          </w:tcPr>
          <w:p w:rsidR="00E647C5" w:rsidRPr="00D76B06" w:rsidRDefault="00E647C5" w:rsidP="00E647C5">
            <w:r w:rsidRPr="00D76B06">
              <w:t xml:space="preserve">Stiprybės </w:t>
            </w:r>
          </w:p>
        </w:tc>
        <w:tc>
          <w:tcPr>
            <w:tcW w:w="7088" w:type="dxa"/>
          </w:tcPr>
          <w:p w:rsidR="00E647C5" w:rsidRPr="00D76B06" w:rsidRDefault="00E647C5" w:rsidP="00E647C5">
            <w:r w:rsidRPr="00D76B06">
              <w:t>Silpnybės</w:t>
            </w:r>
          </w:p>
        </w:tc>
      </w:tr>
      <w:tr w:rsidR="00E647C5" w:rsidRPr="001D1A03" w:rsidTr="00EC132F">
        <w:tc>
          <w:tcPr>
            <w:tcW w:w="7621" w:type="dxa"/>
          </w:tcPr>
          <w:p w:rsidR="00E647C5" w:rsidRPr="00D76B06" w:rsidRDefault="00E647C5" w:rsidP="00E647C5">
            <w:pPr>
              <w:jc w:val="both"/>
            </w:pPr>
            <w:r w:rsidRPr="00D76B06">
              <w:t>Mokinių pasiekimai sporto sityje.</w:t>
            </w:r>
          </w:p>
          <w:p w:rsidR="00E647C5" w:rsidRPr="00D76B06" w:rsidRDefault="00E647C5" w:rsidP="00E647C5">
            <w:pPr>
              <w:jc w:val="both"/>
            </w:pPr>
            <w:r w:rsidRPr="00D76B06">
              <w:t>Gerėjantis lankomumas.</w:t>
            </w:r>
          </w:p>
          <w:p w:rsidR="00E647C5" w:rsidRPr="00D76B06" w:rsidRDefault="00E647C5" w:rsidP="00E647C5">
            <w:pPr>
              <w:jc w:val="both"/>
            </w:pPr>
            <w:r w:rsidRPr="00D76B06">
              <w:t>Aukšta mokytojų ir vadovų profesinė kvalifikacija.</w:t>
            </w:r>
          </w:p>
          <w:p w:rsidR="00E647C5" w:rsidRPr="00D76B06" w:rsidRDefault="00E647C5" w:rsidP="00E647C5">
            <w:pPr>
              <w:jc w:val="both"/>
            </w:pPr>
            <w:r w:rsidRPr="00D76B06">
              <w:t>Elektroninio dienyno teikiamos galimybės.</w:t>
            </w:r>
          </w:p>
          <w:p w:rsidR="00E647C5" w:rsidRPr="00D76B06" w:rsidRDefault="00E647C5" w:rsidP="00E647C5">
            <w:pPr>
              <w:jc w:val="both"/>
            </w:pPr>
            <w:r w:rsidRPr="00D76B06">
              <w:t>Nuoseklus gimnazijos inventoriaus atnaujinimas.</w:t>
            </w:r>
          </w:p>
          <w:p w:rsidR="00E647C5" w:rsidRPr="00D76B06" w:rsidRDefault="00E647C5" w:rsidP="00E647C5">
            <w:pPr>
              <w:jc w:val="both"/>
            </w:pPr>
            <w:r w:rsidRPr="00D76B06">
              <w:t>Tobulintasi strateginio planavimo seminaruose.</w:t>
            </w:r>
          </w:p>
          <w:p w:rsidR="00E647C5" w:rsidRPr="00D76B06" w:rsidRDefault="00E647C5" w:rsidP="00E647C5">
            <w:pPr>
              <w:jc w:val="both"/>
            </w:pPr>
          </w:p>
          <w:p w:rsidR="00E647C5" w:rsidRPr="00D76B06" w:rsidRDefault="00E647C5" w:rsidP="00E647C5">
            <w:pPr>
              <w:jc w:val="both"/>
            </w:pPr>
          </w:p>
        </w:tc>
        <w:tc>
          <w:tcPr>
            <w:tcW w:w="7088" w:type="dxa"/>
          </w:tcPr>
          <w:p w:rsidR="00E647C5" w:rsidRPr="00D76B06" w:rsidRDefault="00E647C5" w:rsidP="00E647C5">
            <w:pPr>
              <w:jc w:val="both"/>
            </w:pPr>
            <w:r w:rsidRPr="00D76B06">
              <w:t xml:space="preserve">Nutraukusių mokymąsi mokinių skaičiaus didėjimas 11-12 </w:t>
            </w:r>
            <w:proofErr w:type="spellStart"/>
            <w:r w:rsidRPr="00D76B06">
              <w:t>kl</w:t>
            </w:r>
            <w:proofErr w:type="spellEnd"/>
            <w:r w:rsidRPr="00D76B06">
              <w:t>..</w:t>
            </w:r>
          </w:p>
          <w:p w:rsidR="00E647C5" w:rsidRPr="00D76B06" w:rsidRDefault="00E647C5" w:rsidP="00E647C5">
            <w:pPr>
              <w:jc w:val="both"/>
            </w:pPr>
            <w:r w:rsidRPr="00D76B06">
              <w:t>Nepakankama pagalba mokiniams sudarant individualius ugdymo planus.</w:t>
            </w:r>
          </w:p>
          <w:p w:rsidR="00E647C5" w:rsidRPr="00D76B06" w:rsidRDefault="00E647C5" w:rsidP="00E647C5">
            <w:pPr>
              <w:jc w:val="both"/>
            </w:pPr>
            <w:r w:rsidRPr="00D76B06">
              <w:t>Nepakankamas dėmesys ypatingų gebėjimų turintiems  mokiniams.</w:t>
            </w:r>
          </w:p>
          <w:p w:rsidR="00E647C5" w:rsidRPr="00D76B06" w:rsidRDefault="00E647C5" w:rsidP="00E647C5">
            <w:pPr>
              <w:jc w:val="both"/>
            </w:pPr>
            <w:r w:rsidRPr="00D76B06">
              <w:t>Nepakankamai sistemingai teikiama  pagalba mokiniui.</w:t>
            </w:r>
          </w:p>
          <w:p w:rsidR="00E647C5" w:rsidRPr="00D76B06" w:rsidRDefault="00E647C5" w:rsidP="00E647C5">
            <w:pPr>
              <w:jc w:val="both"/>
            </w:pPr>
            <w:r w:rsidRPr="00D76B06">
              <w:t>Retai atliekama panaudotų poveikio priemonių analizė.</w:t>
            </w:r>
          </w:p>
          <w:p w:rsidR="00E647C5" w:rsidRPr="00D76B06" w:rsidRDefault="00E647C5" w:rsidP="00E647C5">
            <w:pPr>
              <w:jc w:val="both"/>
            </w:pPr>
            <w:r w:rsidRPr="00D76B06">
              <w:t>Neefektyvi gautų duomenų analizė ir panaudojimas.</w:t>
            </w:r>
          </w:p>
          <w:p w:rsidR="00E647C5" w:rsidRPr="00D76B06" w:rsidRDefault="00E647C5" w:rsidP="00E647C5">
            <w:pPr>
              <w:jc w:val="both"/>
              <w:rPr>
                <w:u w:val="single"/>
              </w:rPr>
            </w:pPr>
            <w:r w:rsidRPr="00D76B06">
              <w:t>Susitarimų nesilaikymas(ir mokytojų, ir mokinių).</w:t>
            </w:r>
          </w:p>
        </w:tc>
      </w:tr>
      <w:tr w:rsidR="00E647C5" w:rsidRPr="001D1A03" w:rsidTr="00EC132F">
        <w:tc>
          <w:tcPr>
            <w:tcW w:w="7621" w:type="dxa"/>
          </w:tcPr>
          <w:p w:rsidR="00E647C5" w:rsidRPr="00D76B06" w:rsidRDefault="00E647C5" w:rsidP="00E647C5">
            <w:pPr>
              <w:jc w:val="both"/>
            </w:pPr>
            <w:r w:rsidRPr="00D76B06">
              <w:t>Galimybės</w:t>
            </w:r>
          </w:p>
        </w:tc>
        <w:tc>
          <w:tcPr>
            <w:tcW w:w="7088" w:type="dxa"/>
          </w:tcPr>
          <w:p w:rsidR="00E647C5" w:rsidRPr="00D76B06" w:rsidRDefault="00E647C5" w:rsidP="00E647C5">
            <w:pPr>
              <w:jc w:val="both"/>
            </w:pPr>
            <w:r w:rsidRPr="00D76B06">
              <w:t>Grėsmės</w:t>
            </w:r>
          </w:p>
        </w:tc>
      </w:tr>
      <w:tr w:rsidR="00E647C5" w:rsidRPr="001D1A03" w:rsidTr="00EC132F">
        <w:tc>
          <w:tcPr>
            <w:tcW w:w="7621" w:type="dxa"/>
          </w:tcPr>
          <w:p w:rsidR="00E647C5" w:rsidRDefault="00E647C5" w:rsidP="00E647C5">
            <w:pPr>
              <w:jc w:val="both"/>
            </w:pPr>
            <w:r>
              <w:t>Materialinės bazės stiprinimas: kabinetų aprūpinimas IKT, baldų atnaujinimas, patalpų remontas.</w:t>
            </w:r>
          </w:p>
          <w:p w:rsidR="00E647C5" w:rsidRDefault="00E647C5" w:rsidP="00E647C5">
            <w:pPr>
              <w:jc w:val="both"/>
            </w:pPr>
            <w:r>
              <w:t>Turimų IKT priemonių atnaujinimas.</w:t>
            </w:r>
          </w:p>
          <w:p w:rsidR="00E647C5" w:rsidRDefault="00E647C5" w:rsidP="00E647C5">
            <w:pPr>
              <w:jc w:val="both"/>
            </w:pPr>
            <w:r>
              <w:t>Lėšų iš projektinių veiklų pritraukimas.</w:t>
            </w:r>
          </w:p>
          <w:p w:rsidR="00E647C5" w:rsidRDefault="00E647C5" w:rsidP="00E647C5">
            <w:pPr>
              <w:jc w:val="both"/>
            </w:pPr>
            <w:r>
              <w:t>Bendradarbiavimas su vietos bendruomene ir įvairiomis institucijomis.</w:t>
            </w:r>
          </w:p>
          <w:p w:rsidR="00E647C5" w:rsidRPr="001D1A03" w:rsidRDefault="00E647C5" w:rsidP="00E647C5">
            <w:pPr>
              <w:jc w:val="both"/>
            </w:pPr>
            <w:r w:rsidRPr="003324CF">
              <w:t>Per aktyvius tėvus į ugdymo procesą įtraukti pasyvius tėvus.</w:t>
            </w:r>
          </w:p>
        </w:tc>
        <w:tc>
          <w:tcPr>
            <w:tcW w:w="7088" w:type="dxa"/>
          </w:tcPr>
          <w:p w:rsidR="00E647C5" w:rsidRDefault="00E647C5" w:rsidP="00E647C5">
            <w:pPr>
              <w:jc w:val="both"/>
            </w:pPr>
            <w:r>
              <w:t>Nepatraukli mokymosi aplinka.</w:t>
            </w:r>
          </w:p>
          <w:p w:rsidR="00E647C5" w:rsidRDefault="00E647C5" w:rsidP="00E647C5">
            <w:pPr>
              <w:jc w:val="both"/>
            </w:pPr>
            <w:r>
              <w:t>Mokinio krepšelio lėšų trūkumas įtakojo mokinių grupėse skaičiaus didinimą, dėl ko sumažėjo mokinių individualių pasirinkimų galimybė.</w:t>
            </w:r>
          </w:p>
          <w:p w:rsidR="00E647C5" w:rsidRDefault="00E647C5" w:rsidP="00E647C5">
            <w:pPr>
              <w:jc w:val="both"/>
            </w:pPr>
            <w:r>
              <w:t>Mažėjantis mokinių skaičius.</w:t>
            </w:r>
          </w:p>
          <w:p w:rsidR="00E647C5" w:rsidRDefault="00E647C5" w:rsidP="00E647C5">
            <w:pPr>
              <w:jc w:val="both"/>
            </w:pPr>
            <w:r>
              <w:t>Ribotas finansavi</w:t>
            </w:r>
            <w:r w:rsidR="00EC132F">
              <w:t xml:space="preserve">mas mažina mokinių mobilumą ir </w:t>
            </w:r>
            <w:r>
              <w:t>galimybę dalyvauti konkursuose, renginiuose šalyje ir užsienyje.</w:t>
            </w:r>
          </w:p>
          <w:p w:rsidR="00EC132F" w:rsidRPr="001D1A03" w:rsidRDefault="00E647C5" w:rsidP="00E647C5">
            <w:pPr>
              <w:jc w:val="both"/>
            </w:pPr>
            <w:r>
              <w:t>Trūksta lėšų edukacinėms erdvėms ne klasėje įrengti.</w:t>
            </w:r>
          </w:p>
        </w:tc>
      </w:tr>
    </w:tbl>
    <w:p w:rsidR="004977D9" w:rsidRDefault="004977D9" w:rsidP="00931D94"/>
    <w:p w:rsidR="008412A3" w:rsidRPr="004977D9" w:rsidRDefault="008412A3" w:rsidP="004977D9">
      <w:pPr>
        <w:pStyle w:val="Sraopastraipa"/>
        <w:numPr>
          <w:ilvl w:val="0"/>
          <w:numId w:val="42"/>
        </w:numPr>
        <w:tabs>
          <w:tab w:val="left" w:pos="3510"/>
        </w:tabs>
        <w:ind w:left="540" w:hanging="540"/>
        <w:jc w:val="center"/>
        <w:rPr>
          <w:b/>
          <w:bCs/>
          <w:sz w:val="28"/>
          <w:szCs w:val="28"/>
        </w:rPr>
      </w:pPr>
      <w:r w:rsidRPr="004977D9">
        <w:rPr>
          <w:b/>
          <w:bCs/>
          <w:sz w:val="28"/>
          <w:szCs w:val="28"/>
        </w:rPr>
        <w:t>201</w:t>
      </w:r>
      <w:r w:rsidR="001C25CF">
        <w:rPr>
          <w:b/>
          <w:bCs/>
          <w:sz w:val="28"/>
          <w:szCs w:val="28"/>
        </w:rPr>
        <w:t>6</w:t>
      </w:r>
      <w:r w:rsidRPr="004977D9">
        <w:rPr>
          <w:b/>
          <w:bCs/>
          <w:sz w:val="28"/>
          <w:szCs w:val="28"/>
        </w:rPr>
        <w:t xml:space="preserve"> M.</w:t>
      </w:r>
      <w:r w:rsidR="00C62ADC" w:rsidRPr="004977D9">
        <w:rPr>
          <w:b/>
          <w:bCs/>
          <w:sz w:val="28"/>
          <w:szCs w:val="28"/>
        </w:rPr>
        <w:t xml:space="preserve"> </w:t>
      </w:r>
      <w:r w:rsidRPr="004977D9">
        <w:rPr>
          <w:b/>
          <w:bCs/>
          <w:sz w:val="28"/>
          <w:szCs w:val="28"/>
        </w:rPr>
        <w:t>VEIKLOS TIKSLAI, UŽDAVINIAI, PRIEMONĖS</w:t>
      </w:r>
    </w:p>
    <w:p w:rsidR="008412A3" w:rsidRPr="00970869" w:rsidRDefault="008412A3" w:rsidP="00931D94">
      <w:pPr>
        <w:ind w:left="360"/>
      </w:pPr>
    </w:p>
    <w:p w:rsidR="008412A3" w:rsidRPr="003B6051" w:rsidRDefault="00C657CA" w:rsidP="001B6E4F">
      <w:pPr>
        <w:rPr>
          <w:b/>
          <w:bCs/>
        </w:rPr>
      </w:pPr>
      <w:r>
        <w:rPr>
          <w:b/>
        </w:rPr>
        <w:t>6</w:t>
      </w:r>
      <w:r w:rsidR="008412A3" w:rsidRPr="003B6051">
        <w:rPr>
          <w:b/>
        </w:rPr>
        <w:t xml:space="preserve">. </w:t>
      </w:r>
      <w:r w:rsidR="00F57EF1">
        <w:rPr>
          <w:b/>
        </w:rPr>
        <w:t>2016</w:t>
      </w:r>
      <w:r w:rsidR="001B743B">
        <w:rPr>
          <w:b/>
        </w:rPr>
        <w:t xml:space="preserve"> m. keliami t</w:t>
      </w:r>
      <w:r w:rsidR="008412A3" w:rsidRPr="003B6051">
        <w:rPr>
          <w:b/>
        </w:rPr>
        <w:t>ikslai:</w:t>
      </w:r>
      <w:r w:rsidR="008412A3" w:rsidRPr="003B6051">
        <w:rPr>
          <w:b/>
          <w:bCs/>
        </w:rPr>
        <w:t xml:space="preserve"> </w:t>
      </w:r>
    </w:p>
    <w:p w:rsidR="008412A3" w:rsidRPr="0057061C" w:rsidRDefault="008412A3" w:rsidP="001B6E4F"/>
    <w:tbl>
      <w:tblPr>
        <w:tblStyle w:val="Lentelstinklelis"/>
        <w:tblW w:w="14160" w:type="dxa"/>
        <w:tblLayout w:type="fixed"/>
        <w:tblLook w:val="04A0"/>
      </w:tblPr>
      <w:tblGrid>
        <w:gridCol w:w="558"/>
        <w:gridCol w:w="1800"/>
        <w:gridCol w:w="3690"/>
        <w:gridCol w:w="1170"/>
        <w:gridCol w:w="1527"/>
        <w:gridCol w:w="3345"/>
        <w:gridCol w:w="2070"/>
      </w:tblGrid>
      <w:tr w:rsidR="004977D9" w:rsidRPr="00F57EF1" w:rsidTr="00C551E6">
        <w:tc>
          <w:tcPr>
            <w:tcW w:w="14160" w:type="dxa"/>
            <w:gridSpan w:val="7"/>
          </w:tcPr>
          <w:p w:rsidR="005C06AE" w:rsidRDefault="004977D9" w:rsidP="005C06AE">
            <w:pPr>
              <w:pStyle w:val="Pavadinimas"/>
              <w:ind w:left="360"/>
              <w:jc w:val="left"/>
            </w:pPr>
            <w:r w:rsidRPr="005A3C56">
              <w:rPr>
                <w:b w:val="0"/>
              </w:rPr>
              <w:t>1. TIKSLAS:</w:t>
            </w:r>
            <w:r w:rsidRPr="00F57EF1">
              <w:rPr>
                <w:b w:val="0"/>
                <w:bCs w:val="0"/>
                <w:color w:val="FF0000"/>
              </w:rPr>
              <w:t xml:space="preserve"> </w:t>
            </w:r>
            <w:r w:rsidR="005C06AE">
              <w:t xml:space="preserve"> Ugdyti kūrybingą, pilietišką, besimokančią, savarankišką, sveiką, savim pasitikinčią bendruomenę.</w:t>
            </w:r>
          </w:p>
          <w:p w:rsidR="004977D9" w:rsidRPr="00F57EF1" w:rsidRDefault="004977D9" w:rsidP="00C551E6">
            <w:pPr>
              <w:pStyle w:val="Betarp"/>
              <w:rPr>
                <w:rFonts w:ascii="Times New Roman" w:hAnsi="Times New Roman" w:cs="Times New Roman"/>
                <w:b/>
                <w:color w:val="FF0000"/>
                <w:lang w:val="lt-LT"/>
              </w:rPr>
            </w:pPr>
          </w:p>
        </w:tc>
      </w:tr>
      <w:tr w:rsidR="004977D9" w:rsidRPr="00F57EF1" w:rsidTr="00C551E6">
        <w:tc>
          <w:tcPr>
            <w:tcW w:w="2358" w:type="dxa"/>
            <w:gridSpan w:val="2"/>
          </w:tcPr>
          <w:p w:rsidR="004977D9" w:rsidRPr="005A3C56" w:rsidRDefault="004977D9" w:rsidP="00C551E6">
            <w:pPr>
              <w:pStyle w:val="Betarp"/>
              <w:rPr>
                <w:rFonts w:ascii="Times New Roman" w:hAnsi="Times New Roman" w:cs="Times New Roman"/>
                <w:lang w:val="lt-LT"/>
              </w:rPr>
            </w:pPr>
            <w:r w:rsidRPr="005A3C56">
              <w:rPr>
                <w:rFonts w:ascii="Times New Roman" w:hAnsi="Times New Roman" w:cs="Times New Roman"/>
                <w:lang w:val="lt-LT"/>
              </w:rPr>
              <w:t>UŽDAVINIAI</w:t>
            </w:r>
          </w:p>
        </w:tc>
        <w:tc>
          <w:tcPr>
            <w:tcW w:w="3690" w:type="dxa"/>
            <w:vMerge w:val="restart"/>
          </w:tcPr>
          <w:p w:rsidR="004977D9" w:rsidRPr="005A3C56" w:rsidRDefault="004977D9" w:rsidP="00C551E6">
            <w:pPr>
              <w:pStyle w:val="Betarp"/>
              <w:rPr>
                <w:rFonts w:ascii="Times New Roman" w:hAnsi="Times New Roman" w:cs="Times New Roman"/>
                <w:lang w:val="lt-LT"/>
              </w:rPr>
            </w:pPr>
            <w:r w:rsidRPr="005A3C56">
              <w:rPr>
                <w:rFonts w:ascii="Times New Roman" w:hAnsi="Times New Roman" w:cs="Times New Roman"/>
                <w:lang w:val="lt-LT"/>
              </w:rPr>
              <w:t>Priemonės</w:t>
            </w:r>
          </w:p>
        </w:tc>
        <w:tc>
          <w:tcPr>
            <w:tcW w:w="1170" w:type="dxa"/>
            <w:vMerge w:val="restart"/>
          </w:tcPr>
          <w:p w:rsidR="004977D9" w:rsidRPr="005A3C56" w:rsidRDefault="004977D9" w:rsidP="00C551E6">
            <w:pPr>
              <w:pStyle w:val="Betarp"/>
              <w:rPr>
                <w:rFonts w:ascii="Times New Roman" w:hAnsi="Times New Roman" w:cs="Times New Roman"/>
                <w:lang w:val="lt-LT"/>
              </w:rPr>
            </w:pPr>
            <w:r w:rsidRPr="005A3C56">
              <w:rPr>
                <w:rFonts w:ascii="Times New Roman" w:hAnsi="Times New Roman" w:cs="Times New Roman"/>
                <w:lang w:val="lt-LT"/>
              </w:rPr>
              <w:t xml:space="preserve">Terminas </w:t>
            </w:r>
          </w:p>
        </w:tc>
        <w:tc>
          <w:tcPr>
            <w:tcW w:w="1527" w:type="dxa"/>
            <w:vMerge w:val="restart"/>
          </w:tcPr>
          <w:p w:rsidR="004977D9" w:rsidRPr="005A3C56" w:rsidRDefault="004977D9" w:rsidP="00C551E6">
            <w:pPr>
              <w:pStyle w:val="Betarp"/>
              <w:rPr>
                <w:rFonts w:ascii="Times New Roman" w:hAnsi="Times New Roman" w:cs="Times New Roman"/>
                <w:lang w:val="lt-LT"/>
              </w:rPr>
            </w:pPr>
            <w:r w:rsidRPr="005A3C56">
              <w:rPr>
                <w:rFonts w:ascii="Times New Roman" w:hAnsi="Times New Roman" w:cs="Times New Roman"/>
                <w:lang w:val="lt-LT"/>
              </w:rPr>
              <w:t>Atsakingas</w:t>
            </w:r>
          </w:p>
        </w:tc>
        <w:tc>
          <w:tcPr>
            <w:tcW w:w="3345" w:type="dxa"/>
            <w:vMerge w:val="restart"/>
            <w:tcBorders>
              <w:right w:val="single" w:sz="4" w:space="0" w:color="auto"/>
            </w:tcBorders>
          </w:tcPr>
          <w:p w:rsidR="004977D9" w:rsidRPr="005A3C56" w:rsidRDefault="004977D9" w:rsidP="00C551E6">
            <w:pPr>
              <w:pStyle w:val="Betarp"/>
              <w:rPr>
                <w:rFonts w:ascii="Times New Roman" w:hAnsi="Times New Roman" w:cs="Times New Roman"/>
                <w:lang w:val="lt-LT"/>
              </w:rPr>
            </w:pPr>
            <w:r w:rsidRPr="005A3C56">
              <w:rPr>
                <w:rFonts w:ascii="Times New Roman" w:hAnsi="Times New Roman" w:cs="Times New Roman"/>
                <w:lang w:val="lt-LT"/>
              </w:rPr>
              <w:t>Laukiamas rezultatas</w:t>
            </w:r>
          </w:p>
        </w:tc>
        <w:tc>
          <w:tcPr>
            <w:tcW w:w="2070" w:type="dxa"/>
            <w:vMerge w:val="restart"/>
            <w:tcBorders>
              <w:left w:val="single" w:sz="4" w:space="0" w:color="auto"/>
            </w:tcBorders>
          </w:tcPr>
          <w:p w:rsidR="004977D9" w:rsidRPr="005A3C56" w:rsidRDefault="004977D9" w:rsidP="00C551E6">
            <w:pPr>
              <w:pStyle w:val="Betarp"/>
              <w:rPr>
                <w:rFonts w:ascii="Times New Roman" w:hAnsi="Times New Roman" w:cs="Times New Roman"/>
                <w:lang w:val="lt-LT"/>
              </w:rPr>
            </w:pPr>
            <w:r w:rsidRPr="005A3C56">
              <w:rPr>
                <w:rFonts w:ascii="Times New Roman" w:hAnsi="Times New Roman" w:cs="Times New Roman"/>
                <w:lang w:val="lt-LT"/>
              </w:rPr>
              <w:t>Pastabos</w:t>
            </w:r>
          </w:p>
        </w:tc>
      </w:tr>
      <w:tr w:rsidR="004977D9" w:rsidRPr="00F57EF1" w:rsidTr="00C551E6">
        <w:tc>
          <w:tcPr>
            <w:tcW w:w="558" w:type="dxa"/>
          </w:tcPr>
          <w:p w:rsidR="004977D9" w:rsidRPr="005A3C56" w:rsidRDefault="004977D9" w:rsidP="00C551E6">
            <w:pPr>
              <w:pStyle w:val="Betarp"/>
              <w:rPr>
                <w:rFonts w:ascii="Times New Roman" w:hAnsi="Times New Roman" w:cs="Times New Roman"/>
                <w:lang w:val="lt-LT"/>
              </w:rPr>
            </w:pPr>
            <w:r w:rsidRPr="005A3C56">
              <w:rPr>
                <w:rFonts w:ascii="Times New Roman" w:hAnsi="Times New Roman" w:cs="Times New Roman"/>
                <w:lang w:val="lt-LT"/>
              </w:rPr>
              <w:t>Eil.Nr.</w:t>
            </w:r>
          </w:p>
        </w:tc>
        <w:tc>
          <w:tcPr>
            <w:tcW w:w="1800" w:type="dxa"/>
          </w:tcPr>
          <w:p w:rsidR="004977D9" w:rsidRPr="005A3C56" w:rsidRDefault="004977D9" w:rsidP="00C551E6">
            <w:pPr>
              <w:pStyle w:val="Betarp"/>
              <w:rPr>
                <w:rFonts w:ascii="Times New Roman" w:hAnsi="Times New Roman" w:cs="Times New Roman"/>
                <w:lang w:val="lt-LT"/>
              </w:rPr>
            </w:pPr>
            <w:r w:rsidRPr="005A3C56">
              <w:rPr>
                <w:rFonts w:ascii="Times New Roman" w:hAnsi="Times New Roman" w:cs="Times New Roman"/>
                <w:lang w:val="lt-LT"/>
              </w:rPr>
              <w:t>Uždavinys</w:t>
            </w:r>
          </w:p>
        </w:tc>
        <w:tc>
          <w:tcPr>
            <w:tcW w:w="3690" w:type="dxa"/>
            <w:vMerge/>
          </w:tcPr>
          <w:p w:rsidR="004977D9" w:rsidRPr="005A3C56" w:rsidRDefault="004977D9" w:rsidP="00C551E6">
            <w:pPr>
              <w:pStyle w:val="Betarp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170" w:type="dxa"/>
            <w:vMerge/>
          </w:tcPr>
          <w:p w:rsidR="004977D9" w:rsidRPr="005A3C56" w:rsidRDefault="004977D9" w:rsidP="00C551E6">
            <w:pPr>
              <w:pStyle w:val="Betarp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527" w:type="dxa"/>
            <w:vMerge/>
          </w:tcPr>
          <w:p w:rsidR="004977D9" w:rsidRPr="005A3C56" w:rsidRDefault="004977D9" w:rsidP="00C551E6">
            <w:pPr>
              <w:pStyle w:val="Betarp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3345" w:type="dxa"/>
            <w:vMerge/>
            <w:tcBorders>
              <w:right w:val="single" w:sz="4" w:space="0" w:color="auto"/>
            </w:tcBorders>
          </w:tcPr>
          <w:p w:rsidR="004977D9" w:rsidRPr="005A3C56" w:rsidRDefault="004977D9" w:rsidP="00C551E6">
            <w:pPr>
              <w:pStyle w:val="Betarp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</w:tcBorders>
          </w:tcPr>
          <w:p w:rsidR="004977D9" w:rsidRPr="005A3C56" w:rsidRDefault="004977D9" w:rsidP="00C551E6">
            <w:pPr>
              <w:pStyle w:val="Betarp"/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4977D9" w:rsidRPr="00F57EF1" w:rsidTr="00C551E6">
        <w:tc>
          <w:tcPr>
            <w:tcW w:w="558" w:type="dxa"/>
            <w:vMerge w:val="restart"/>
          </w:tcPr>
          <w:p w:rsidR="004977D9" w:rsidRDefault="004977D9" w:rsidP="00C551E6">
            <w:pPr>
              <w:pStyle w:val="Betarp"/>
              <w:rPr>
                <w:rFonts w:ascii="Times New Roman" w:hAnsi="Times New Roman" w:cs="Times New Roman"/>
                <w:lang w:val="lt-LT"/>
              </w:rPr>
            </w:pPr>
            <w:r w:rsidRPr="005A3C56">
              <w:rPr>
                <w:rFonts w:ascii="Times New Roman" w:hAnsi="Times New Roman" w:cs="Times New Roman"/>
                <w:lang w:val="lt-LT"/>
              </w:rPr>
              <w:t>1</w:t>
            </w:r>
            <w:r w:rsidR="00854251">
              <w:rPr>
                <w:rFonts w:ascii="Times New Roman" w:hAnsi="Times New Roman" w:cs="Times New Roman"/>
                <w:lang w:val="lt-LT"/>
              </w:rPr>
              <w:t>.</w:t>
            </w:r>
          </w:p>
          <w:p w:rsidR="00C64635" w:rsidRPr="005A3C56" w:rsidRDefault="00C64635" w:rsidP="00C551E6">
            <w:pPr>
              <w:pStyle w:val="Betarp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800" w:type="dxa"/>
            <w:vMerge w:val="restart"/>
          </w:tcPr>
          <w:p w:rsidR="005C06AE" w:rsidRPr="005A3C56" w:rsidRDefault="005C06AE" w:rsidP="00C551E6">
            <w:pPr>
              <w:pStyle w:val="Betarp"/>
              <w:rPr>
                <w:rFonts w:ascii="Times New Roman" w:hAnsi="Times New Roman" w:cs="Times New Roman"/>
                <w:color w:val="FF0000"/>
                <w:lang w:val="lt-LT"/>
              </w:rPr>
            </w:pPr>
            <w:r w:rsidRPr="005A3C56">
              <w:rPr>
                <w:rFonts w:ascii="Times New Roman" w:hAnsi="Times New Roman" w:cs="Times New Roman"/>
                <w:lang w:val="lt-LT"/>
              </w:rPr>
              <w:t>Kūrybiškas problemų sprendimas, asmeninių tikslų siekimas</w:t>
            </w:r>
          </w:p>
        </w:tc>
        <w:tc>
          <w:tcPr>
            <w:tcW w:w="3690" w:type="dxa"/>
          </w:tcPr>
          <w:p w:rsidR="003F66A4" w:rsidRPr="005A3C56" w:rsidRDefault="003F66A4" w:rsidP="00C551E6">
            <w:pPr>
              <w:pStyle w:val="Betarp"/>
              <w:rPr>
                <w:rFonts w:ascii="Times New Roman" w:hAnsi="Times New Roman" w:cs="Times New Roman"/>
                <w:lang w:val="lt-LT"/>
              </w:rPr>
            </w:pPr>
            <w:r w:rsidRPr="005A3C56">
              <w:rPr>
                <w:rFonts w:ascii="Times New Roman" w:hAnsi="Times New Roman" w:cs="Times New Roman"/>
                <w:lang w:val="lt-LT"/>
              </w:rPr>
              <w:t>1.1</w:t>
            </w:r>
            <w:r w:rsidR="00B3274A">
              <w:rPr>
                <w:rFonts w:ascii="Times New Roman" w:hAnsi="Times New Roman" w:cs="Times New Roman"/>
                <w:lang w:val="lt-LT"/>
              </w:rPr>
              <w:t>. Klasė</w:t>
            </w:r>
            <w:r w:rsidR="00CF21EB">
              <w:rPr>
                <w:rFonts w:ascii="Times New Roman" w:hAnsi="Times New Roman" w:cs="Times New Roman"/>
                <w:lang w:val="lt-LT"/>
              </w:rPr>
              <w:t>s vadovų veiklos aktyvinimas</w:t>
            </w:r>
          </w:p>
        </w:tc>
        <w:tc>
          <w:tcPr>
            <w:tcW w:w="1170" w:type="dxa"/>
          </w:tcPr>
          <w:p w:rsidR="004977D9" w:rsidRPr="005A3C56" w:rsidRDefault="0017792F" w:rsidP="00C551E6">
            <w:pPr>
              <w:pStyle w:val="Betarp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nuolat</w:t>
            </w:r>
            <w:r w:rsidR="00CF21EB">
              <w:rPr>
                <w:rFonts w:ascii="Times New Roman" w:hAnsi="Times New Roman" w:cs="Times New Roman"/>
                <w:lang w:val="lt-LT"/>
              </w:rPr>
              <w:t xml:space="preserve"> </w:t>
            </w:r>
          </w:p>
        </w:tc>
        <w:tc>
          <w:tcPr>
            <w:tcW w:w="1527" w:type="dxa"/>
          </w:tcPr>
          <w:p w:rsidR="004977D9" w:rsidRPr="005A3C56" w:rsidRDefault="00CF21EB" w:rsidP="00C551E6">
            <w:pPr>
              <w:pStyle w:val="Betarp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  <w:lang w:val="lt-LT"/>
              </w:rPr>
              <w:t>Štramaitienė</w:t>
            </w:r>
            <w:proofErr w:type="spellEnd"/>
          </w:p>
        </w:tc>
        <w:tc>
          <w:tcPr>
            <w:tcW w:w="3345" w:type="dxa"/>
            <w:tcBorders>
              <w:right w:val="single" w:sz="4" w:space="0" w:color="auto"/>
            </w:tcBorders>
          </w:tcPr>
          <w:p w:rsidR="004977D9" w:rsidRPr="005A3C56" w:rsidRDefault="0017792F" w:rsidP="00C551E6">
            <w:pPr>
              <w:pStyle w:val="Betarp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 xml:space="preserve">Aiškūs susitarimai, </w:t>
            </w:r>
            <w:r w:rsidR="00B70D7F">
              <w:rPr>
                <w:rFonts w:ascii="Times New Roman" w:hAnsi="Times New Roman" w:cs="Times New Roman"/>
                <w:lang w:val="lt-LT"/>
              </w:rPr>
              <w:t>darbų pasidalijimas, bendradarbiavimas.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4977D9" w:rsidRPr="005A3C56" w:rsidRDefault="004977D9" w:rsidP="00C551E6">
            <w:pPr>
              <w:pStyle w:val="Betarp"/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4977D9" w:rsidRPr="00F57EF1" w:rsidTr="00C551E6">
        <w:tc>
          <w:tcPr>
            <w:tcW w:w="558" w:type="dxa"/>
            <w:vMerge/>
          </w:tcPr>
          <w:p w:rsidR="004977D9" w:rsidRPr="005A3C56" w:rsidRDefault="004977D9" w:rsidP="00C551E6">
            <w:pPr>
              <w:pStyle w:val="Betarp"/>
              <w:rPr>
                <w:rFonts w:ascii="Times New Roman" w:hAnsi="Times New Roman" w:cs="Times New Roman"/>
                <w:color w:val="FF0000"/>
                <w:lang w:val="lt-LT"/>
              </w:rPr>
            </w:pPr>
          </w:p>
        </w:tc>
        <w:tc>
          <w:tcPr>
            <w:tcW w:w="1800" w:type="dxa"/>
            <w:vMerge/>
          </w:tcPr>
          <w:p w:rsidR="004977D9" w:rsidRPr="005A3C56" w:rsidRDefault="004977D9" w:rsidP="00C551E6">
            <w:pPr>
              <w:pStyle w:val="Betarp"/>
              <w:rPr>
                <w:rFonts w:ascii="Times New Roman" w:hAnsi="Times New Roman" w:cs="Times New Roman"/>
                <w:color w:val="FF0000"/>
                <w:lang w:val="lt-LT"/>
              </w:rPr>
            </w:pPr>
          </w:p>
        </w:tc>
        <w:tc>
          <w:tcPr>
            <w:tcW w:w="3690" w:type="dxa"/>
          </w:tcPr>
          <w:p w:rsidR="004977D9" w:rsidRPr="005A3C56" w:rsidRDefault="003F66A4" w:rsidP="00C551E6">
            <w:pPr>
              <w:pStyle w:val="Betarp"/>
              <w:rPr>
                <w:rFonts w:ascii="Times New Roman" w:hAnsi="Times New Roman" w:cs="Times New Roman"/>
                <w:lang w:val="lt-LT"/>
              </w:rPr>
            </w:pPr>
            <w:r w:rsidRPr="005A3C56">
              <w:rPr>
                <w:rFonts w:ascii="Times New Roman" w:hAnsi="Times New Roman" w:cs="Times New Roman"/>
                <w:lang w:val="lt-LT"/>
              </w:rPr>
              <w:t>1.2</w:t>
            </w:r>
            <w:r w:rsidR="00CF21EB">
              <w:rPr>
                <w:rFonts w:ascii="Times New Roman" w:hAnsi="Times New Roman" w:cs="Times New Roman"/>
                <w:lang w:val="lt-LT"/>
              </w:rPr>
              <w:t>. Asmeninis mokytojų tobulėjimas</w:t>
            </w:r>
          </w:p>
          <w:p w:rsidR="003F66A4" w:rsidRPr="005A3C56" w:rsidRDefault="003F66A4" w:rsidP="00C551E6">
            <w:pPr>
              <w:pStyle w:val="Betarp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170" w:type="dxa"/>
          </w:tcPr>
          <w:p w:rsidR="004977D9" w:rsidRPr="005A3C56" w:rsidRDefault="00B70D7F" w:rsidP="00C551E6">
            <w:pPr>
              <w:pStyle w:val="Betarp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Visus metus</w:t>
            </w:r>
          </w:p>
        </w:tc>
        <w:tc>
          <w:tcPr>
            <w:tcW w:w="1527" w:type="dxa"/>
          </w:tcPr>
          <w:p w:rsidR="004977D9" w:rsidRPr="005A3C56" w:rsidRDefault="00CF21EB" w:rsidP="00C551E6">
            <w:pPr>
              <w:pStyle w:val="Betarp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Mokytojai</w:t>
            </w:r>
          </w:p>
        </w:tc>
        <w:tc>
          <w:tcPr>
            <w:tcW w:w="3345" w:type="dxa"/>
            <w:tcBorders>
              <w:right w:val="single" w:sz="4" w:space="0" w:color="auto"/>
            </w:tcBorders>
          </w:tcPr>
          <w:p w:rsidR="004977D9" w:rsidRPr="005A3C56" w:rsidRDefault="00CF21EB" w:rsidP="00C551E6">
            <w:pPr>
              <w:pStyle w:val="Betarp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 xml:space="preserve">Ne mažiau kaip 5 dienas kvalifikaciją kels 70 % mokytojų 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4977D9" w:rsidRPr="005A3C56" w:rsidRDefault="004977D9" w:rsidP="00C551E6">
            <w:pPr>
              <w:pStyle w:val="Betarp"/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4977D9" w:rsidRPr="00F57EF1" w:rsidTr="00C551E6">
        <w:tc>
          <w:tcPr>
            <w:tcW w:w="558" w:type="dxa"/>
            <w:vMerge/>
          </w:tcPr>
          <w:p w:rsidR="004977D9" w:rsidRPr="005A3C56" w:rsidRDefault="004977D9" w:rsidP="00C551E6">
            <w:pPr>
              <w:pStyle w:val="Betarp"/>
              <w:rPr>
                <w:rFonts w:ascii="Times New Roman" w:hAnsi="Times New Roman" w:cs="Times New Roman"/>
                <w:color w:val="FF0000"/>
                <w:lang w:val="lt-LT"/>
              </w:rPr>
            </w:pPr>
          </w:p>
        </w:tc>
        <w:tc>
          <w:tcPr>
            <w:tcW w:w="1800" w:type="dxa"/>
            <w:vMerge/>
          </w:tcPr>
          <w:p w:rsidR="004977D9" w:rsidRPr="005A3C56" w:rsidRDefault="004977D9" w:rsidP="00C551E6">
            <w:pPr>
              <w:pStyle w:val="Betarp"/>
              <w:rPr>
                <w:rFonts w:ascii="Times New Roman" w:hAnsi="Times New Roman" w:cs="Times New Roman"/>
                <w:color w:val="FF0000"/>
                <w:lang w:val="lt-LT"/>
              </w:rPr>
            </w:pPr>
          </w:p>
        </w:tc>
        <w:tc>
          <w:tcPr>
            <w:tcW w:w="3690" w:type="dxa"/>
          </w:tcPr>
          <w:p w:rsidR="004977D9" w:rsidRPr="005A3C56" w:rsidRDefault="003F66A4" w:rsidP="00C551E6">
            <w:pPr>
              <w:pStyle w:val="Betarp"/>
              <w:rPr>
                <w:rFonts w:ascii="Times New Roman" w:hAnsi="Times New Roman" w:cs="Times New Roman"/>
                <w:lang w:val="lt-LT"/>
              </w:rPr>
            </w:pPr>
            <w:r w:rsidRPr="005A3C56">
              <w:rPr>
                <w:rFonts w:ascii="Times New Roman" w:hAnsi="Times New Roman" w:cs="Times New Roman"/>
                <w:lang w:val="lt-LT"/>
              </w:rPr>
              <w:t>1.3</w:t>
            </w:r>
            <w:r w:rsidR="00CF21EB">
              <w:rPr>
                <w:rFonts w:ascii="Times New Roman" w:hAnsi="Times New Roman" w:cs="Times New Roman"/>
                <w:lang w:val="lt-LT"/>
              </w:rPr>
              <w:t>. Tikslinių paskaitų tėvams organizavimas</w:t>
            </w:r>
            <w:r w:rsidR="001F1484">
              <w:rPr>
                <w:rFonts w:ascii="Times New Roman" w:hAnsi="Times New Roman" w:cs="Times New Roman"/>
                <w:lang w:val="lt-LT"/>
              </w:rPr>
              <w:t xml:space="preserve"> </w:t>
            </w:r>
          </w:p>
          <w:p w:rsidR="003F66A4" w:rsidRPr="005A3C56" w:rsidRDefault="003F66A4" w:rsidP="00C551E6">
            <w:pPr>
              <w:pStyle w:val="Betarp"/>
              <w:rPr>
                <w:rFonts w:ascii="Times New Roman" w:hAnsi="Times New Roman" w:cs="Times New Roman"/>
                <w:lang w:val="lt-LT"/>
              </w:rPr>
            </w:pPr>
          </w:p>
          <w:p w:rsidR="003F66A4" w:rsidRPr="005A3C56" w:rsidRDefault="003F66A4" w:rsidP="00C551E6">
            <w:pPr>
              <w:pStyle w:val="Betarp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170" w:type="dxa"/>
          </w:tcPr>
          <w:p w:rsidR="004977D9" w:rsidRPr="005A3C56" w:rsidRDefault="00B70D7F" w:rsidP="00C551E6">
            <w:pPr>
              <w:pStyle w:val="Betarp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I ir II pusmetis</w:t>
            </w:r>
          </w:p>
        </w:tc>
        <w:tc>
          <w:tcPr>
            <w:tcW w:w="1527" w:type="dxa"/>
          </w:tcPr>
          <w:p w:rsidR="004977D9" w:rsidRPr="005A3C56" w:rsidRDefault="001F1484" w:rsidP="00C551E6">
            <w:pPr>
              <w:pStyle w:val="Betarp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Bendradarbiavimo su tėvais organizavimo grupė</w:t>
            </w:r>
          </w:p>
        </w:tc>
        <w:tc>
          <w:tcPr>
            <w:tcW w:w="3345" w:type="dxa"/>
            <w:tcBorders>
              <w:right w:val="single" w:sz="4" w:space="0" w:color="auto"/>
            </w:tcBorders>
          </w:tcPr>
          <w:p w:rsidR="004977D9" w:rsidRPr="005A3C56" w:rsidRDefault="001F1484" w:rsidP="0017792F">
            <w:pPr>
              <w:pStyle w:val="Betarp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 xml:space="preserve">Suorganizuoti </w:t>
            </w:r>
            <w:r w:rsidR="0017792F">
              <w:rPr>
                <w:rFonts w:ascii="Times New Roman" w:hAnsi="Times New Roman" w:cs="Times New Roman"/>
                <w:lang w:val="lt-LT"/>
              </w:rPr>
              <w:t>bent 2 paskaitas</w:t>
            </w:r>
            <w:r>
              <w:rPr>
                <w:rFonts w:ascii="Times New Roman" w:hAnsi="Times New Roman" w:cs="Times New Roman"/>
                <w:lang w:val="lt-LT"/>
              </w:rPr>
              <w:t xml:space="preserve"> tėvams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4977D9" w:rsidRPr="005A3C56" w:rsidRDefault="004977D9" w:rsidP="00C551E6">
            <w:pPr>
              <w:pStyle w:val="Betarp"/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4977D9" w:rsidRPr="00F57EF1" w:rsidTr="00C551E6">
        <w:tc>
          <w:tcPr>
            <w:tcW w:w="558" w:type="dxa"/>
            <w:vMerge/>
          </w:tcPr>
          <w:p w:rsidR="004977D9" w:rsidRPr="005A3C56" w:rsidRDefault="004977D9" w:rsidP="00C551E6">
            <w:pPr>
              <w:pStyle w:val="Betarp"/>
              <w:rPr>
                <w:rFonts w:ascii="Times New Roman" w:hAnsi="Times New Roman" w:cs="Times New Roman"/>
                <w:color w:val="FF0000"/>
                <w:lang w:val="lt-LT"/>
              </w:rPr>
            </w:pPr>
          </w:p>
        </w:tc>
        <w:tc>
          <w:tcPr>
            <w:tcW w:w="1800" w:type="dxa"/>
            <w:vMerge/>
          </w:tcPr>
          <w:p w:rsidR="004977D9" w:rsidRPr="005A3C56" w:rsidRDefault="004977D9" w:rsidP="00C551E6">
            <w:pPr>
              <w:pStyle w:val="Betarp"/>
              <w:rPr>
                <w:rFonts w:ascii="Times New Roman" w:hAnsi="Times New Roman" w:cs="Times New Roman"/>
                <w:color w:val="FF0000"/>
                <w:lang w:val="lt-LT"/>
              </w:rPr>
            </w:pPr>
          </w:p>
        </w:tc>
        <w:tc>
          <w:tcPr>
            <w:tcW w:w="3690" w:type="dxa"/>
          </w:tcPr>
          <w:p w:rsidR="004977D9" w:rsidRPr="005A3C56" w:rsidRDefault="003F66A4" w:rsidP="00C551E6">
            <w:pPr>
              <w:pStyle w:val="Betarp"/>
              <w:rPr>
                <w:rFonts w:ascii="Times New Roman" w:hAnsi="Times New Roman" w:cs="Times New Roman"/>
                <w:lang w:val="lt-LT"/>
              </w:rPr>
            </w:pPr>
            <w:r w:rsidRPr="005A3C56">
              <w:rPr>
                <w:rFonts w:ascii="Times New Roman" w:hAnsi="Times New Roman" w:cs="Times New Roman"/>
                <w:lang w:val="lt-LT"/>
              </w:rPr>
              <w:t>1.4</w:t>
            </w:r>
            <w:r w:rsidR="001F1484">
              <w:rPr>
                <w:rFonts w:ascii="Times New Roman" w:hAnsi="Times New Roman" w:cs="Times New Roman"/>
                <w:lang w:val="lt-LT"/>
              </w:rPr>
              <w:t>. Mokinių pažangos fiksavimas</w:t>
            </w:r>
          </w:p>
          <w:p w:rsidR="003F66A4" w:rsidRPr="005A3C56" w:rsidRDefault="003F66A4" w:rsidP="00C551E6">
            <w:pPr>
              <w:pStyle w:val="Betarp"/>
              <w:rPr>
                <w:rFonts w:ascii="Times New Roman" w:hAnsi="Times New Roman" w:cs="Times New Roman"/>
                <w:lang w:val="lt-LT"/>
              </w:rPr>
            </w:pPr>
          </w:p>
          <w:p w:rsidR="003F66A4" w:rsidRPr="005A3C56" w:rsidRDefault="003F66A4" w:rsidP="00C551E6">
            <w:pPr>
              <w:pStyle w:val="Betarp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170" w:type="dxa"/>
          </w:tcPr>
          <w:p w:rsidR="004977D9" w:rsidRPr="005A3C56" w:rsidRDefault="00B70D7F" w:rsidP="00C551E6">
            <w:pPr>
              <w:pStyle w:val="Betarp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Birželis, gruodis</w:t>
            </w:r>
          </w:p>
        </w:tc>
        <w:tc>
          <w:tcPr>
            <w:tcW w:w="1527" w:type="dxa"/>
          </w:tcPr>
          <w:p w:rsidR="004977D9" w:rsidRPr="005A3C56" w:rsidRDefault="001F1484" w:rsidP="00C551E6">
            <w:pPr>
              <w:pStyle w:val="Betarp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Dalykų mokytojai</w:t>
            </w:r>
          </w:p>
        </w:tc>
        <w:tc>
          <w:tcPr>
            <w:tcW w:w="3345" w:type="dxa"/>
            <w:tcBorders>
              <w:right w:val="single" w:sz="4" w:space="0" w:color="auto"/>
            </w:tcBorders>
          </w:tcPr>
          <w:p w:rsidR="004977D9" w:rsidRPr="005A3C56" w:rsidRDefault="001F1484" w:rsidP="00C551E6">
            <w:pPr>
              <w:pStyle w:val="Betarp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Sistemos, tinkančios mūsų mokyklai, kūrimas (I etapas)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4977D9" w:rsidRPr="005A3C56" w:rsidRDefault="004977D9" w:rsidP="00C551E6">
            <w:pPr>
              <w:pStyle w:val="Betarp"/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4977D9" w:rsidRPr="00F57EF1" w:rsidTr="00C551E6">
        <w:tc>
          <w:tcPr>
            <w:tcW w:w="558" w:type="dxa"/>
            <w:vMerge/>
          </w:tcPr>
          <w:p w:rsidR="004977D9" w:rsidRPr="005A3C56" w:rsidRDefault="004977D9" w:rsidP="00C551E6">
            <w:pPr>
              <w:pStyle w:val="Betarp"/>
              <w:rPr>
                <w:rFonts w:ascii="Times New Roman" w:hAnsi="Times New Roman" w:cs="Times New Roman"/>
                <w:color w:val="FF0000"/>
                <w:lang w:val="lt-LT"/>
              </w:rPr>
            </w:pPr>
          </w:p>
        </w:tc>
        <w:tc>
          <w:tcPr>
            <w:tcW w:w="1800" w:type="dxa"/>
            <w:vMerge/>
          </w:tcPr>
          <w:p w:rsidR="004977D9" w:rsidRPr="005A3C56" w:rsidRDefault="004977D9" w:rsidP="00C551E6">
            <w:pPr>
              <w:pStyle w:val="Betarp"/>
              <w:rPr>
                <w:rFonts w:ascii="Times New Roman" w:hAnsi="Times New Roman" w:cs="Times New Roman"/>
                <w:color w:val="FF0000"/>
                <w:lang w:val="lt-LT"/>
              </w:rPr>
            </w:pPr>
          </w:p>
        </w:tc>
        <w:tc>
          <w:tcPr>
            <w:tcW w:w="3690" w:type="dxa"/>
          </w:tcPr>
          <w:p w:rsidR="004977D9" w:rsidRPr="005A3C56" w:rsidRDefault="003F66A4" w:rsidP="00C551E6">
            <w:pPr>
              <w:pStyle w:val="Betarp"/>
              <w:rPr>
                <w:rFonts w:ascii="Times New Roman" w:hAnsi="Times New Roman" w:cs="Times New Roman"/>
                <w:lang w:val="lt-LT"/>
              </w:rPr>
            </w:pPr>
            <w:r w:rsidRPr="005A3C56">
              <w:rPr>
                <w:rFonts w:ascii="Times New Roman" w:hAnsi="Times New Roman" w:cs="Times New Roman"/>
                <w:lang w:val="lt-LT"/>
              </w:rPr>
              <w:t>1.5</w:t>
            </w:r>
            <w:r w:rsidR="001F1484">
              <w:rPr>
                <w:rFonts w:ascii="Times New Roman" w:hAnsi="Times New Roman" w:cs="Times New Roman"/>
                <w:lang w:val="lt-LT"/>
              </w:rPr>
              <w:t>. „Garbės alėjos“ įkūrimas</w:t>
            </w:r>
          </w:p>
          <w:p w:rsidR="003F66A4" w:rsidRPr="005A3C56" w:rsidRDefault="003F66A4" w:rsidP="00C551E6">
            <w:pPr>
              <w:pStyle w:val="Betarp"/>
              <w:rPr>
                <w:rFonts w:ascii="Times New Roman" w:hAnsi="Times New Roman" w:cs="Times New Roman"/>
                <w:lang w:val="lt-LT"/>
              </w:rPr>
            </w:pPr>
          </w:p>
          <w:p w:rsidR="003F66A4" w:rsidRPr="005A3C56" w:rsidRDefault="003F66A4" w:rsidP="00C551E6">
            <w:pPr>
              <w:pStyle w:val="Betarp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170" w:type="dxa"/>
          </w:tcPr>
          <w:p w:rsidR="004977D9" w:rsidRPr="005A3C56" w:rsidRDefault="00B70D7F" w:rsidP="00C551E6">
            <w:pPr>
              <w:pStyle w:val="Betarp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Kovas</w:t>
            </w:r>
          </w:p>
        </w:tc>
        <w:tc>
          <w:tcPr>
            <w:tcW w:w="1527" w:type="dxa"/>
          </w:tcPr>
          <w:p w:rsidR="004977D9" w:rsidRPr="005A3C56" w:rsidRDefault="001F1484" w:rsidP="00C551E6">
            <w:pPr>
              <w:pStyle w:val="Betarp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Mokinių savivalda</w:t>
            </w:r>
          </w:p>
        </w:tc>
        <w:tc>
          <w:tcPr>
            <w:tcW w:w="3345" w:type="dxa"/>
            <w:tcBorders>
              <w:right w:val="single" w:sz="4" w:space="0" w:color="auto"/>
            </w:tcBorders>
          </w:tcPr>
          <w:p w:rsidR="004977D9" w:rsidRPr="005A3C56" w:rsidRDefault="001F1484" w:rsidP="0017792F">
            <w:pPr>
              <w:pStyle w:val="Betarp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Pažangiausių ir geriausiai lankančių mokyklą mokinių viešinimas (motyvacij</w:t>
            </w:r>
            <w:r w:rsidR="0017792F">
              <w:rPr>
                <w:rFonts w:ascii="Times New Roman" w:hAnsi="Times New Roman" w:cs="Times New Roman"/>
                <w:lang w:val="lt-LT"/>
              </w:rPr>
              <w:t>ai didinti</w:t>
            </w:r>
            <w:r>
              <w:rPr>
                <w:rFonts w:ascii="Times New Roman" w:hAnsi="Times New Roman" w:cs="Times New Roman"/>
                <w:lang w:val="lt-LT"/>
              </w:rPr>
              <w:t>)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4977D9" w:rsidRPr="005A3C56" w:rsidRDefault="004977D9" w:rsidP="00C551E6">
            <w:pPr>
              <w:pStyle w:val="Betarp"/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4977D9" w:rsidRPr="00F57EF1" w:rsidTr="00C551E6">
        <w:tc>
          <w:tcPr>
            <w:tcW w:w="558" w:type="dxa"/>
            <w:vMerge/>
          </w:tcPr>
          <w:p w:rsidR="004977D9" w:rsidRPr="005A3C56" w:rsidRDefault="004977D9" w:rsidP="00C551E6">
            <w:pPr>
              <w:pStyle w:val="Betarp"/>
              <w:rPr>
                <w:rFonts w:ascii="Times New Roman" w:hAnsi="Times New Roman" w:cs="Times New Roman"/>
                <w:color w:val="FF0000"/>
                <w:lang w:val="lt-LT"/>
              </w:rPr>
            </w:pPr>
          </w:p>
        </w:tc>
        <w:tc>
          <w:tcPr>
            <w:tcW w:w="1800" w:type="dxa"/>
            <w:vMerge/>
          </w:tcPr>
          <w:p w:rsidR="004977D9" w:rsidRPr="005A3C56" w:rsidRDefault="004977D9" w:rsidP="00C551E6">
            <w:pPr>
              <w:pStyle w:val="Betarp"/>
              <w:rPr>
                <w:rFonts w:ascii="Times New Roman" w:hAnsi="Times New Roman" w:cs="Times New Roman"/>
                <w:color w:val="FF0000"/>
                <w:lang w:val="lt-LT"/>
              </w:rPr>
            </w:pPr>
          </w:p>
        </w:tc>
        <w:tc>
          <w:tcPr>
            <w:tcW w:w="3690" w:type="dxa"/>
          </w:tcPr>
          <w:p w:rsidR="004977D9" w:rsidRPr="005A3C56" w:rsidRDefault="001F1484" w:rsidP="0017792F">
            <w:pPr>
              <w:pStyle w:val="Betarp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 xml:space="preserve">1.6. </w:t>
            </w:r>
            <w:r w:rsidR="0017792F">
              <w:rPr>
                <w:rFonts w:ascii="Times New Roman" w:hAnsi="Times New Roman"/>
                <w:lang w:val="lt-LT"/>
              </w:rPr>
              <w:t>Individualios mokinių pažangos aptarimai pagal klases</w:t>
            </w:r>
          </w:p>
        </w:tc>
        <w:tc>
          <w:tcPr>
            <w:tcW w:w="1170" w:type="dxa"/>
          </w:tcPr>
          <w:p w:rsidR="004977D9" w:rsidRPr="005A3C56" w:rsidRDefault="00B70D7F" w:rsidP="00C551E6">
            <w:pPr>
              <w:pStyle w:val="Betarp"/>
              <w:rPr>
                <w:rFonts w:ascii="Times New Roman" w:eastAsia="Calibri" w:hAnsi="Times New Roman" w:cs="Times New Roman"/>
                <w:lang w:val="lt-LT"/>
              </w:rPr>
            </w:pPr>
            <w:r>
              <w:rPr>
                <w:rFonts w:ascii="Times New Roman" w:eastAsia="Calibri" w:hAnsi="Times New Roman" w:cs="Times New Roman"/>
                <w:lang w:val="lt-LT"/>
              </w:rPr>
              <w:t>2 kartus per metus</w:t>
            </w:r>
            <w:r w:rsidR="001F1484">
              <w:rPr>
                <w:rFonts w:ascii="Times New Roman" w:eastAsia="Calibri" w:hAnsi="Times New Roman" w:cs="Times New Roman"/>
                <w:lang w:val="lt-LT"/>
              </w:rPr>
              <w:t xml:space="preserve"> </w:t>
            </w:r>
          </w:p>
        </w:tc>
        <w:tc>
          <w:tcPr>
            <w:tcW w:w="1527" w:type="dxa"/>
          </w:tcPr>
          <w:p w:rsidR="004977D9" w:rsidRPr="005A3C56" w:rsidRDefault="001F1484" w:rsidP="00C551E6">
            <w:pPr>
              <w:pStyle w:val="Betarp"/>
              <w:rPr>
                <w:rFonts w:ascii="Times New Roman" w:eastAsia="Calibri" w:hAnsi="Times New Roman" w:cs="Times New Roman"/>
                <w:lang w:val="lt-LT"/>
              </w:rPr>
            </w:pPr>
            <w:r>
              <w:rPr>
                <w:rFonts w:ascii="Times New Roman" w:eastAsia="Calibri" w:hAnsi="Times New Roman" w:cs="Times New Roman"/>
                <w:lang w:val="lt-LT"/>
              </w:rPr>
              <w:t>Dalykų mokytojai, klasių vadovai</w:t>
            </w:r>
          </w:p>
        </w:tc>
        <w:tc>
          <w:tcPr>
            <w:tcW w:w="3345" w:type="dxa"/>
            <w:tcBorders>
              <w:right w:val="single" w:sz="4" w:space="0" w:color="auto"/>
            </w:tcBorders>
          </w:tcPr>
          <w:p w:rsidR="004977D9" w:rsidRPr="0017792F" w:rsidRDefault="0017792F" w:rsidP="00C551E6">
            <w:pPr>
              <w:pStyle w:val="Betarp"/>
              <w:rPr>
                <w:rFonts w:ascii="Times New Roman" w:eastAsia="Calibri" w:hAnsi="Times New Roman" w:cs="Times New Roman"/>
                <w:lang w:val="lt-LT"/>
              </w:rPr>
            </w:pPr>
            <w:r w:rsidRPr="0017792F">
              <w:rPr>
                <w:rFonts w:ascii="Times New Roman" w:eastAsia="Calibri" w:hAnsi="Times New Roman" w:cs="Times New Roman"/>
                <w:lang w:val="lt-LT"/>
              </w:rPr>
              <w:t>Mokytojai ger</w:t>
            </w:r>
            <w:r>
              <w:rPr>
                <w:rFonts w:ascii="Times New Roman" w:eastAsia="Calibri" w:hAnsi="Times New Roman" w:cs="Times New Roman"/>
                <w:lang w:val="lt-LT"/>
              </w:rPr>
              <w:t xml:space="preserve">iau pažįsta mokinius, dalijasi </w:t>
            </w:r>
            <w:r w:rsidRPr="0017792F">
              <w:rPr>
                <w:rFonts w:ascii="Times New Roman" w:eastAsia="Calibri" w:hAnsi="Times New Roman" w:cs="Times New Roman"/>
                <w:lang w:val="lt-LT"/>
              </w:rPr>
              <w:t>ugdymo-mokymo patirtimi. Gerėja mokinių rezultatai.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4977D9" w:rsidRPr="005A3C56" w:rsidRDefault="004977D9" w:rsidP="00C551E6">
            <w:pPr>
              <w:pStyle w:val="Betarp"/>
              <w:rPr>
                <w:rFonts w:ascii="Times New Roman" w:eastAsia="Calibri" w:hAnsi="Times New Roman" w:cs="Times New Roman"/>
                <w:lang w:val="lt-LT"/>
              </w:rPr>
            </w:pPr>
          </w:p>
        </w:tc>
      </w:tr>
      <w:tr w:rsidR="00C64635" w:rsidRPr="00F57EF1" w:rsidTr="00C551E6">
        <w:tc>
          <w:tcPr>
            <w:tcW w:w="558" w:type="dxa"/>
            <w:vMerge/>
          </w:tcPr>
          <w:p w:rsidR="00C64635" w:rsidRPr="005A3C56" w:rsidRDefault="00C64635" w:rsidP="00C551E6">
            <w:pPr>
              <w:pStyle w:val="Betarp"/>
              <w:rPr>
                <w:rFonts w:ascii="Times New Roman" w:hAnsi="Times New Roman" w:cs="Times New Roman"/>
                <w:color w:val="FF0000"/>
                <w:lang w:val="lt-LT"/>
              </w:rPr>
            </w:pPr>
          </w:p>
        </w:tc>
        <w:tc>
          <w:tcPr>
            <w:tcW w:w="1800" w:type="dxa"/>
            <w:vMerge/>
          </w:tcPr>
          <w:p w:rsidR="00C64635" w:rsidRPr="005A3C56" w:rsidRDefault="00C64635" w:rsidP="00C551E6">
            <w:pPr>
              <w:pStyle w:val="Betarp"/>
              <w:rPr>
                <w:rFonts w:ascii="Times New Roman" w:hAnsi="Times New Roman" w:cs="Times New Roman"/>
                <w:color w:val="FF0000"/>
                <w:lang w:val="lt-LT"/>
              </w:rPr>
            </w:pPr>
          </w:p>
        </w:tc>
        <w:tc>
          <w:tcPr>
            <w:tcW w:w="3690" w:type="dxa"/>
          </w:tcPr>
          <w:p w:rsidR="00C64635" w:rsidRDefault="00C64635" w:rsidP="00C551E6">
            <w:pPr>
              <w:pStyle w:val="Betarp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1.7.Standartizuotų testų ir PUP rezultatų analizė metodinėse grupėse</w:t>
            </w:r>
          </w:p>
        </w:tc>
        <w:tc>
          <w:tcPr>
            <w:tcW w:w="1170" w:type="dxa"/>
          </w:tcPr>
          <w:p w:rsidR="00C64635" w:rsidRDefault="00B70D7F" w:rsidP="00C551E6">
            <w:pPr>
              <w:pStyle w:val="Betarp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Birželis, rugpjūtis</w:t>
            </w:r>
          </w:p>
        </w:tc>
        <w:tc>
          <w:tcPr>
            <w:tcW w:w="1527" w:type="dxa"/>
          </w:tcPr>
          <w:p w:rsidR="00C64635" w:rsidRDefault="00C64635" w:rsidP="00C551E6">
            <w:pPr>
              <w:pStyle w:val="Betarp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Metodinių grupių pirmininkai</w:t>
            </w:r>
          </w:p>
        </w:tc>
        <w:tc>
          <w:tcPr>
            <w:tcW w:w="3345" w:type="dxa"/>
            <w:tcBorders>
              <w:right w:val="single" w:sz="4" w:space="0" w:color="auto"/>
            </w:tcBorders>
          </w:tcPr>
          <w:p w:rsidR="00C64635" w:rsidRPr="00C64635" w:rsidRDefault="00C64635" w:rsidP="00C551E6">
            <w:pPr>
              <w:pStyle w:val="Betarp"/>
              <w:rPr>
                <w:rFonts w:ascii="Times New Roman" w:hAnsi="Times New Roman" w:cs="Times New Roman"/>
                <w:color w:val="000000" w:themeColor="text1"/>
                <w:lang w:val="lt-LT"/>
              </w:rPr>
            </w:pPr>
            <w:r w:rsidRPr="00C64635">
              <w:rPr>
                <w:rFonts w:ascii="Times New Roman" w:hAnsi="Times New Roman" w:cs="Times New Roman"/>
                <w:color w:val="000000" w:themeColor="text1"/>
                <w:lang w:val="lt-LT"/>
              </w:rPr>
              <w:t>Pasiekimų rezultatų gerėjimas lyginant su praėjusių metų rezultatais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C64635" w:rsidRPr="005A3C56" w:rsidRDefault="00C64635" w:rsidP="00C551E6">
            <w:pPr>
              <w:pStyle w:val="Betarp"/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3576E3" w:rsidRPr="00F57EF1" w:rsidTr="00C551E6">
        <w:tc>
          <w:tcPr>
            <w:tcW w:w="558" w:type="dxa"/>
            <w:vMerge/>
          </w:tcPr>
          <w:p w:rsidR="003576E3" w:rsidRPr="005A3C56" w:rsidRDefault="003576E3" w:rsidP="00C551E6">
            <w:pPr>
              <w:pStyle w:val="Betarp"/>
              <w:rPr>
                <w:rFonts w:ascii="Times New Roman" w:hAnsi="Times New Roman" w:cs="Times New Roman"/>
                <w:color w:val="FF0000"/>
                <w:lang w:val="lt-LT"/>
              </w:rPr>
            </w:pPr>
          </w:p>
        </w:tc>
        <w:tc>
          <w:tcPr>
            <w:tcW w:w="1800" w:type="dxa"/>
            <w:vMerge/>
          </w:tcPr>
          <w:p w:rsidR="003576E3" w:rsidRPr="005A3C56" w:rsidRDefault="003576E3" w:rsidP="00C551E6">
            <w:pPr>
              <w:pStyle w:val="Betarp"/>
              <w:rPr>
                <w:rFonts w:ascii="Times New Roman" w:hAnsi="Times New Roman" w:cs="Times New Roman"/>
                <w:color w:val="FF0000"/>
                <w:lang w:val="lt-LT"/>
              </w:rPr>
            </w:pPr>
          </w:p>
        </w:tc>
        <w:tc>
          <w:tcPr>
            <w:tcW w:w="3690" w:type="dxa"/>
          </w:tcPr>
          <w:p w:rsidR="003576E3" w:rsidRDefault="0017792F" w:rsidP="00C551E6">
            <w:pPr>
              <w:pStyle w:val="Betarp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1.8. „</w:t>
            </w:r>
            <w:r w:rsidR="003576E3">
              <w:rPr>
                <w:rFonts w:ascii="Times New Roman" w:hAnsi="Times New Roman" w:cs="Times New Roman"/>
                <w:lang w:val="lt-LT"/>
              </w:rPr>
              <w:t>Namų darbų klubo“ organizavimui skiriamų valandų didinimas UP</w:t>
            </w:r>
          </w:p>
        </w:tc>
        <w:tc>
          <w:tcPr>
            <w:tcW w:w="1170" w:type="dxa"/>
          </w:tcPr>
          <w:p w:rsidR="003576E3" w:rsidRDefault="00B70D7F" w:rsidP="00C551E6">
            <w:pPr>
              <w:pStyle w:val="Betarp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 xml:space="preserve">Birželis </w:t>
            </w:r>
          </w:p>
        </w:tc>
        <w:tc>
          <w:tcPr>
            <w:tcW w:w="1527" w:type="dxa"/>
          </w:tcPr>
          <w:p w:rsidR="003576E3" w:rsidRDefault="003576E3" w:rsidP="00C551E6">
            <w:pPr>
              <w:pStyle w:val="Betarp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  <w:lang w:val="lt-LT"/>
              </w:rPr>
              <w:t>Petkuvienė</w:t>
            </w:r>
            <w:proofErr w:type="spellEnd"/>
          </w:p>
        </w:tc>
        <w:tc>
          <w:tcPr>
            <w:tcW w:w="3345" w:type="dxa"/>
            <w:tcBorders>
              <w:right w:val="single" w:sz="4" w:space="0" w:color="auto"/>
            </w:tcBorders>
          </w:tcPr>
          <w:p w:rsidR="003576E3" w:rsidRPr="00C64635" w:rsidRDefault="003576E3" w:rsidP="0017792F">
            <w:pPr>
              <w:pStyle w:val="Betarp"/>
              <w:rPr>
                <w:rFonts w:ascii="Times New Roman" w:hAnsi="Times New Roman" w:cs="Times New Roman"/>
                <w:color w:val="FF0000"/>
                <w:lang w:val="lt-LT"/>
              </w:rPr>
            </w:pPr>
            <w:r w:rsidRPr="003576E3">
              <w:rPr>
                <w:rFonts w:ascii="Times New Roman" w:hAnsi="Times New Roman" w:cs="Times New Roman"/>
                <w:color w:val="000000" w:themeColor="text1"/>
                <w:lang w:val="lt-LT"/>
              </w:rPr>
              <w:t xml:space="preserve">70 </w:t>
            </w:r>
            <w:r>
              <w:rPr>
                <w:rFonts w:ascii="Times New Roman" w:hAnsi="Times New Roman" w:cs="Times New Roman"/>
                <w:lang w:val="lt-LT"/>
              </w:rPr>
              <w:t>% klasės mokinių sisteminga</w:t>
            </w:r>
            <w:r w:rsidR="0017792F">
              <w:rPr>
                <w:rFonts w:ascii="Times New Roman" w:hAnsi="Times New Roman" w:cs="Times New Roman"/>
                <w:lang w:val="lt-LT"/>
              </w:rPr>
              <w:t>i</w:t>
            </w:r>
            <w:r>
              <w:rPr>
                <w:rFonts w:ascii="Times New Roman" w:hAnsi="Times New Roman" w:cs="Times New Roman"/>
                <w:lang w:val="lt-LT"/>
              </w:rPr>
              <w:t xml:space="preserve"> </w:t>
            </w:r>
            <w:r w:rsidR="0017792F">
              <w:rPr>
                <w:rFonts w:ascii="Times New Roman" w:hAnsi="Times New Roman" w:cs="Times New Roman"/>
                <w:lang w:val="lt-LT"/>
              </w:rPr>
              <w:t xml:space="preserve">ruošia </w:t>
            </w:r>
            <w:r>
              <w:rPr>
                <w:rFonts w:ascii="Times New Roman" w:hAnsi="Times New Roman" w:cs="Times New Roman"/>
                <w:lang w:val="lt-LT"/>
              </w:rPr>
              <w:t xml:space="preserve"> namų darbus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3576E3" w:rsidRPr="005A3C56" w:rsidRDefault="003576E3" w:rsidP="00C551E6">
            <w:pPr>
              <w:pStyle w:val="Betarp"/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3576E3" w:rsidRPr="00F57EF1" w:rsidTr="00C551E6">
        <w:tc>
          <w:tcPr>
            <w:tcW w:w="558" w:type="dxa"/>
            <w:vMerge/>
          </w:tcPr>
          <w:p w:rsidR="003576E3" w:rsidRPr="005A3C56" w:rsidRDefault="003576E3" w:rsidP="00C551E6">
            <w:pPr>
              <w:pStyle w:val="Betarp"/>
              <w:rPr>
                <w:rFonts w:ascii="Times New Roman" w:hAnsi="Times New Roman" w:cs="Times New Roman"/>
                <w:color w:val="FF0000"/>
                <w:lang w:val="lt-LT"/>
              </w:rPr>
            </w:pPr>
          </w:p>
        </w:tc>
        <w:tc>
          <w:tcPr>
            <w:tcW w:w="1800" w:type="dxa"/>
            <w:vMerge/>
          </w:tcPr>
          <w:p w:rsidR="003576E3" w:rsidRPr="005A3C56" w:rsidRDefault="003576E3" w:rsidP="00C551E6">
            <w:pPr>
              <w:pStyle w:val="Betarp"/>
              <w:rPr>
                <w:rFonts w:ascii="Times New Roman" w:hAnsi="Times New Roman" w:cs="Times New Roman"/>
                <w:color w:val="FF0000"/>
                <w:lang w:val="lt-LT"/>
              </w:rPr>
            </w:pPr>
          </w:p>
        </w:tc>
        <w:tc>
          <w:tcPr>
            <w:tcW w:w="3690" w:type="dxa"/>
          </w:tcPr>
          <w:p w:rsidR="003576E3" w:rsidRDefault="0017792F" w:rsidP="00C551E6">
            <w:pPr>
              <w:pStyle w:val="Betarp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1.9. „</w:t>
            </w:r>
            <w:r w:rsidR="003576E3">
              <w:rPr>
                <w:rFonts w:ascii="Times New Roman" w:hAnsi="Times New Roman" w:cs="Times New Roman"/>
                <w:lang w:val="lt-LT"/>
              </w:rPr>
              <w:t>Skaitymo valandos“ organizavimas pradinėse klasėse</w:t>
            </w:r>
          </w:p>
        </w:tc>
        <w:tc>
          <w:tcPr>
            <w:tcW w:w="1170" w:type="dxa"/>
          </w:tcPr>
          <w:p w:rsidR="003576E3" w:rsidRDefault="00B70D7F" w:rsidP="00C551E6">
            <w:pPr>
              <w:pStyle w:val="Betarp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Visus metus</w:t>
            </w:r>
          </w:p>
        </w:tc>
        <w:tc>
          <w:tcPr>
            <w:tcW w:w="1527" w:type="dxa"/>
          </w:tcPr>
          <w:p w:rsidR="003576E3" w:rsidRDefault="003576E3" w:rsidP="00C551E6">
            <w:pPr>
              <w:pStyle w:val="Betarp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Pradinių klasių mokytojai</w:t>
            </w:r>
          </w:p>
        </w:tc>
        <w:tc>
          <w:tcPr>
            <w:tcW w:w="3345" w:type="dxa"/>
            <w:tcBorders>
              <w:right w:val="single" w:sz="4" w:space="0" w:color="auto"/>
            </w:tcBorders>
          </w:tcPr>
          <w:p w:rsidR="003576E3" w:rsidRPr="003576E3" w:rsidRDefault="003576E3" w:rsidP="00C551E6">
            <w:pPr>
              <w:pStyle w:val="Betarp"/>
              <w:rPr>
                <w:rFonts w:ascii="Times New Roman" w:hAnsi="Times New Roman" w:cs="Times New Roman"/>
                <w:color w:val="000000" w:themeColor="text1"/>
                <w:lang w:val="lt-LT"/>
              </w:rPr>
            </w:pPr>
            <w:r w:rsidRPr="003576E3">
              <w:rPr>
                <w:rFonts w:ascii="Times New Roman" w:hAnsi="Times New Roman" w:cs="Times New Roman"/>
                <w:color w:val="000000" w:themeColor="text1"/>
                <w:lang w:val="lt-LT"/>
              </w:rPr>
              <w:t>4 kasės mokinių standartizuotų testų rezultatų gerėjimas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3576E3" w:rsidRPr="005A3C56" w:rsidRDefault="003576E3" w:rsidP="00C551E6">
            <w:pPr>
              <w:pStyle w:val="Betarp"/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3576E3" w:rsidRPr="00F57EF1" w:rsidTr="00C551E6">
        <w:tc>
          <w:tcPr>
            <w:tcW w:w="558" w:type="dxa"/>
            <w:vMerge/>
          </w:tcPr>
          <w:p w:rsidR="003576E3" w:rsidRPr="005A3C56" w:rsidRDefault="003576E3" w:rsidP="00C551E6">
            <w:pPr>
              <w:pStyle w:val="Betarp"/>
              <w:rPr>
                <w:rFonts w:ascii="Times New Roman" w:hAnsi="Times New Roman" w:cs="Times New Roman"/>
                <w:color w:val="FF0000"/>
                <w:lang w:val="lt-LT"/>
              </w:rPr>
            </w:pPr>
          </w:p>
        </w:tc>
        <w:tc>
          <w:tcPr>
            <w:tcW w:w="1800" w:type="dxa"/>
            <w:vMerge/>
          </w:tcPr>
          <w:p w:rsidR="003576E3" w:rsidRPr="005A3C56" w:rsidRDefault="003576E3" w:rsidP="00C551E6">
            <w:pPr>
              <w:pStyle w:val="Betarp"/>
              <w:rPr>
                <w:rFonts w:ascii="Times New Roman" w:hAnsi="Times New Roman" w:cs="Times New Roman"/>
                <w:color w:val="FF0000"/>
                <w:lang w:val="lt-LT"/>
              </w:rPr>
            </w:pPr>
          </w:p>
        </w:tc>
        <w:tc>
          <w:tcPr>
            <w:tcW w:w="3690" w:type="dxa"/>
          </w:tcPr>
          <w:p w:rsidR="003576E3" w:rsidRDefault="003576E3" w:rsidP="00C551E6">
            <w:pPr>
              <w:pStyle w:val="Betarp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 xml:space="preserve">1.10. Konsultacinių valandų efektyvumo vertinimas </w:t>
            </w:r>
          </w:p>
        </w:tc>
        <w:tc>
          <w:tcPr>
            <w:tcW w:w="1170" w:type="dxa"/>
          </w:tcPr>
          <w:p w:rsidR="003576E3" w:rsidRDefault="0017792F" w:rsidP="00C551E6">
            <w:pPr>
              <w:pStyle w:val="Betarp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lapkritis</w:t>
            </w:r>
          </w:p>
        </w:tc>
        <w:tc>
          <w:tcPr>
            <w:tcW w:w="1527" w:type="dxa"/>
          </w:tcPr>
          <w:p w:rsidR="003576E3" w:rsidRPr="003576E3" w:rsidRDefault="003576E3" w:rsidP="00C551E6">
            <w:pPr>
              <w:pStyle w:val="Betarp"/>
              <w:rPr>
                <w:rFonts w:ascii="Times New Roman" w:hAnsi="Times New Roman" w:cs="Times New Roman"/>
                <w:color w:val="000000" w:themeColor="text1"/>
                <w:lang w:val="lt-LT"/>
              </w:rPr>
            </w:pPr>
            <w:r w:rsidRPr="003576E3">
              <w:rPr>
                <w:rFonts w:ascii="Times New Roman" w:hAnsi="Times New Roman" w:cs="Times New Roman"/>
                <w:color w:val="000000" w:themeColor="text1"/>
                <w:lang w:val="lt-LT"/>
              </w:rPr>
              <w:t xml:space="preserve">R. </w:t>
            </w:r>
            <w:proofErr w:type="spellStart"/>
            <w:r w:rsidRPr="003576E3">
              <w:rPr>
                <w:rFonts w:ascii="Times New Roman" w:hAnsi="Times New Roman" w:cs="Times New Roman"/>
                <w:color w:val="000000" w:themeColor="text1"/>
                <w:lang w:val="lt-LT"/>
              </w:rPr>
              <w:t>Petkuvienė</w:t>
            </w:r>
            <w:proofErr w:type="spellEnd"/>
            <w:r w:rsidRPr="003576E3">
              <w:rPr>
                <w:rFonts w:ascii="Times New Roman" w:hAnsi="Times New Roman" w:cs="Times New Roman"/>
                <w:color w:val="000000" w:themeColor="text1"/>
                <w:lang w:val="lt-LT"/>
              </w:rPr>
              <w:t xml:space="preserve">, D. </w:t>
            </w:r>
            <w:proofErr w:type="spellStart"/>
            <w:r w:rsidRPr="003576E3">
              <w:rPr>
                <w:rFonts w:ascii="Times New Roman" w:hAnsi="Times New Roman" w:cs="Times New Roman"/>
                <w:color w:val="000000" w:themeColor="text1"/>
                <w:lang w:val="lt-LT"/>
              </w:rPr>
              <w:t>Štramaitienė</w:t>
            </w:r>
            <w:proofErr w:type="spellEnd"/>
          </w:p>
        </w:tc>
        <w:tc>
          <w:tcPr>
            <w:tcW w:w="3345" w:type="dxa"/>
            <w:tcBorders>
              <w:right w:val="single" w:sz="4" w:space="0" w:color="auto"/>
            </w:tcBorders>
          </w:tcPr>
          <w:p w:rsidR="003576E3" w:rsidRPr="003576E3" w:rsidRDefault="003576E3" w:rsidP="00C551E6">
            <w:pPr>
              <w:pStyle w:val="Betarp"/>
              <w:rPr>
                <w:rFonts w:ascii="Times New Roman" w:hAnsi="Times New Roman" w:cs="Times New Roman"/>
                <w:color w:val="000000" w:themeColor="text1"/>
                <w:lang w:val="lt-LT"/>
              </w:rPr>
            </w:pPr>
            <w:r w:rsidRPr="003576E3">
              <w:rPr>
                <w:rFonts w:ascii="Times New Roman" w:hAnsi="Times New Roman" w:cs="Times New Roman"/>
                <w:color w:val="000000" w:themeColor="text1"/>
                <w:lang w:val="lt-LT"/>
              </w:rPr>
              <w:t xml:space="preserve">Parengta ilgalaikių, trumpalaikių konsultacijų skyrimo ir vykdymo tvarka 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3576E3" w:rsidRPr="005A3C56" w:rsidRDefault="003576E3" w:rsidP="00C551E6">
            <w:pPr>
              <w:pStyle w:val="Betarp"/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3576E3" w:rsidRPr="00F57EF1" w:rsidTr="00C551E6">
        <w:tc>
          <w:tcPr>
            <w:tcW w:w="558" w:type="dxa"/>
            <w:vMerge/>
          </w:tcPr>
          <w:p w:rsidR="003576E3" w:rsidRPr="005A3C56" w:rsidRDefault="003576E3" w:rsidP="00C551E6">
            <w:pPr>
              <w:pStyle w:val="Betarp"/>
              <w:rPr>
                <w:rFonts w:ascii="Times New Roman" w:hAnsi="Times New Roman" w:cs="Times New Roman"/>
                <w:color w:val="FF0000"/>
                <w:lang w:val="lt-LT"/>
              </w:rPr>
            </w:pPr>
          </w:p>
        </w:tc>
        <w:tc>
          <w:tcPr>
            <w:tcW w:w="1800" w:type="dxa"/>
            <w:vMerge/>
          </w:tcPr>
          <w:p w:rsidR="003576E3" w:rsidRPr="005A3C56" w:rsidRDefault="003576E3" w:rsidP="00C551E6">
            <w:pPr>
              <w:pStyle w:val="Betarp"/>
              <w:rPr>
                <w:rFonts w:ascii="Times New Roman" w:hAnsi="Times New Roman" w:cs="Times New Roman"/>
                <w:color w:val="FF0000"/>
                <w:lang w:val="lt-LT"/>
              </w:rPr>
            </w:pPr>
          </w:p>
        </w:tc>
        <w:tc>
          <w:tcPr>
            <w:tcW w:w="3690" w:type="dxa"/>
          </w:tcPr>
          <w:p w:rsidR="003576E3" w:rsidRDefault="00BA3881" w:rsidP="00C551E6">
            <w:pPr>
              <w:pStyle w:val="Betarp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 xml:space="preserve">1.11. Mokytojų savianalizės </w:t>
            </w:r>
            <w:r w:rsidR="003576E3">
              <w:rPr>
                <w:rFonts w:ascii="Times New Roman" w:hAnsi="Times New Roman" w:cs="Times New Roman"/>
                <w:lang w:val="lt-LT"/>
              </w:rPr>
              <w:t>ir refleksijos skatinimas</w:t>
            </w:r>
          </w:p>
        </w:tc>
        <w:tc>
          <w:tcPr>
            <w:tcW w:w="1170" w:type="dxa"/>
          </w:tcPr>
          <w:p w:rsidR="003576E3" w:rsidRDefault="0017792F" w:rsidP="00C551E6">
            <w:pPr>
              <w:pStyle w:val="Betarp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birželis</w:t>
            </w:r>
          </w:p>
        </w:tc>
        <w:tc>
          <w:tcPr>
            <w:tcW w:w="1527" w:type="dxa"/>
          </w:tcPr>
          <w:p w:rsidR="003576E3" w:rsidRDefault="003576E3" w:rsidP="00C551E6">
            <w:pPr>
              <w:pStyle w:val="Betarp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Mokytojai</w:t>
            </w:r>
          </w:p>
        </w:tc>
        <w:tc>
          <w:tcPr>
            <w:tcW w:w="3345" w:type="dxa"/>
            <w:tcBorders>
              <w:right w:val="single" w:sz="4" w:space="0" w:color="auto"/>
            </w:tcBorders>
          </w:tcPr>
          <w:p w:rsidR="003576E3" w:rsidRPr="00C64635" w:rsidRDefault="003576E3" w:rsidP="00C551E6">
            <w:pPr>
              <w:pStyle w:val="Betarp"/>
              <w:rPr>
                <w:rFonts w:ascii="Times New Roman" w:hAnsi="Times New Roman" w:cs="Times New Roman"/>
                <w:color w:val="FF0000"/>
                <w:lang w:val="lt-LT"/>
              </w:rPr>
            </w:pPr>
            <w:r w:rsidRPr="003576E3">
              <w:rPr>
                <w:rFonts w:ascii="Times New Roman" w:hAnsi="Times New Roman" w:cs="Times New Roman"/>
                <w:color w:val="000000" w:themeColor="text1"/>
                <w:lang w:val="lt-LT"/>
              </w:rPr>
              <w:t xml:space="preserve">20 </w:t>
            </w:r>
            <w:r>
              <w:rPr>
                <w:rFonts w:ascii="Times New Roman" w:hAnsi="Times New Roman" w:cs="Times New Roman"/>
                <w:lang w:val="lt-LT"/>
              </w:rPr>
              <w:t>% mokytojų sąmoningai vertins savo darbo veiklą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3576E3" w:rsidRPr="005A3C56" w:rsidRDefault="003576E3" w:rsidP="00C551E6">
            <w:pPr>
              <w:pStyle w:val="Betarp"/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4977D9" w:rsidRPr="00F57EF1" w:rsidTr="00C551E6">
        <w:tc>
          <w:tcPr>
            <w:tcW w:w="558" w:type="dxa"/>
            <w:vMerge/>
          </w:tcPr>
          <w:p w:rsidR="004977D9" w:rsidRPr="005A3C56" w:rsidRDefault="004977D9" w:rsidP="00C551E6">
            <w:pPr>
              <w:pStyle w:val="Betarp"/>
              <w:rPr>
                <w:rFonts w:ascii="Times New Roman" w:hAnsi="Times New Roman" w:cs="Times New Roman"/>
                <w:color w:val="FF0000"/>
                <w:lang w:val="lt-LT"/>
              </w:rPr>
            </w:pPr>
          </w:p>
        </w:tc>
        <w:tc>
          <w:tcPr>
            <w:tcW w:w="1800" w:type="dxa"/>
            <w:vMerge/>
          </w:tcPr>
          <w:p w:rsidR="004977D9" w:rsidRPr="005A3C56" w:rsidRDefault="004977D9" w:rsidP="00C551E6">
            <w:pPr>
              <w:pStyle w:val="Betarp"/>
              <w:rPr>
                <w:rFonts w:ascii="Times New Roman" w:hAnsi="Times New Roman" w:cs="Times New Roman"/>
                <w:color w:val="FF0000"/>
                <w:lang w:val="lt-LT"/>
              </w:rPr>
            </w:pPr>
          </w:p>
        </w:tc>
        <w:tc>
          <w:tcPr>
            <w:tcW w:w="3690" w:type="dxa"/>
          </w:tcPr>
          <w:p w:rsidR="004977D9" w:rsidRPr="005A3C56" w:rsidRDefault="003576E3" w:rsidP="00C551E6">
            <w:pPr>
              <w:pStyle w:val="Betarp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1.12</w:t>
            </w:r>
            <w:r w:rsidR="00C64635">
              <w:rPr>
                <w:rFonts w:ascii="Times New Roman" w:hAnsi="Times New Roman" w:cs="Times New Roman"/>
                <w:lang w:val="lt-LT"/>
              </w:rPr>
              <w:t>. Bendri pokalbiai tėvai-vaikai-mokytojai</w:t>
            </w:r>
          </w:p>
        </w:tc>
        <w:tc>
          <w:tcPr>
            <w:tcW w:w="1170" w:type="dxa"/>
          </w:tcPr>
          <w:p w:rsidR="004977D9" w:rsidRPr="005A3C56" w:rsidRDefault="00B70D7F" w:rsidP="00C551E6">
            <w:pPr>
              <w:pStyle w:val="Betarp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Rugsėjis-spalis</w:t>
            </w:r>
          </w:p>
        </w:tc>
        <w:tc>
          <w:tcPr>
            <w:tcW w:w="1527" w:type="dxa"/>
          </w:tcPr>
          <w:p w:rsidR="004977D9" w:rsidRPr="005A3C56" w:rsidRDefault="00C64635" w:rsidP="00C551E6">
            <w:pPr>
              <w:pStyle w:val="Betarp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Klasių vadovai</w:t>
            </w:r>
          </w:p>
        </w:tc>
        <w:tc>
          <w:tcPr>
            <w:tcW w:w="3345" w:type="dxa"/>
            <w:tcBorders>
              <w:right w:val="single" w:sz="4" w:space="0" w:color="auto"/>
            </w:tcBorders>
          </w:tcPr>
          <w:p w:rsidR="004977D9" w:rsidRPr="0017792F" w:rsidRDefault="0017792F" w:rsidP="00C551E6">
            <w:pPr>
              <w:pStyle w:val="Betarp"/>
              <w:rPr>
                <w:rFonts w:ascii="Times New Roman" w:hAnsi="Times New Roman" w:cs="Times New Roman"/>
                <w:lang w:val="lt-LT"/>
              </w:rPr>
            </w:pPr>
            <w:r w:rsidRPr="0017792F">
              <w:rPr>
                <w:rFonts w:ascii="Times New Roman" w:hAnsi="Times New Roman" w:cs="Times New Roman"/>
                <w:lang w:val="lt-LT"/>
              </w:rPr>
              <w:t>Mokinių pažangos augimas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4977D9" w:rsidRPr="005A3C56" w:rsidRDefault="004977D9" w:rsidP="00C551E6">
            <w:pPr>
              <w:pStyle w:val="Betarp"/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4977D9" w:rsidRPr="00F57EF1" w:rsidTr="00C551E6">
        <w:tc>
          <w:tcPr>
            <w:tcW w:w="558" w:type="dxa"/>
            <w:vMerge w:val="restart"/>
          </w:tcPr>
          <w:p w:rsidR="004977D9" w:rsidRPr="005A3C56" w:rsidRDefault="004977D9" w:rsidP="00C551E6">
            <w:pPr>
              <w:pStyle w:val="Betarp"/>
              <w:rPr>
                <w:rFonts w:ascii="Times New Roman" w:hAnsi="Times New Roman" w:cs="Times New Roman"/>
                <w:lang w:val="lt-LT"/>
              </w:rPr>
            </w:pPr>
            <w:r w:rsidRPr="005A3C56">
              <w:rPr>
                <w:rFonts w:ascii="Times New Roman" w:hAnsi="Times New Roman" w:cs="Times New Roman"/>
                <w:lang w:val="lt-LT"/>
              </w:rPr>
              <w:t>2</w:t>
            </w:r>
            <w:r w:rsidR="00854251">
              <w:rPr>
                <w:rFonts w:ascii="Times New Roman" w:hAnsi="Times New Roman" w:cs="Times New Roman"/>
                <w:lang w:val="lt-LT"/>
              </w:rPr>
              <w:t>.</w:t>
            </w:r>
          </w:p>
        </w:tc>
        <w:tc>
          <w:tcPr>
            <w:tcW w:w="1800" w:type="dxa"/>
            <w:vMerge w:val="restart"/>
          </w:tcPr>
          <w:p w:rsidR="005C06AE" w:rsidRPr="005A3C56" w:rsidRDefault="005C06AE" w:rsidP="00C551E6">
            <w:pPr>
              <w:pStyle w:val="Betarp"/>
              <w:rPr>
                <w:rFonts w:ascii="Times New Roman" w:hAnsi="Times New Roman" w:cs="Times New Roman"/>
                <w:color w:val="FF0000"/>
                <w:lang w:val="lt-LT"/>
              </w:rPr>
            </w:pPr>
            <w:r w:rsidRPr="005A3C56">
              <w:rPr>
                <w:rFonts w:ascii="Times New Roman" w:hAnsi="Times New Roman" w:cs="Times New Roman"/>
                <w:lang w:val="lt-LT"/>
              </w:rPr>
              <w:t>Lyderystės skatinimas</w:t>
            </w:r>
          </w:p>
        </w:tc>
        <w:tc>
          <w:tcPr>
            <w:tcW w:w="3690" w:type="dxa"/>
          </w:tcPr>
          <w:p w:rsidR="003F66A4" w:rsidRPr="005A3C56" w:rsidRDefault="00C315C8" w:rsidP="00C315C8">
            <w:pPr>
              <w:pStyle w:val="Betarp"/>
              <w:rPr>
                <w:rFonts w:ascii="Times New Roman" w:eastAsia="Calibri" w:hAnsi="Times New Roman" w:cs="Times New Roman"/>
                <w:lang w:val="lt-LT"/>
              </w:rPr>
            </w:pPr>
            <w:r>
              <w:rPr>
                <w:rFonts w:ascii="Times New Roman" w:eastAsia="Calibri" w:hAnsi="Times New Roman" w:cs="Times New Roman"/>
                <w:lang w:val="lt-LT"/>
              </w:rPr>
              <w:t>2.1. Mokinių lyderystės skatinimas</w:t>
            </w:r>
          </w:p>
        </w:tc>
        <w:tc>
          <w:tcPr>
            <w:tcW w:w="1170" w:type="dxa"/>
          </w:tcPr>
          <w:p w:rsidR="004977D9" w:rsidRPr="005A3C56" w:rsidRDefault="00B70D7F" w:rsidP="00C551E6">
            <w:pPr>
              <w:pStyle w:val="Betarp"/>
              <w:rPr>
                <w:rFonts w:ascii="Times New Roman" w:eastAsia="Calibri" w:hAnsi="Times New Roman" w:cs="Times New Roman"/>
                <w:lang w:val="lt-LT"/>
              </w:rPr>
            </w:pPr>
            <w:r>
              <w:rPr>
                <w:rFonts w:ascii="Times New Roman" w:eastAsia="Calibri" w:hAnsi="Times New Roman" w:cs="Times New Roman"/>
                <w:lang w:val="lt-LT"/>
              </w:rPr>
              <w:t>Visus metus</w:t>
            </w:r>
          </w:p>
        </w:tc>
        <w:tc>
          <w:tcPr>
            <w:tcW w:w="1527" w:type="dxa"/>
          </w:tcPr>
          <w:p w:rsidR="004977D9" w:rsidRPr="005A3C56" w:rsidRDefault="00C315C8" w:rsidP="00C551E6">
            <w:pPr>
              <w:pStyle w:val="Betarp"/>
              <w:rPr>
                <w:rFonts w:ascii="Times New Roman" w:eastAsia="Calibri" w:hAnsi="Times New Roman" w:cs="Times New Roman"/>
                <w:lang w:val="lt-LT"/>
              </w:rPr>
            </w:pPr>
            <w:r>
              <w:rPr>
                <w:rFonts w:ascii="Times New Roman" w:eastAsia="Calibri" w:hAnsi="Times New Roman" w:cs="Times New Roman"/>
                <w:lang w:val="lt-LT"/>
              </w:rPr>
              <w:t>Klasių vadovai, klasių seniūnai</w:t>
            </w:r>
          </w:p>
        </w:tc>
        <w:tc>
          <w:tcPr>
            <w:tcW w:w="3345" w:type="dxa"/>
            <w:tcBorders>
              <w:right w:val="single" w:sz="4" w:space="0" w:color="auto"/>
            </w:tcBorders>
          </w:tcPr>
          <w:p w:rsidR="004977D9" w:rsidRPr="00B70D7F" w:rsidRDefault="00C315C8" w:rsidP="00C551E6">
            <w:pPr>
              <w:pStyle w:val="Betarp"/>
              <w:rPr>
                <w:rFonts w:ascii="Times New Roman" w:eastAsia="Calibri" w:hAnsi="Times New Roman" w:cs="Times New Roman"/>
                <w:lang w:val="lt-LT"/>
              </w:rPr>
            </w:pPr>
            <w:r w:rsidRPr="00B70D7F">
              <w:rPr>
                <w:rFonts w:ascii="Times New Roman" w:eastAsia="Calibri" w:hAnsi="Times New Roman" w:cs="Times New Roman"/>
                <w:lang w:val="lt-LT"/>
              </w:rPr>
              <w:t>Aktyvesnė klasių s</w:t>
            </w:r>
            <w:r w:rsidR="00B70D7F" w:rsidRPr="00B70D7F">
              <w:rPr>
                <w:rFonts w:ascii="Times New Roman" w:eastAsia="Calibri" w:hAnsi="Times New Roman" w:cs="Times New Roman"/>
                <w:lang w:val="lt-LT"/>
              </w:rPr>
              <w:t>a</w:t>
            </w:r>
            <w:r w:rsidRPr="00B70D7F">
              <w:rPr>
                <w:rFonts w:ascii="Times New Roman" w:eastAsia="Calibri" w:hAnsi="Times New Roman" w:cs="Times New Roman"/>
                <w:lang w:val="lt-LT"/>
              </w:rPr>
              <w:t>vivalda</w:t>
            </w:r>
            <w:r w:rsidR="00B70D7F">
              <w:rPr>
                <w:rFonts w:ascii="Times New Roman" w:eastAsia="Calibri" w:hAnsi="Times New Roman" w:cs="Times New Roman"/>
                <w:lang w:val="lt-LT"/>
              </w:rPr>
              <w:t>, įsitraukia nauji nariai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4977D9" w:rsidRPr="005A3C56" w:rsidRDefault="004977D9" w:rsidP="00C551E6">
            <w:pPr>
              <w:pStyle w:val="Betarp"/>
              <w:rPr>
                <w:rFonts w:ascii="Times New Roman" w:eastAsia="Calibri" w:hAnsi="Times New Roman" w:cs="Times New Roman"/>
                <w:lang w:val="lt-LT"/>
              </w:rPr>
            </w:pPr>
          </w:p>
        </w:tc>
      </w:tr>
      <w:tr w:rsidR="004977D9" w:rsidRPr="00F57EF1" w:rsidTr="00C551E6">
        <w:tc>
          <w:tcPr>
            <w:tcW w:w="558" w:type="dxa"/>
            <w:vMerge/>
          </w:tcPr>
          <w:p w:rsidR="004977D9" w:rsidRPr="00F57EF1" w:rsidRDefault="004977D9" w:rsidP="00C551E6">
            <w:pPr>
              <w:pStyle w:val="Betarp"/>
              <w:rPr>
                <w:rFonts w:ascii="Times New Roman" w:hAnsi="Times New Roman" w:cs="Times New Roman"/>
                <w:color w:val="FF0000"/>
                <w:lang w:val="lt-LT"/>
              </w:rPr>
            </w:pPr>
          </w:p>
        </w:tc>
        <w:tc>
          <w:tcPr>
            <w:tcW w:w="1800" w:type="dxa"/>
            <w:vMerge/>
          </w:tcPr>
          <w:p w:rsidR="004977D9" w:rsidRPr="00F57EF1" w:rsidRDefault="004977D9" w:rsidP="00C551E6">
            <w:pPr>
              <w:pStyle w:val="Betarp"/>
              <w:rPr>
                <w:rFonts w:ascii="Times New Roman" w:hAnsi="Times New Roman" w:cs="Times New Roman"/>
                <w:color w:val="FF0000"/>
                <w:lang w:val="lt-LT"/>
              </w:rPr>
            </w:pPr>
          </w:p>
        </w:tc>
        <w:tc>
          <w:tcPr>
            <w:tcW w:w="3690" w:type="dxa"/>
          </w:tcPr>
          <w:p w:rsidR="003F66A4" w:rsidRPr="005A3C56" w:rsidRDefault="00C315C8" w:rsidP="00C551E6">
            <w:pPr>
              <w:pStyle w:val="Betarp"/>
              <w:rPr>
                <w:rFonts w:ascii="Times New Roman" w:eastAsia="Calibri" w:hAnsi="Times New Roman" w:cs="Times New Roman"/>
                <w:lang w:val="lt-LT"/>
              </w:rPr>
            </w:pPr>
            <w:r>
              <w:rPr>
                <w:rFonts w:ascii="Times New Roman" w:eastAsia="Calibri" w:hAnsi="Times New Roman" w:cs="Times New Roman"/>
                <w:lang w:val="lt-LT"/>
              </w:rPr>
              <w:t>2.2. Suorganizuoti mokymai mokinių savivaldai</w:t>
            </w:r>
          </w:p>
        </w:tc>
        <w:tc>
          <w:tcPr>
            <w:tcW w:w="1170" w:type="dxa"/>
          </w:tcPr>
          <w:p w:rsidR="004977D9" w:rsidRPr="005A3C56" w:rsidRDefault="00B70D7F" w:rsidP="00C551E6">
            <w:pPr>
              <w:pStyle w:val="Betarp"/>
              <w:rPr>
                <w:rFonts w:ascii="Times New Roman" w:eastAsia="Calibri" w:hAnsi="Times New Roman" w:cs="Times New Roman"/>
                <w:lang w:val="lt-LT"/>
              </w:rPr>
            </w:pPr>
            <w:r>
              <w:rPr>
                <w:rFonts w:ascii="Times New Roman" w:eastAsia="Calibri" w:hAnsi="Times New Roman" w:cs="Times New Roman"/>
                <w:lang w:val="lt-LT"/>
              </w:rPr>
              <w:t xml:space="preserve">Spalis </w:t>
            </w:r>
          </w:p>
        </w:tc>
        <w:tc>
          <w:tcPr>
            <w:tcW w:w="1527" w:type="dxa"/>
          </w:tcPr>
          <w:p w:rsidR="004977D9" w:rsidRPr="00C315C8" w:rsidRDefault="00C315C8" w:rsidP="00C551E6">
            <w:pPr>
              <w:pStyle w:val="Betarp"/>
              <w:rPr>
                <w:rFonts w:ascii="Times New Roman" w:eastAsia="Calibri" w:hAnsi="Times New Roman" w:cs="Times New Roman"/>
                <w:lang w:val="lt-LT"/>
              </w:rPr>
            </w:pPr>
            <w:r w:rsidRPr="00C315C8">
              <w:rPr>
                <w:rFonts w:ascii="Times New Roman" w:eastAsia="Calibri" w:hAnsi="Times New Roman" w:cs="Times New Roman"/>
                <w:lang w:val="lt-LT"/>
              </w:rPr>
              <w:t>Mokinių savivalda</w:t>
            </w:r>
          </w:p>
        </w:tc>
        <w:tc>
          <w:tcPr>
            <w:tcW w:w="3345" w:type="dxa"/>
            <w:tcBorders>
              <w:right w:val="single" w:sz="4" w:space="0" w:color="auto"/>
            </w:tcBorders>
          </w:tcPr>
          <w:p w:rsidR="004977D9" w:rsidRPr="00B70D7F" w:rsidRDefault="00B70D7F" w:rsidP="00C551E6">
            <w:pPr>
              <w:pStyle w:val="Betarp"/>
              <w:rPr>
                <w:rFonts w:ascii="Times New Roman" w:eastAsia="Calibri" w:hAnsi="Times New Roman" w:cs="Times New Roman"/>
                <w:lang w:val="lt-LT"/>
              </w:rPr>
            </w:pPr>
            <w:r>
              <w:rPr>
                <w:rFonts w:ascii="Times New Roman" w:eastAsia="Calibri" w:hAnsi="Times New Roman" w:cs="Times New Roman"/>
                <w:lang w:val="lt-LT"/>
              </w:rPr>
              <w:t>Mokiniai žino apie savivaldos reikšmę mokykloje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4977D9" w:rsidRPr="005A3C56" w:rsidRDefault="004977D9" w:rsidP="00C551E6">
            <w:pPr>
              <w:pStyle w:val="Betarp"/>
              <w:rPr>
                <w:rFonts w:ascii="Times New Roman" w:eastAsia="Calibri" w:hAnsi="Times New Roman" w:cs="Times New Roman"/>
                <w:lang w:val="lt-LT"/>
              </w:rPr>
            </w:pPr>
          </w:p>
        </w:tc>
      </w:tr>
      <w:tr w:rsidR="004977D9" w:rsidRPr="00F57EF1" w:rsidTr="00C551E6">
        <w:tc>
          <w:tcPr>
            <w:tcW w:w="558" w:type="dxa"/>
            <w:vMerge/>
          </w:tcPr>
          <w:p w:rsidR="004977D9" w:rsidRPr="00F57EF1" w:rsidRDefault="004977D9" w:rsidP="00C551E6">
            <w:pPr>
              <w:pStyle w:val="Betarp"/>
              <w:rPr>
                <w:rFonts w:ascii="Times New Roman" w:hAnsi="Times New Roman" w:cs="Times New Roman"/>
                <w:color w:val="FF0000"/>
                <w:lang w:val="lt-LT"/>
              </w:rPr>
            </w:pPr>
          </w:p>
        </w:tc>
        <w:tc>
          <w:tcPr>
            <w:tcW w:w="1800" w:type="dxa"/>
            <w:vMerge/>
          </w:tcPr>
          <w:p w:rsidR="004977D9" w:rsidRPr="00F57EF1" w:rsidRDefault="004977D9" w:rsidP="00C551E6">
            <w:pPr>
              <w:pStyle w:val="Betarp"/>
              <w:rPr>
                <w:rFonts w:ascii="Times New Roman" w:hAnsi="Times New Roman" w:cs="Times New Roman"/>
                <w:color w:val="FF0000"/>
                <w:lang w:val="lt-LT"/>
              </w:rPr>
            </w:pPr>
          </w:p>
        </w:tc>
        <w:tc>
          <w:tcPr>
            <w:tcW w:w="3690" w:type="dxa"/>
          </w:tcPr>
          <w:p w:rsidR="003F66A4" w:rsidRPr="00BA3881" w:rsidRDefault="00C315C8" w:rsidP="00C315C8">
            <w:pPr>
              <w:pStyle w:val="Betarp"/>
              <w:rPr>
                <w:rFonts w:ascii="Times New Roman" w:eastAsia="Calibri" w:hAnsi="Times New Roman" w:cs="Times New Roman"/>
                <w:lang w:val="lt-LT"/>
              </w:rPr>
            </w:pPr>
            <w:r>
              <w:rPr>
                <w:rFonts w:ascii="Times New Roman" w:eastAsia="Calibri" w:hAnsi="Times New Roman" w:cs="Times New Roman"/>
                <w:lang w:val="lt-LT"/>
              </w:rPr>
              <w:t xml:space="preserve">2.3. </w:t>
            </w:r>
            <w:r w:rsidR="00F071FA">
              <w:rPr>
                <w:rFonts w:ascii="Times New Roman" w:eastAsia="Calibri" w:hAnsi="Times New Roman" w:cs="Times New Roman"/>
                <w:lang w:val="lt-LT"/>
              </w:rPr>
              <w:t xml:space="preserve">Mokinių, </w:t>
            </w:r>
            <w:r w:rsidR="00D33338">
              <w:rPr>
                <w:rFonts w:ascii="Times New Roman" w:eastAsia="Calibri" w:hAnsi="Times New Roman" w:cs="Times New Roman"/>
                <w:lang w:val="lt-LT"/>
              </w:rPr>
              <w:t>mokytojų</w:t>
            </w:r>
            <w:r w:rsidR="00F071FA">
              <w:rPr>
                <w:rFonts w:ascii="Times New Roman" w:eastAsia="Calibri" w:hAnsi="Times New Roman" w:cs="Times New Roman"/>
                <w:lang w:val="lt-LT"/>
              </w:rPr>
              <w:t>, tėvų ir kt. darbuotojų</w:t>
            </w:r>
            <w:r w:rsidR="00D33338">
              <w:rPr>
                <w:rFonts w:ascii="Times New Roman" w:eastAsia="Calibri" w:hAnsi="Times New Roman" w:cs="Times New Roman"/>
                <w:lang w:val="lt-LT"/>
              </w:rPr>
              <w:t xml:space="preserve"> iniciatyvų skatinimas</w:t>
            </w:r>
          </w:p>
        </w:tc>
        <w:tc>
          <w:tcPr>
            <w:tcW w:w="1170" w:type="dxa"/>
          </w:tcPr>
          <w:p w:rsidR="004977D9" w:rsidRPr="00BA3881" w:rsidRDefault="00B70D7F" w:rsidP="00C551E6">
            <w:pPr>
              <w:pStyle w:val="Betarp"/>
              <w:rPr>
                <w:rFonts w:ascii="Times New Roman" w:eastAsia="Calibri" w:hAnsi="Times New Roman" w:cs="Times New Roman"/>
                <w:lang w:val="lt-LT"/>
              </w:rPr>
            </w:pPr>
            <w:r>
              <w:rPr>
                <w:rFonts w:ascii="Times New Roman" w:eastAsia="Calibri" w:hAnsi="Times New Roman" w:cs="Times New Roman"/>
                <w:lang w:val="lt-LT"/>
              </w:rPr>
              <w:t>Visus metus</w:t>
            </w:r>
            <w:r w:rsidR="00D33338">
              <w:rPr>
                <w:rFonts w:ascii="Times New Roman" w:eastAsia="Calibri" w:hAnsi="Times New Roman" w:cs="Times New Roman"/>
                <w:lang w:val="lt-LT"/>
              </w:rPr>
              <w:t xml:space="preserve"> </w:t>
            </w:r>
          </w:p>
        </w:tc>
        <w:tc>
          <w:tcPr>
            <w:tcW w:w="1527" w:type="dxa"/>
          </w:tcPr>
          <w:p w:rsidR="004977D9" w:rsidRPr="00B70D7F" w:rsidRDefault="00B70D7F" w:rsidP="00C551E6">
            <w:pPr>
              <w:pStyle w:val="Betarp"/>
              <w:rPr>
                <w:rFonts w:ascii="Times New Roman" w:eastAsia="Calibri" w:hAnsi="Times New Roman" w:cs="Times New Roman"/>
                <w:highlight w:val="yellow"/>
                <w:lang w:val="lt-LT"/>
              </w:rPr>
            </w:pPr>
            <w:r w:rsidRPr="00B70D7F">
              <w:rPr>
                <w:rFonts w:ascii="Times New Roman" w:eastAsia="Calibri" w:hAnsi="Times New Roman" w:cs="Times New Roman"/>
                <w:lang w:val="lt-LT"/>
              </w:rPr>
              <w:t>Administracija</w:t>
            </w:r>
          </w:p>
        </w:tc>
        <w:tc>
          <w:tcPr>
            <w:tcW w:w="3345" w:type="dxa"/>
            <w:tcBorders>
              <w:right w:val="single" w:sz="4" w:space="0" w:color="auto"/>
            </w:tcBorders>
          </w:tcPr>
          <w:p w:rsidR="004977D9" w:rsidRPr="00B70D7F" w:rsidRDefault="000B74CD" w:rsidP="00B70D7F">
            <w:pPr>
              <w:pStyle w:val="Betarp"/>
              <w:rPr>
                <w:rFonts w:ascii="Times New Roman" w:eastAsia="Calibri" w:hAnsi="Times New Roman" w:cs="Times New Roman"/>
                <w:lang w:val="lt-LT"/>
              </w:rPr>
            </w:pPr>
            <w:r w:rsidRPr="00B70D7F">
              <w:rPr>
                <w:rFonts w:ascii="Times New Roman" w:eastAsia="Calibri" w:hAnsi="Times New Roman" w:cs="Times New Roman"/>
                <w:lang w:val="lt-LT"/>
              </w:rPr>
              <w:t>Mokinių iniciatyva organizuojami renginiai. Mokinių prezidento rinkimai, jo komandos formavimas. Organizuojami renginiai į kuriuos įtraukiama visa bendruomenė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4977D9" w:rsidRPr="005A3C56" w:rsidRDefault="004977D9" w:rsidP="00C551E6">
            <w:pPr>
              <w:pStyle w:val="Betarp"/>
              <w:rPr>
                <w:rFonts w:ascii="Times New Roman" w:eastAsia="Calibri" w:hAnsi="Times New Roman" w:cs="Times New Roman"/>
              </w:rPr>
            </w:pPr>
          </w:p>
        </w:tc>
      </w:tr>
      <w:tr w:rsidR="004977D9" w:rsidRPr="00F57EF1" w:rsidTr="00C551E6">
        <w:tc>
          <w:tcPr>
            <w:tcW w:w="558" w:type="dxa"/>
            <w:vMerge/>
          </w:tcPr>
          <w:p w:rsidR="004977D9" w:rsidRPr="00F57EF1" w:rsidRDefault="004977D9" w:rsidP="00C551E6">
            <w:pPr>
              <w:pStyle w:val="Betarp"/>
              <w:rPr>
                <w:rFonts w:ascii="Times New Roman" w:hAnsi="Times New Roman" w:cs="Times New Roman"/>
                <w:color w:val="FF0000"/>
                <w:lang w:val="lt-LT"/>
              </w:rPr>
            </w:pPr>
          </w:p>
        </w:tc>
        <w:tc>
          <w:tcPr>
            <w:tcW w:w="1800" w:type="dxa"/>
            <w:vMerge/>
          </w:tcPr>
          <w:p w:rsidR="004977D9" w:rsidRPr="00F57EF1" w:rsidRDefault="004977D9" w:rsidP="00C551E6">
            <w:pPr>
              <w:pStyle w:val="Betarp"/>
              <w:rPr>
                <w:rFonts w:ascii="Times New Roman" w:hAnsi="Times New Roman" w:cs="Times New Roman"/>
                <w:color w:val="FF0000"/>
                <w:lang w:val="lt-LT"/>
              </w:rPr>
            </w:pPr>
          </w:p>
        </w:tc>
        <w:tc>
          <w:tcPr>
            <w:tcW w:w="3690" w:type="dxa"/>
          </w:tcPr>
          <w:p w:rsidR="004977D9" w:rsidRPr="00B70D7F" w:rsidRDefault="00C315C8" w:rsidP="00B70D7F">
            <w:pPr>
              <w:pStyle w:val="Betarp"/>
              <w:rPr>
                <w:rFonts w:ascii="Times New Roman" w:hAnsi="Times New Roman" w:cs="Times New Roman"/>
                <w:lang w:val="lt-LT"/>
              </w:rPr>
            </w:pPr>
            <w:r w:rsidRPr="00B70D7F">
              <w:rPr>
                <w:rFonts w:ascii="Times New Roman" w:hAnsi="Times New Roman" w:cs="Times New Roman"/>
                <w:lang w:val="lt-LT"/>
              </w:rPr>
              <w:t>2.4.</w:t>
            </w:r>
            <w:r w:rsidR="00B70D7F" w:rsidRPr="00B70D7F">
              <w:rPr>
                <w:rFonts w:ascii="Times New Roman" w:hAnsi="Times New Roman" w:cs="Times New Roman"/>
                <w:lang w:val="lt-LT"/>
              </w:rPr>
              <w:t xml:space="preserve"> Mokinių p</w:t>
            </w:r>
            <w:r w:rsidR="000B74CD" w:rsidRPr="00B70D7F">
              <w:rPr>
                <w:rFonts w:ascii="Times New Roman" w:hAnsi="Times New Roman" w:cs="Times New Roman"/>
                <w:lang w:val="lt-LT"/>
              </w:rPr>
              <w:t xml:space="preserve">rojektinės veiklos </w:t>
            </w:r>
            <w:r w:rsidR="000B74CD" w:rsidRPr="00B70D7F">
              <w:rPr>
                <w:rFonts w:ascii="Times New Roman" w:hAnsi="Times New Roman" w:cs="Times New Roman"/>
                <w:lang w:val="lt-LT"/>
              </w:rPr>
              <w:lastRenderedPageBreak/>
              <w:t>įvertinimas</w:t>
            </w:r>
            <w:r w:rsidR="00B70D7F" w:rsidRPr="00B70D7F">
              <w:rPr>
                <w:rFonts w:ascii="Times New Roman" w:hAnsi="Times New Roman" w:cs="Times New Roman"/>
                <w:lang w:val="lt-LT"/>
              </w:rPr>
              <w:t>.</w:t>
            </w:r>
          </w:p>
        </w:tc>
        <w:tc>
          <w:tcPr>
            <w:tcW w:w="1170" w:type="dxa"/>
          </w:tcPr>
          <w:p w:rsidR="004977D9" w:rsidRPr="00C42BE2" w:rsidRDefault="00B70D7F" w:rsidP="0089208D">
            <w:pPr>
              <w:pStyle w:val="Betarp"/>
              <w:ind w:left="-108" w:firstLine="108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lastRenderedPageBreak/>
              <w:t xml:space="preserve">Gruodis </w:t>
            </w:r>
          </w:p>
        </w:tc>
        <w:tc>
          <w:tcPr>
            <w:tcW w:w="1527" w:type="dxa"/>
          </w:tcPr>
          <w:p w:rsidR="004977D9" w:rsidRPr="00C42BE2" w:rsidRDefault="000B74CD" w:rsidP="00C551E6">
            <w:pPr>
              <w:pStyle w:val="Betarp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  <w:lang w:val="lt-LT"/>
              </w:rPr>
              <w:t>Petkuvienė</w:t>
            </w:r>
            <w:proofErr w:type="spellEnd"/>
          </w:p>
        </w:tc>
        <w:tc>
          <w:tcPr>
            <w:tcW w:w="3345" w:type="dxa"/>
            <w:tcBorders>
              <w:right w:val="single" w:sz="4" w:space="0" w:color="auto"/>
            </w:tcBorders>
          </w:tcPr>
          <w:p w:rsidR="004977D9" w:rsidRPr="00C42BE2" w:rsidRDefault="000B74CD" w:rsidP="00C551E6">
            <w:pPr>
              <w:pStyle w:val="Betarp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Parengtas klausimynas apklausai</w:t>
            </w:r>
            <w:r w:rsidR="00B70D7F">
              <w:rPr>
                <w:rFonts w:ascii="Times New Roman" w:hAnsi="Times New Roman" w:cs="Times New Roman"/>
                <w:lang w:val="lt-LT"/>
              </w:rPr>
              <w:t xml:space="preserve">, </w:t>
            </w:r>
            <w:r w:rsidR="00B70D7F">
              <w:rPr>
                <w:rFonts w:ascii="Times New Roman" w:hAnsi="Times New Roman" w:cs="Times New Roman"/>
                <w:lang w:val="lt-LT"/>
              </w:rPr>
              <w:lastRenderedPageBreak/>
              <w:t>nustatyta, kiek projektinė veikla turi įtakos mokinių lyderystei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4977D9" w:rsidRPr="00F57EF1" w:rsidRDefault="004977D9" w:rsidP="00C551E6">
            <w:pPr>
              <w:pStyle w:val="Betarp"/>
              <w:rPr>
                <w:rFonts w:ascii="Times New Roman" w:hAnsi="Times New Roman" w:cs="Times New Roman"/>
                <w:color w:val="FF0000"/>
                <w:lang w:val="lt-LT"/>
              </w:rPr>
            </w:pPr>
          </w:p>
        </w:tc>
      </w:tr>
      <w:tr w:rsidR="003576E3" w:rsidRPr="00F57EF1" w:rsidTr="00C551E6">
        <w:tc>
          <w:tcPr>
            <w:tcW w:w="558" w:type="dxa"/>
            <w:vMerge/>
          </w:tcPr>
          <w:p w:rsidR="003576E3" w:rsidRPr="00F57EF1" w:rsidRDefault="003576E3" w:rsidP="00C551E6">
            <w:pPr>
              <w:pStyle w:val="Betarp"/>
              <w:rPr>
                <w:rFonts w:ascii="Times New Roman" w:hAnsi="Times New Roman" w:cs="Times New Roman"/>
                <w:color w:val="FF0000"/>
                <w:lang w:val="lt-LT"/>
              </w:rPr>
            </w:pPr>
          </w:p>
        </w:tc>
        <w:tc>
          <w:tcPr>
            <w:tcW w:w="1800" w:type="dxa"/>
            <w:vMerge/>
          </w:tcPr>
          <w:p w:rsidR="003576E3" w:rsidRPr="00F57EF1" w:rsidRDefault="003576E3" w:rsidP="00C551E6">
            <w:pPr>
              <w:pStyle w:val="Betarp"/>
              <w:rPr>
                <w:rFonts w:ascii="Times New Roman" w:hAnsi="Times New Roman" w:cs="Times New Roman"/>
                <w:color w:val="FF0000"/>
                <w:lang w:val="lt-LT"/>
              </w:rPr>
            </w:pPr>
          </w:p>
        </w:tc>
        <w:tc>
          <w:tcPr>
            <w:tcW w:w="3690" w:type="dxa"/>
          </w:tcPr>
          <w:p w:rsidR="003576E3" w:rsidRPr="00C42BE2" w:rsidRDefault="00C315C8" w:rsidP="00B70D7F">
            <w:pPr>
              <w:pStyle w:val="Betarp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2.5.</w:t>
            </w:r>
            <w:r w:rsidR="000B74CD">
              <w:rPr>
                <w:rFonts w:ascii="Times New Roman" w:hAnsi="Times New Roman" w:cs="Times New Roman"/>
                <w:lang w:val="lt-LT"/>
              </w:rPr>
              <w:t xml:space="preserve"> </w:t>
            </w:r>
            <w:r w:rsidR="00B70D7F">
              <w:rPr>
                <w:rFonts w:ascii="Times New Roman" w:hAnsi="Times New Roman" w:cs="Times New Roman"/>
                <w:lang w:val="lt-LT"/>
              </w:rPr>
              <w:t>I</w:t>
            </w:r>
            <w:r w:rsidR="000B74CD">
              <w:rPr>
                <w:rFonts w:ascii="Times New Roman" w:hAnsi="Times New Roman" w:cs="Times New Roman"/>
                <w:lang w:val="lt-LT"/>
              </w:rPr>
              <w:t>niciatyvinių grupių kūrimas</w:t>
            </w:r>
          </w:p>
        </w:tc>
        <w:tc>
          <w:tcPr>
            <w:tcW w:w="1170" w:type="dxa"/>
          </w:tcPr>
          <w:p w:rsidR="003576E3" w:rsidRPr="00C42BE2" w:rsidRDefault="00B70D7F" w:rsidP="00C551E6">
            <w:pPr>
              <w:pStyle w:val="Betarp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Spalis</w:t>
            </w:r>
            <w:r w:rsidR="000B74CD">
              <w:rPr>
                <w:rFonts w:ascii="Times New Roman" w:hAnsi="Times New Roman" w:cs="Times New Roman"/>
                <w:lang w:val="lt-LT"/>
              </w:rPr>
              <w:t xml:space="preserve"> </w:t>
            </w:r>
          </w:p>
        </w:tc>
        <w:tc>
          <w:tcPr>
            <w:tcW w:w="1527" w:type="dxa"/>
          </w:tcPr>
          <w:p w:rsidR="003576E3" w:rsidRPr="00C42BE2" w:rsidRDefault="000B74CD" w:rsidP="00C551E6">
            <w:pPr>
              <w:pStyle w:val="Betarp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D. Jonauskienė</w:t>
            </w:r>
          </w:p>
        </w:tc>
        <w:tc>
          <w:tcPr>
            <w:tcW w:w="3345" w:type="dxa"/>
            <w:tcBorders>
              <w:right w:val="single" w:sz="4" w:space="0" w:color="auto"/>
            </w:tcBorders>
          </w:tcPr>
          <w:p w:rsidR="003576E3" w:rsidRPr="00B70D7F" w:rsidRDefault="000B74CD" w:rsidP="00C551E6">
            <w:pPr>
              <w:pStyle w:val="Betarp"/>
              <w:rPr>
                <w:rFonts w:ascii="Times New Roman" w:hAnsi="Times New Roman" w:cs="Times New Roman"/>
                <w:lang w:val="lt-LT"/>
              </w:rPr>
            </w:pPr>
            <w:r w:rsidRPr="00B70D7F">
              <w:rPr>
                <w:rFonts w:ascii="Times New Roman" w:hAnsi="Times New Roman" w:cs="Times New Roman"/>
                <w:lang w:val="lt-LT"/>
              </w:rPr>
              <w:t xml:space="preserve">Suburtos bent 2 </w:t>
            </w:r>
            <w:r w:rsidR="000A3739" w:rsidRPr="00B70D7F">
              <w:rPr>
                <w:rFonts w:ascii="Times New Roman" w:hAnsi="Times New Roman" w:cs="Times New Roman"/>
                <w:lang w:val="lt-LT"/>
              </w:rPr>
              <w:t>iniciatyvių mokinių grupės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3576E3" w:rsidRPr="00F57EF1" w:rsidRDefault="003576E3" w:rsidP="00C551E6">
            <w:pPr>
              <w:pStyle w:val="Betarp"/>
              <w:rPr>
                <w:rFonts w:ascii="Times New Roman" w:hAnsi="Times New Roman" w:cs="Times New Roman"/>
                <w:color w:val="FF0000"/>
                <w:lang w:val="lt-LT"/>
              </w:rPr>
            </w:pPr>
          </w:p>
        </w:tc>
      </w:tr>
      <w:tr w:rsidR="004977D9" w:rsidRPr="00F57EF1" w:rsidTr="00C551E6">
        <w:tc>
          <w:tcPr>
            <w:tcW w:w="558" w:type="dxa"/>
            <w:vMerge w:val="restart"/>
          </w:tcPr>
          <w:p w:rsidR="004977D9" w:rsidRPr="00CF21EB" w:rsidRDefault="004977D9" w:rsidP="00C551E6">
            <w:pPr>
              <w:pStyle w:val="Betarp"/>
              <w:rPr>
                <w:rFonts w:ascii="Times New Roman" w:hAnsi="Times New Roman" w:cs="Times New Roman"/>
                <w:lang w:val="lt-LT"/>
              </w:rPr>
            </w:pPr>
            <w:r w:rsidRPr="00CF21EB">
              <w:rPr>
                <w:rFonts w:ascii="Times New Roman" w:hAnsi="Times New Roman" w:cs="Times New Roman"/>
                <w:lang w:val="lt-LT"/>
              </w:rPr>
              <w:t>3</w:t>
            </w:r>
            <w:r w:rsidR="00854251">
              <w:rPr>
                <w:rFonts w:ascii="Times New Roman" w:hAnsi="Times New Roman" w:cs="Times New Roman"/>
                <w:lang w:val="lt-LT"/>
              </w:rPr>
              <w:t>.</w:t>
            </w:r>
          </w:p>
        </w:tc>
        <w:tc>
          <w:tcPr>
            <w:tcW w:w="1800" w:type="dxa"/>
            <w:vMerge w:val="restart"/>
          </w:tcPr>
          <w:p w:rsidR="005C06AE" w:rsidRPr="00CF21EB" w:rsidRDefault="005C06AE" w:rsidP="00CF5B04">
            <w:pPr>
              <w:pStyle w:val="Betarp"/>
              <w:rPr>
                <w:rFonts w:ascii="Times New Roman" w:hAnsi="Times New Roman" w:cs="Times New Roman"/>
                <w:color w:val="FF0000"/>
                <w:lang w:val="lt-LT"/>
              </w:rPr>
            </w:pPr>
            <w:r w:rsidRPr="00CF21EB">
              <w:rPr>
                <w:rFonts w:ascii="Times New Roman" w:hAnsi="Times New Roman" w:cs="Times New Roman"/>
                <w:lang w:val="lt-LT"/>
              </w:rPr>
              <w:t>Pilietiškumo ugdymas;</w:t>
            </w:r>
          </w:p>
        </w:tc>
        <w:tc>
          <w:tcPr>
            <w:tcW w:w="3690" w:type="dxa"/>
          </w:tcPr>
          <w:p w:rsidR="00C315C8" w:rsidRPr="005A3C56" w:rsidRDefault="00C315C8" w:rsidP="00C315C8">
            <w:pPr>
              <w:pStyle w:val="Betarp"/>
              <w:rPr>
                <w:rFonts w:ascii="Times New Roman" w:eastAsia="Calibri" w:hAnsi="Times New Roman" w:cs="Times New Roman"/>
                <w:lang w:val="lt-LT"/>
              </w:rPr>
            </w:pPr>
            <w:r>
              <w:rPr>
                <w:rFonts w:ascii="Times New Roman" w:eastAsia="Calibri" w:hAnsi="Times New Roman" w:cs="Times New Roman"/>
                <w:lang w:val="lt-LT"/>
              </w:rPr>
              <w:t xml:space="preserve">3.1. Mokinių supažindinimas su </w:t>
            </w:r>
            <w:proofErr w:type="spellStart"/>
            <w:r>
              <w:rPr>
                <w:rFonts w:ascii="Times New Roman" w:eastAsia="Calibri" w:hAnsi="Times New Roman" w:cs="Times New Roman"/>
                <w:lang w:val="lt-LT"/>
              </w:rPr>
              <w:t>savanorystės</w:t>
            </w:r>
            <w:proofErr w:type="spellEnd"/>
            <w:r>
              <w:rPr>
                <w:rFonts w:ascii="Times New Roman" w:eastAsia="Calibri" w:hAnsi="Times New Roman" w:cs="Times New Roman"/>
                <w:lang w:val="lt-LT"/>
              </w:rPr>
              <w:t xml:space="preserve"> principais, institucijomis</w:t>
            </w:r>
          </w:p>
          <w:p w:rsidR="003F66A4" w:rsidRPr="00BA3881" w:rsidRDefault="003F66A4" w:rsidP="00C551E6">
            <w:pPr>
              <w:pStyle w:val="Betarp"/>
              <w:rPr>
                <w:rFonts w:ascii="Times New Roman" w:hAnsi="Times New Roman" w:cs="Times New Roman"/>
                <w:color w:val="FF0000"/>
                <w:lang w:val="lt-LT"/>
              </w:rPr>
            </w:pPr>
          </w:p>
        </w:tc>
        <w:tc>
          <w:tcPr>
            <w:tcW w:w="1170" w:type="dxa"/>
          </w:tcPr>
          <w:p w:rsidR="004977D9" w:rsidRPr="00BA3881" w:rsidRDefault="009C39CB" w:rsidP="00C551E6">
            <w:pPr>
              <w:pStyle w:val="Betarp"/>
              <w:rPr>
                <w:rFonts w:ascii="Times New Roman" w:hAnsi="Times New Roman" w:cs="Times New Roman"/>
                <w:color w:val="FF0000"/>
                <w:lang w:val="lt-LT"/>
              </w:rPr>
            </w:pPr>
            <w:r>
              <w:rPr>
                <w:rFonts w:ascii="Times New Roman" w:eastAsia="Calibri" w:hAnsi="Times New Roman" w:cs="Times New Roman"/>
                <w:lang w:val="lt-LT"/>
              </w:rPr>
              <w:t xml:space="preserve">Rugsėjis </w:t>
            </w:r>
          </w:p>
        </w:tc>
        <w:tc>
          <w:tcPr>
            <w:tcW w:w="1527" w:type="dxa"/>
          </w:tcPr>
          <w:p w:rsidR="004977D9" w:rsidRPr="00BA3881" w:rsidRDefault="00C315C8" w:rsidP="00C551E6">
            <w:pPr>
              <w:pStyle w:val="Betarp"/>
              <w:rPr>
                <w:rFonts w:ascii="Times New Roman" w:hAnsi="Times New Roman" w:cs="Times New Roman"/>
                <w:color w:val="FF0000"/>
                <w:lang w:val="lt-LT"/>
              </w:rPr>
            </w:pPr>
            <w:r>
              <w:rPr>
                <w:rFonts w:ascii="Times New Roman" w:eastAsia="Calibri" w:hAnsi="Times New Roman" w:cs="Times New Roman"/>
                <w:lang w:val="lt-LT"/>
              </w:rPr>
              <w:t>Klasių vadovai</w:t>
            </w:r>
          </w:p>
        </w:tc>
        <w:tc>
          <w:tcPr>
            <w:tcW w:w="3345" w:type="dxa"/>
            <w:tcBorders>
              <w:right w:val="single" w:sz="4" w:space="0" w:color="auto"/>
            </w:tcBorders>
          </w:tcPr>
          <w:p w:rsidR="004977D9" w:rsidRPr="00BA3881" w:rsidRDefault="00C315C8" w:rsidP="00C551E6">
            <w:pPr>
              <w:pStyle w:val="Betarp"/>
              <w:rPr>
                <w:rFonts w:ascii="Times New Roman" w:hAnsi="Times New Roman" w:cs="Times New Roman"/>
                <w:color w:val="FF0000"/>
                <w:lang w:val="lt-LT"/>
              </w:rPr>
            </w:pPr>
            <w:r>
              <w:rPr>
                <w:rFonts w:ascii="Times New Roman" w:eastAsia="Calibri" w:hAnsi="Times New Roman" w:cs="Times New Roman"/>
                <w:lang w:val="lt-LT"/>
              </w:rPr>
              <w:t xml:space="preserve">Mokiniai žinos 1-2 savanoriškai </w:t>
            </w:r>
            <w:r w:rsidRPr="00B70D7F">
              <w:rPr>
                <w:rFonts w:ascii="Times New Roman" w:eastAsia="Calibri" w:hAnsi="Times New Roman" w:cs="Times New Roman"/>
                <w:lang w:val="lt-LT"/>
              </w:rPr>
              <w:t>veikiančias institucijas, žinos</w:t>
            </w:r>
            <w:r w:rsidR="00B70D7F" w:rsidRPr="00B70D7F">
              <w:rPr>
                <w:rFonts w:ascii="Times New Roman" w:eastAsia="Calibri" w:hAnsi="Times New Roman" w:cs="Times New Roman"/>
                <w:lang w:val="lt-LT"/>
              </w:rPr>
              <w:t>,</w:t>
            </w:r>
            <w:r w:rsidRPr="00B70D7F">
              <w:rPr>
                <w:rFonts w:ascii="Times New Roman" w:eastAsia="Calibri" w:hAnsi="Times New Roman" w:cs="Times New Roman"/>
                <w:lang w:val="lt-LT"/>
              </w:rPr>
              <w:t xml:space="preserve"> kas yra </w:t>
            </w:r>
            <w:proofErr w:type="spellStart"/>
            <w:r w:rsidRPr="00B70D7F">
              <w:rPr>
                <w:rFonts w:ascii="Times New Roman" w:eastAsia="Calibri" w:hAnsi="Times New Roman" w:cs="Times New Roman"/>
                <w:lang w:val="lt-LT"/>
              </w:rPr>
              <w:t>savanorystė</w:t>
            </w:r>
            <w:proofErr w:type="spellEnd"/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4977D9" w:rsidRPr="00F57EF1" w:rsidRDefault="004977D9" w:rsidP="00C551E6">
            <w:pPr>
              <w:pStyle w:val="Betarp"/>
              <w:rPr>
                <w:rFonts w:ascii="Times New Roman" w:hAnsi="Times New Roman" w:cs="Times New Roman"/>
                <w:color w:val="FF0000"/>
                <w:lang w:val="lt-LT"/>
              </w:rPr>
            </w:pPr>
          </w:p>
        </w:tc>
      </w:tr>
      <w:tr w:rsidR="004977D9" w:rsidRPr="00F57EF1" w:rsidTr="00C551E6">
        <w:tc>
          <w:tcPr>
            <w:tcW w:w="558" w:type="dxa"/>
            <w:vMerge/>
          </w:tcPr>
          <w:p w:rsidR="004977D9" w:rsidRPr="00F57EF1" w:rsidRDefault="004977D9" w:rsidP="00C551E6">
            <w:pPr>
              <w:pStyle w:val="Betarp"/>
              <w:rPr>
                <w:rFonts w:ascii="Times New Roman" w:hAnsi="Times New Roman" w:cs="Times New Roman"/>
                <w:color w:val="FF0000"/>
                <w:lang w:val="lt-LT"/>
              </w:rPr>
            </w:pPr>
          </w:p>
        </w:tc>
        <w:tc>
          <w:tcPr>
            <w:tcW w:w="1800" w:type="dxa"/>
            <w:vMerge/>
          </w:tcPr>
          <w:p w:rsidR="004977D9" w:rsidRPr="00F57EF1" w:rsidRDefault="004977D9" w:rsidP="00C551E6">
            <w:pPr>
              <w:pStyle w:val="Betarp"/>
              <w:rPr>
                <w:rFonts w:ascii="Times New Roman" w:hAnsi="Times New Roman" w:cs="Times New Roman"/>
                <w:color w:val="FF0000"/>
                <w:lang w:val="lt-LT"/>
              </w:rPr>
            </w:pPr>
          </w:p>
        </w:tc>
        <w:tc>
          <w:tcPr>
            <w:tcW w:w="3690" w:type="dxa"/>
          </w:tcPr>
          <w:p w:rsidR="003F66A4" w:rsidRPr="00F57EF1" w:rsidRDefault="00C315C8" w:rsidP="00C315C8">
            <w:pPr>
              <w:pStyle w:val="Betarp"/>
              <w:rPr>
                <w:rFonts w:ascii="Times New Roman" w:hAnsi="Times New Roman" w:cs="Times New Roman"/>
                <w:color w:val="FF0000"/>
                <w:lang w:val="lt-LT"/>
              </w:rPr>
            </w:pPr>
            <w:r>
              <w:rPr>
                <w:rFonts w:ascii="Times New Roman" w:eastAsia="Calibri" w:hAnsi="Times New Roman" w:cs="Times New Roman"/>
                <w:lang w:val="lt-LT"/>
              </w:rPr>
              <w:t>3.2. Pilietiškumo skatinimas per socialines valandas</w:t>
            </w:r>
          </w:p>
        </w:tc>
        <w:tc>
          <w:tcPr>
            <w:tcW w:w="1170" w:type="dxa"/>
          </w:tcPr>
          <w:p w:rsidR="004977D9" w:rsidRPr="00F57EF1" w:rsidRDefault="009C39CB" w:rsidP="00C551E6">
            <w:pPr>
              <w:pStyle w:val="Betarp"/>
              <w:rPr>
                <w:rFonts w:ascii="Times New Roman" w:hAnsi="Times New Roman" w:cs="Times New Roman"/>
                <w:color w:val="FF0000"/>
                <w:lang w:val="lt-LT"/>
              </w:rPr>
            </w:pPr>
            <w:r>
              <w:rPr>
                <w:rFonts w:ascii="Times New Roman" w:eastAsia="Calibri" w:hAnsi="Times New Roman" w:cs="Times New Roman"/>
                <w:lang w:val="lt-LT"/>
              </w:rPr>
              <w:t>Visus metus</w:t>
            </w:r>
          </w:p>
        </w:tc>
        <w:tc>
          <w:tcPr>
            <w:tcW w:w="1527" w:type="dxa"/>
          </w:tcPr>
          <w:p w:rsidR="004977D9" w:rsidRPr="00F57EF1" w:rsidRDefault="00C315C8" w:rsidP="00C551E6">
            <w:pPr>
              <w:pStyle w:val="Betarp"/>
              <w:rPr>
                <w:rFonts w:ascii="Times New Roman" w:hAnsi="Times New Roman" w:cs="Times New Roman"/>
                <w:color w:val="FF0000"/>
                <w:lang w:val="lt-LT"/>
              </w:rPr>
            </w:pPr>
            <w:r w:rsidRPr="00BA3881">
              <w:rPr>
                <w:rFonts w:ascii="Times New Roman" w:eastAsia="Calibri" w:hAnsi="Times New Roman" w:cs="Times New Roman"/>
                <w:lang w:val="lt-LT"/>
              </w:rPr>
              <w:t>Klasių vadovai, mokiniai</w:t>
            </w:r>
          </w:p>
        </w:tc>
        <w:tc>
          <w:tcPr>
            <w:tcW w:w="3345" w:type="dxa"/>
            <w:tcBorders>
              <w:right w:val="single" w:sz="4" w:space="0" w:color="auto"/>
            </w:tcBorders>
          </w:tcPr>
          <w:p w:rsidR="004977D9" w:rsidRPr="00F57EF1" w:rsidRDefault="009C39CB" w:rsidP="00C551E6">
            <w:pPr>
              <w:pStyle w:val="Betarp"/>
              <w:rPr>
                <w:rFonts w:ascii="Times New Roman" w:hAnsi="Times New Roman" w:cs="Times New Roman"/>
                <w:color w:val="FF0000"/>
                <w:lang w:val="lt-LT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lt-LT"/>
              </w:rPr>
              <w:t>Są</w:t>
            </w:r>
            <w:r w:rsidR="00C315C8">
              <w:rPr>
                <w:rFonts w:ascii="Times New Roman" w:eastAsia="Calibri" w:hAnsi="Times New Roman" w:cs="Times New Roman"/>
                <w:lang w:val="lt-LT"/>
              </w:rPr>
              <w:t>moningesnis</w:t>
            </w:r>
            <w:proofErr w:type="spellEnd"/>
            <w:r w:rsidR="00C315C8">
              <w:rPr>
                <w:rFonts w:ascii="Times New Roman" w:eastAsia="Calibri" w:hAnsi="Times New Roman" w:cs="Times New Roman"/>
                <w:lang w:val="lt-LT"/>
              </w:rPr>
              <w:t>, tikslingesnis socialinės veiklos vykdymas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4977D9" w:rsidRPr="00F57EF1" w:rsidRDefault="004977D9" w:rsidP="00C551E6">
            <w:pPr>
              <w:pStyle w:val="Betarp"/>
              <w:rPr>
                <w:rFonts w:ascii="Times New Roman" w:hAnsi="Times New Roman" w:cs="Times New Roman"/>
                <w:color w:val="FF0000"/>
                <w:lang w:val="lt-LT"/>
              </w:rPr>
            </w:pPr>
          </w:p>
        </w:tc>
      </w:tr>
      <w:tr w:rsidR="004977D9" w:rsidRPr="00F57EF1" w:rsidTr="00C551E6">
        <w:tc>
          <w:tcPr>
            <w:tcW w:w="558" w:type="dxa"/>
            <w:vMerge/>
          </w:tcPr>
          <w:p w:rsidR="004977D9" w:rsidRPr="00F57EF1" w:rsidRDefault="004977D9" w:rsidP="00C551E6">
            <w:pPr>
              <w:pStyle w:val="Betarp"/>
              <w:rPr>
                <w:rFonts w:ascii="Times New Roman" w:hAnsi="Times New Roman" w:cs="Times New Roman"/>
                <w:color w:val="FF0000"/>
                <w:lang w:val="lt-LT"/>
              </w:rPr>
            </w:pPr>
          </w:p>
        </w:tc>
        <w:tc>
          <w:tcPr>
            <w:tcW w:w="1800" w:type="dxa"/>
            <w:vMerge/>
          </w:tcPr>
          <w:p w:rsidR="004977D9" w:rsidRPr="00F57EF1" w:rsidRDefault="004977D9" w:rsidP="00C551E6">
            <w:pPr>
              <w:pStyle w:val="Betarp"/>
              <w:rPr>
                <w:rFonts w:ascii="Times New Roman" w:hAnsi="Times New Roman" w:cs="Times New Roman"/>
                <w:color w:val="FF0000"/>
                <w:lang w:val="lt-LT"/>
              </w:rPr>
            </w:pPr>
          </w:p>
        </w:tc>
        <w:tc>
          <w:tcPr>
            <w:tcW w:w="3690" w:type="dxa"/>
          </w:tcPr>
          <w:p w:rsidR="00C315C8" w:rsidRPr="00BA3881" w:rsidRDefault="00C315C8" w:rsidP="00C315C8">
            <w:pPr>
              <w:pStyle w:val="Betarp"/>
              <w:rPr>
                <w:rFonts w:ascii="Times New Roman" w:eastAsia="Calibri" w:hAnsi="Times New Roman" w:cs="Times New Roman"/>
                <w:lang w:val="lt-LT"/>
              </w:rPr>
            </w:pPr>
            <w:r>
              <w:rPr>
                <w:rFonts w:ascii="Times New Roman" w:eastAsia="Calibri" w:hAnsi="Times New Roman" w:cs="Times New Roman"/>
                <w:lang w:val="lt-LT"/>
              </w:rPr>
              <w:t>3</w:t>
            </w:r>
            <w:r w:rsidRPr="00BA3881">
              <w:rPr>
                <w:rFonts w:ascii="Times New Roman" w:eastAsia="Calibri" w:hAnsi="Times New Roman" w:cs="Times New Roman"/>
                <w:lang w:val="lt-LT"/>
              </w:rPr>
              <w:t>.3.  Klasės valandėlių organizavimas ekologinėmis temomis</w:t>
            </w:r>
          </w:p>
          <w:p w:rsidR="003F66A4" w:rsidRPr="00F57EF1" w:rsidRDefault="003F66A4" w:rsidP="00C551E6">
            <w:pPr>
              <w:pStyle w:val="Betarp"/>
              <w:rPr>
                <w:rFonts w:ascii="Times New Roman" w:hAnsi="Times New Roman" w:cs="Times New Roman"/>
                <w:color w:val="FF0000"/>
                <w:lang w:val="lt-LT"/>
              </w:rPr>
            </w:pPr>
          </w:p>
        </w:tc>
        <w:tc>
          <w:tcPr>
            <w:tcW w:w="1170" w:type="dxa"/>
          </w:tcPr>
          <w:p w:rsidR="004977D9" w:rsidRPr="00F57EF1" w:rsidRDefault="009C39CB" w:rsidP="00C551E6">
            <w:pPr>
              <w:pStyle w:val="Betarp"/>
              <w:rPr>
                <w:rFonts w:ascii="Times New Roman" w:hAnsi="Times New Roman" w:cs="Times New Roman"/>
                <w:color w:val="FF0000"/>
                <w:lang w:val="lt-LT"/>
              </w:rPr>
            </w:pPr>
            <w:r>
              <w:rPr>
                <w:rFonts w:ascii="Times New Roman" w:eastAsia="Calibri" w:hAnsi="Times New Roman" w:cs="Times New Roman"/>
                <w:lang w:val="lt-LT"/>
              </w:rPr>
              <w:t xml:space="preserve">Kovas </w:t>
            </w:r>
          </w:p>
        </w:tc>
        <w:tc>
          <w:tcPr>
            <w:tcW w:w="1527" w:type="dxa"/>
          </w:tcPr>
          <w:p w:rsidR="004977D9" w:rsidRPr="00F57EF1" w:rsidRDefault="00C315C8" w:rsidP="00C551E6">
            <w:pPr>
              <w:pStyle w:val="Betarp"/>
              <w:rPr>
                <w:rFonts w:ascii="Times New Roman" w:hAnsi="Times New Roman" w:cs="Times New Roman"/>
                <w:color w:val="FF0000"/>
                <w:lang w:val="lt-LT"/>
              </w:rPr>
            </w:pPr>
            <w:r w:rsidRPr="00BA3881">
              <w:rPr>
                <w:rFonts w:ascii="Times New Roman" w:eastAsia="Calibri" w:hAnsi="Times New Roman" w:cs="Times New Roman"/>
                <w:lang w:val="lt-LT"/>
              </w:rPr>
              <w:t>Klasių vadovai</w:t>
            </w:r>
          </w:p>
        </w:tc>
        <w:tc>
          <w:tcPr>
            <w:tcW w:w="3345" w:type="dxa"/>
            <w:tcBorders>
              <w:right w:val="single" w:sz="4" w:space="0" w:color="auto"/>
            </w:tcBorders>
          </w:tcPr>
          <w:p w:rsidR="004977D9" w:rsidRPr="009C39CB" w:rsidRDefault="00C315C8" w:rsidP="00C551E6">
            <w:pPr>
              <w:pStyle w:val="Betarp"/>
              <w:rPr>
                <w:rFonts w:ascii="Times New Roman" w:hAnsi="Times New Roman" w:cs="Times New Roman"/>
                <w:lang w:val="lt-LT"/>
              </w:rPr>
            </w:pPr>
            <w:r w:rsidRPr="009C39CB">
              <w:rPr>
                <w:rFonts w:ascii="Times New Roman" w:eastAsia="Calibri" w:hAnsi="Times New Roman" w:cs="Times New Roman"/>
                <w:lang w:val="lt-LT"/>
              </w:rPr>
              <w:t>Mokiniai mokysis rūšiuoti atliekas mokykloje, namuose- sąmoningo rūšiavimo pagrindas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4977D9" w:rsidRPr="00F57EF1" w:rsidRDefault="004977D9" w:rsidP="00C551E6">
            <w:pPr>
              <w:pStyle w:val="Betarp"/>
              <w:rPr>
                <w:rFonts w:ascii="Times New Roman" w:hAnsi="Times New Roman" w:cs="Times New Roman"/>
                <w:color w:val="FF0000"/>
                <w:lang w:val="lt-LT"/>
              </w:rPr>
            </w:pPr>
          </w:p>
        </w:tc>
      </w:tr>
      <w:tr w:rsidR="00C315C8" w:rsidRPr="00F57EF1" w:rsidTr="00C551E6">
        <w:tc>
          <w:tcPr>
            <w:tcW w:w="558" w:type="dxa"/>
            <w:vMerge/>
          </w:tcPr>
          <w:p w:rsidR="00C315C8" w:rsidRPr="00F57EF1" w:rsidRDefault="00C315C8" w:rsidP="00C551E6">
            <w:pPr>
              <w:pStyle w:val="Betarp"/>
              <w:rPr>
                <w:rFonts w:ascii="Times New Roman" w:hAnsi="Times New Roman" w:cs="Times New Roman"/>
                <w:color w:val="FF0000"/>
                <w:lang w:val="lt-LT"/>
              </w:rPr>
            </w:pPr>
          </w:p>
        </w:tc>
        <w:tc>
          <w:tcPr>
            <w:tcW w:w="1800" w:type="dxa"/>
            <w:vMerge/>
          </w:tcPr>
          <w:p w:rsidR="00C315C8" w:rsidRPr="00F57EF1" w:rsidRDefault="00C315C8" w:rsidP="00C551E6">
            <w:pPr>
              <w:pStyle w:val="Betarp"/>
              <w:rPr>
                <w:rFonts w:ascii="Times New Roman" w:hAnsi="Times New Roman" w:cs="Times New Roman"/>
                <w:color w:val="FF0000"/>
                <w:lang w:val="lt-LT"/>
              </w:rPr>
            </w:pPr>
          </w:p>
        </w:tc>
        <w:tc>
          <w:tcPr>
            <w:tcW w:w="3690" w:type="dxa"/>
          </w:tcPr>
          <w:p w:rsidR="00C315C8" w:rsidRDefault="00C315C8" w:rsidP="00C551E6">
            <w:pPr>
              <w:pStyle w:val="Betarp"/>
              <w:rPr>
                <w:rFonts w:ascii="Times New Roman" w:hAnsi="Times New Roman" w:cs="Times New Roman"/>
                <w:color w:val="FF0000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3</w:t>
            </w:r>
            <w:r w:rsidRPr="00C42BE2">
              <w:rPr>
                <w:rFonts w:ascii="Times New Roman" w:hAnsi="Times New Roman" w:cs="Times New Roman"/>
                <w:lang w:val="lt-LT"/>
              </w:rPr>
              <w:t xml:space="preserve">.4. </w:t>
            </w:r>
            <w:r>
              <w:rPr>
                <w:rFonts w:ascii="Times New Roman" w:hAnsi="Times New Roman" w:cs="Times New Roman"/>
                <w:lang w:val="lt-LT"/>
              </w:rPr>
              <w:t>Dalyvavimas akcijoje „Darom“</w:t>
            </w:r>
          </w:p>
          <w:p w:rsidR="00C315C8" w:rsidRPr="00F57EF1" w:rsidRDefault="00C315C8" w:rsidP="00C551E6">
            <w:pPr>
              <w:pStyle w:val="Betarp"/>
              <w:rPr>
                <w:rFonts w:ascii="Times New Roman" w:hAnsi="Times New Roman" w:cs="Times New Roman"/>
                <w:color w:val="FF0000"/>
                <w:lang w:val="lt-LT"/>
              </w:rPr>
            </w:pPr>
          </w:p>
        </w:tc>
        <w:tc>
          <w:tcPr>
            <w:tcW w:w="1170" w:type="dxa"/>
          </w:tcPr>
          <w:p w:rsidR="00C315C8" w:rsidRPr="00F57EF1" w:rsidRDefault="00B3233C" w:rsidP="00C551E6">
            <w:pPr>
              <w:pStyle w:val="Betarp"/>
              <w:rPr>
                <w:rFonts w:ascii="Times New Roman" w:hAnsi="Times New Roman" w:cs="Times New Roman"/>
                <w:color w:val="FF0000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B</w:t>
            </w:r>
            <w:r w:rsidR="009C39CB">
              <w:rPr>
                <w:rFonts w:ascii="Times New Roman" w:hAnsi="Times New Roman" w:cs="Times New Roman"/>
                <w:lang w:val="lt-LT"/>
              </w:rPr>
              <w:t>alandis</w:t>
            </w:r>
            <w:r>
              <w:rPr>
                <w:rFonts w:ascii="Times New Roman" w:hAnsi="Times New Roman" w:cs="Times New Roman"/>
                <w:lang w:val="lt-LT"/>
              </w:rPr>
              <w:t xml:space="preserve"> </w:t>
            </w:r>
          </w:p>
        </w:tc>
        <w:tc>
          <w:tcPr>
            <w:tcW w:w="1527" w:type="dxa"/>
          </w:tcPr>
          <w:p w:rsidR="00C315C8" w:rsidRPr="00C42BE2" w:rsidRDefault="00C315C8" w:rsidP="00B3274A">
            <w:pPr>
              <w:pStyle w:val="Betarp"/>
              <w:rPr>
                <w:rFonts w:ascii="Times New Roman" w:hAnsi="Times New Roman" w:cs="Times New Roman"/>
                <w:lang w:val="lt-LT"/>
              </w:rPr>
            </w:pPr>
            <w:r w:rsidRPr="00C42BE2">
              <w:rPr>
                <w:rFonts w:ascii="Times New Roman" w:hAnsi="Times New Roman" w:cs="Times New Roman"/>
                <w:lang w:val="lt-LT"/>
              </w:rPr>
              <w:t xml:space="preserve">D. </w:t>
            </w:r>
            <w:proofErr w:type="spellStart"/>
            <w:r w:rsidRPr="00C42BE2">
              <w:rPr>
                <w:rFonts w:ascii="Times New Roman" w:hAnsi="Times New Roman" w:cs="Times New Roman"/>
                <w:lang w:val="lt-LT"/>
              </w:rPr>
              <w:t>Strėlkuvienė</w:t>
            </w:r>
            <w:proofErr w:type="spellEnd"/>
          </w:p>
        </w:tc>
        <w:tc>
          <w:tcPr>
            <w:tcW w:w="3345" w:type="dxa"/>
            <w:tcBorders>
              <w:right w:val="single" w:sz="4" w:space="0" w:color="auto"/>
            </w:tcBorders>
          </w:tcPr>
          <w:p w:rsidR="00C315C8" w:rsidRPr="00F57EF1" w:rsidRDefault="00C315C8" w:rsidP="00C551E6">
            <w:pPr>
              <w:pStyle w:val="Betarp"/>
              <w:rPr>
                <w:rFonts w:ascii="Times New Roman" w:hAnsi="Times New Roman" w:cs="Times New Roman"/>
                <w:color w:val="FF0000"/>
                <w:lang w:val="lt-LT"/>
              </w:rPr>
            </w:pPr>
            <w:r w:rsidRPr="00C42BE2">
              <w:rPr>
                <w:rFonts w:ascii="Times New Roman" w:hAnsi="Times New Roman" w:cs="Times New Roman"/>
                <w:lang w:val="lt-LT"/>
              </w:rPr>
              <w:t>Akcijoje dalyvaus 90% mokinių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C315C8" w:rsidRPr="00F57EF1" w:rsidRDefault="00C315C8" w:rsidP="00C551E6">
            <w:pPr>
              <w:pStyle w:val="Betarp"/>
              <w:rPr>
                <w:rFonts w:ascii="Times New Roman" w:hAnsi="Times New Roman" w:cs="Times New Roman"/>
                <w:color w:val="FF0000"/>
                <w:lang w:val="lt-LT"/>
              </w:rPr>
            </w:pPr>
          </w:p>
        </w:tc>
      </w:tr>
      <w:tr w:rsidR="00C315C8" w:rsidRPr="00F57EF1" w:rsidTr="00C551E6">
        <w:tc>
          <w:tcPr>
            <w:tcW w:w="558" w:type="dxa"/>
            <w:vMerge/>
          </w:tcPr>
          <w:p w:rsidR="00C315C8" w:rsidRPr="00F57EF1" w:rsidRDefault="00C315C8" w:rsidP="00C551E6">
            <w:pPr>
              <w:pStyle w:val="Betarp"/>
              <w:rPr>
                <w:rFonts w:ascii="Times New Roman" w:hAnsi="Times New Roman" w:cs="Times New Roman"/>
                <w:color w:val="FF0000"/>
                <w:lang w:val="lt-LT"/>
              </w:rPr>
            </w:pPr>
          </w:p>
        </w:tc>
        <w:tc>
          <w:tcPr>
            <w:tcW w:w="1800" w:type="dxa"/>
            <w:vMerge/>
          </w:tcPr>
          <w:p w:rsidR="00C315C8" w:rsidRPr="00F57EF1" w:rsidRDefault="00C315C8" w:rsidP="00C551E6">
            <w:pPr>
              <w:pStyle w:val="Betarp"/>
              <w:rPr>
                <w:rFonts w:ascii="Times New Roman" w:hAnsi="Times New Roman" w:cs="Times New Roman"/>
                <w:color w:val="FF0000"/>
                <w:lang w:val="lt-LT"/>
              </w:rPr>
            </w:pPr>
          </w:p>
        </w:tc>
        <w:tc>
          <w:tcPr>
            <w:tcW w:w="3690" w:type="dxa"/>
          </w:tcPr>
          <w:p w:rsidR="00C315C8" w:rsidRDefault="00C315C8" w:rsidP="00C551E6">
            <w:pPr>
              <w:pStyle w:val="Betarp"/>
              <w:rPr>
                <w:rFonts w:ascii="Times New Roman" w:hAnsi="Times New Roman" w:cs="Times New Roman"/>
                <w:color w:val="FF0000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3</w:t>
            </w:r>
            <w:r w:rsidRPr="00C42BE2">
              <w:rPr>
                <w:rFonts w:ascii="Times New Roman" w:hAnsi="Times New Roman" w:cs="Times New Roman"/>
                <w:lang w:val="lt-LT"/>
              </w:rPr>
              <w:t>.5. Valstybinių švenčių minėjimas</w:t>
            </w:r>
          </w:p>
        </w:tc>
        <w:tc>
          <w:tcPr>
            <w:tcW w:w="1170" w:type="dxa"/>
          </w:tcPr>
          <w:p w:rsidR="00C315C8" w:rsidRPr="00F57EF1" w:rsidRDefault="009C39CB" w:rsidP="00C551E6">
            <w:pPr>
              <w:pStyle w:val="Betarp"/>
              <w:rPr>
                <w:rFonts w:ascii="Times New Roman" w:hAnsi="Times New Roman" w:cs="Times New Roman"/>
                <w:color w:val="FF0000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Sausis, vasaris, kovas, birželis</w:t>
            </w:r>
          </w:p>
        </w:tc>
        <w:tc>
          <w:tcPr>
            <w:tcW w:w="1527" w:type="dxa"/>
          </w:tcPr>
          <w:p w:rsidR="00C315C8" w:rsidRPr="00F57EF1" w:rsidRDefault="00C315C8" w:rsidP="00C551E6">
            <w:pPr>
              <w:pStyle w:val="Betarp"/>
              <w:rPr>
                <w:rFonts w:ascii="Times New Roman" w:hAnsi="Times New Roman" w:cs="Times New Roman"/>
                <w:color w:val="FF0000"/>
                <w:lang w:val="lt-LT"/>
              </w:rPr>
            </w:pPr>
            <w:r w:rsidRPr="00C42BE2">
              <w:rPr>
                <w:rFonts w:ascii="Times New Roman" w:hAnsi="Times New Roman" w:cs="Times New Roman"/>
                <w:lang w:val="lt-LT"/>
              </w:rPr>
              <w:t>Istorijos</w:t>
            </w:r>
            <w:r>
              <w:rPr>
                <w:rFonts w:ascii="Times New Roman" w:hAnsi="Times New Roman" w:cs="Times New Roman"/>
                <w:lang w:val="lt-LT"/>
              </w:rPr>
              <w:t xml:space="preserve"> ir </w:t>
            </w:r>
            <w:r w:rsidRPr="00C42BE2">
              <w:rPr>
                <w:rFonts w:ascii="Times New Roman" w:hAnsi="Times New Roman" w:cs="Times New Roman"/>
                <w:lang w:val="lt-LT"/>
              </w:rPr>
              <w:t>pilietiškumo mokytojai</w:t>
            </w:r>
          </w:p>
        </w:tc>
        <w:tc>
          <w:tcPr>
            <w:tcW w:w="3345" w:type="dxa"/>
            <w:tcBorders>
              <w:right w:val="single" w:sz="4" w:space="0" w:color="auto"/>
            </w:tcBorders>
          </w:tcPr>
          <w:p w:rsidR="00C315C8" w:rsidRPr="009C39CB" w:rsidRDefault="00C315C8" w:rsidP="00BF3BC7">
            <w:pPr>
              <w:pStyle w:val="Betarp"/>
              <w:rPr>
                <w:rFonts w:ascii="Times New Roman" w:hAnsi="Times New Roman" w:cs="Times New Roman"/>
                <w:lang w:val="lt-LT"/>
              </w:rPr>
            </w:pPr>
            <w:r w:rsidRPr="009C39CB">
              <w:rPr>
                <w:rFonts w:ascii="Times New Roman" w:hAnsi="Times New Roman" w:cs="Times New Roman"/>
                <w:lang w:val="lt-LT"/>
              </w:rPr>
              <w:t>Suorganizuoti sausio 11 d., vasario 16d., kovo 11 d.  ir kt. dienų minėjimai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C315C8" w:rsidRPr="00F57EF1" w:rsidRDefault="00C315C8" w:rsidP="00C551E6">
            <w:pPr>
              <w:pStyle w:val="Betarp"/>
              <w:rPr>
                <w:rFonts w:ascii="Times New Roman" w:hAnsi="Times New Roman" w:cs="Times New Roman"/>
                <w:color w:val="FF0000"/>
                <w:lang w:val="lt-LT"/>
              </w:rPr>
            </w:pPr>
          </w:p>
        </w:tc>
      </w:tr>
      <w:tr w:rsidR="00C315C8" w:rsidRPr="00F57EF1" w:rsidTr="00C551E6">
        <w:tc>
          <w:tcPr>
            <w:tcW w:w="558" w:type="dxa"/>
            <w:vMerge/>
          </w:tcPr>
          <w:p w:rsidR="00C315C8" w:rsidRPr="00F57EF1" w:rsidRDefault="00C315C8" w:rsidP="00C551E6">
            <w:pPr>
              <w:pStyle w:val="Betarp"/>
              <w:rPr>
                <w:rFonts w:ascii="Times New Roman" w:hAnsi="Times New Roman" w:cs="Times New Roman"/>
                <w:color w:val="FF0000"/>
                <w:lang w:val="lt-LT"/>
              </w:rPr>
            </w:pPr>
          </w:p>
        </w:tc>
        <w:tc>
          <w:tcPr>
            <w:tcW w:w="1800" w:type="dxa"/>
            <w:vMerge/>
          </w:tcPr>
          <w:p w:rsidR="00C315C8" w:rsidRPr="00F57EF1" w:rsidRDefault="00C315C8" w:rsidP="00C551E6">
            <w:pPr>
              <w:pStyle w:val="Betarp"/>
              <w:rPr>
                <w:rFonts w:ascii="Times New Roman" w:hAnsi="Times New Roman" w:cs="Times New Roman"/>
                <w:color w:val="FF0000"/>
                <w:lang w:val="lt-LT"/>
              </w:rPr>
            </w:pPr>
          </w:p>
        </w:tc>
        <w:tc>
          <w:tcPr>
            <w:tcW w:w="3690" w:type="dxa"/>
          </w:tcPr>
          <w:p w:rsidR="00C315C8" w:rsidRPr="00C315C8" w:rsidRDefault="00C315C8" w:rsidP="00C551E6">
            <w:pPr>
              <w:pStyle w:val="Betarp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3.</w:t>
            </w:r>
            <w:r w:rsidRPr="00C42BE2">
              <w:rPr>
                <w:rFonts w:ascii="Times New Roman" w:hAnsi="Times New Roman" w:cs="Times New Roman"/>
                <w:lang w:val="lt-LT"/>
              </w:rPr>
              <w:t>6. Konstitucijos egzamino organizavimas</w:t>
            </w:r>
          </w:p>
          <w:p w:rsidR="00C315C8" w:rsidRPr="00F57EF1" w:rsidRDefault="00C315C8" w:rsidP="00C551E6">
            <w:pPr>
              <w:pStyle w:val="Betarp"/>
              <w:rPr>
                <w:rFonts w:ascii="Times New Roman" w:hAnsi="Times New Roman" w:cs="Times New Roman"/>
                <w:color w:val="FF0000"/>
                <w:lang w:val="lt-LT"/>
              </w:rPr>
            </w:pPr>
          </w:p>
        </w:tc>
        <w:tc>
          <w:tcPr>
            <w:tcW w:w="1170" w:type="dxa"/>
          </w:tcPr>
          <w:p w:rsidR="00C315C8" w:rsidRPr="00F57EF1" w:rsidRDefault="009C39CB" w:rsidP="00C551E6">
            <w:pPr>
              <w:pStyle w:val="Betarp"/>
              <w:rPr>
                <w:rFonts w:ascii="Times New Roman" w:hAnsi="Times New Roman" w:cs="Times New Roman"/>
                <w:color w:val="FF0000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 xml:space="preserve">Spalis </w:t>
            </w:r>
          </w:p>
        </w:tc>
        <w:tc>
          <w:tcPr>
            <w:tcW w:w="1527" w:type="dxa"/>
          </w:tcPr>
          <w:p w:rsidR="00C315C8" w:rsidRPr="00F57EF1" w:rsidRDefault="00C315C8" w:rsidP="00C551E6">
            <w:pPr>
              <w:pStyle w:val="Betarp"/>
              <w:rPr>
                <w:rFonts w:ascii="Times New Roman" w:hAnsi="Times New Roman" w:cs="Times New Roman"/>
                <w:color w:val="FF0000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I</w:t>
            </w:r>
            <w:r w:rsidRPr="00C42BE2">
              <w:rPr>
                <w:rFonts w:ascii="Times New Roman" w:hAnsi="Times New Roman" w:cs="Times New Roman"/>
                <w:lang w:val="lt-LT"/>
              </w:rPr>
              <w:t>storijos</w:t>
            </w:r>
            <w:r>
              <w:rPr>
                <w:rFonts w:ascii="Times New Roman" w:hAnsi="Times New Roman" w:cs="Times New Roman"/>
                <w:lang w:val="lt-LT"/>
              </w:rPr>
              <w:t xml:space="preserve"> ir </w:t>
            </w:r>
            <w:r w:rsidRPr="00C42BE2">
              <w:rPr>
                <w:rFonts w:ascii="Times New Roman" w:hAnsi="Times New Roman" w:cs="Times New Roman"/>
                <w:lang w:val="lt-LT"/>
              </w:rPr>
              <w:t>pilietiškumo mokytojai</w:t>
            </w:r>
          </w:p>
        </w:tc>
        <w:tc>
          <w:tcPr>
            <w:tcW w:w="3345" w:type="dxa"/>
            <w:tcBorders>
              <w:right w:val="single" w:sz="4" w:space="0" w:color="auto"/>
            </w:tcBorders>
          </w:tcPr>
          <w:p w:rsidR="00C315C8" w:rsidRPr="009C39CB" w:rsidRDefault="00C315C8" w:rsidP="00BF3BC7">
            <w:pPr>
              <w:pStyle w:val="Betarp"/>
              <w:rPr>
                <w:rFonts w:ascii="Times New Roman" w:hAnsi="Times New Roman" w:cs="Times New Roman"/>
                <w:lang w:val="lt-LT"/>
              </w:rPr>
            </w:pPr>
            <w:r w:rsidRPr="009C39CB">
              <w:rPr>
                <w:rFonts w:ascii="Times New Roman" w:hAnsi="Times New Roman" w:cs="Times New Roman"/>
                <w:lang w:val="lt-LT"/>
              </w:rPr>
              <w:t>Savanoriškai egzamine dalyvaus 50%  mokyklos mokinių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C315C8" w:rsidRPr="00F57EF1" w:rsidRDefault="00C315C8" w:rsidP="00C551E6">
            <w:pPr>
              <w:pStyle w:val="Betarp"/>
              <w:rPr>
                <w:rFonts w:ascii="Times New Roman" w:hAnsi="Times New Roman" w:cs="Times New Roman"/>
                <w:color w:val="FF0000"/>
                <w:lang w:val="lt-LT"/>
              </w:rPr>
            </w:pPr>
          </w:p>
        </w:tc>
      </w:tr>
      <w:tr w:rsidR="00B3233C" w:rsidRPr="00F57EF1" w:rsidTr="00C551E6">
        <w:tc>
          <w:tcPr>
            <w:tcW w:w="558" w:type="dxa"/>
            <w:vMerge w:val="restart"/>
          </w:tcPr>
          <w:p w:rsidR="00B3233C" w:rsidRPr="005A3C56" w:rsidRDefault="00B3233C" w:rsidP="00C551E6">
            <w:pPr>
              <w:pStyle w:val="Betarp"/>
              <w:rPr>
                <w:rFonts w:ascii="Times New Roman" w:hAnsi="Times New Roman" w:cs="Times New Roman"/>
                <w:lang w:val="lt-LT"/>
              </w:rPr>
            </w:pPr>
            <w:r w:rsidRPr="005A3C56">
              <w:rPr>
                <w:rFonts w:ascii="Times New Roman" w:hAnsi="Times New Roman" w:cs="Times New Roman"/>
                <w:lang w:val="lt-LT"/>
              </w:rPr>
              <w:t>4</w:t>
            </w:r>
            <w:r>
              <w:rPr>
                <w:rFonts w:ascii="Times New Roman" w:hAnsi="Times New Roman" w:cs="Times New Roman"/>
                <w:lang w:val="lt-LT"/>
              </w:rPr>
              <w:t>.</w:t>
            </w:r>
          </w:p>
        </w:tc>
        <w:tc>
          <w:tcPr>
            <w:tcW w:w="1800" w:type="dxa"/>
            <w:vMerge w:val="restart"/>
          </w:tcPr>
          <w:p w:rsidR="00B3233C" w:rsidRPr="005A3C56" w:rsidRDefault="00B3233C" w:rsidP="00C551E6">
            <w:pPr>
              <w:pStyle w:val="Betarp"/>
              <w:rPr>
                <w:rFonts w:ascii="Times New Roman" w:hAnsi="Times New Roman" w:cs="Times New Roman"/>
                <w:color w:val="FF0000"/>
                <w:lang w:val="lt-LT"/>
              </w:rPr>
            </w:pPr>
            <w:r w:rsidRPr="005A3C56">
              <w:rPr>
                <w:rFonts w:ascii="Times New Roman" w:hAnsi="Times New Roman" w:cs="Times New Roman"/>
                <w:lang w:val="lt-LT"/>
              </w:rPr>
              <w:t>Mokymuisi tinkamos aplinkos kūrimas;</w:t>
            </w:r>
          </w:p>
        </w:tc>
        <w:tc>
          <w:tcPr>
            <w:tcW w:w="3690" w:type="dxa"/>
          </w:tcPr>
          <w:p w:rsidR="00B3233C" w:rsidRPr="009C39CB" w:rsidRDefault="00B3233C" w:rsidP="00C551E6">
            <w:pPr>
              <w:pStyle w:val="Betarp"/>
              <w:rPr>
                <w:rFonts w:ascii="Times New Roman" w:hAnsi="Times New Roman" w:cs="Times New Roman"/>
                <w:lang w:val="lt-LT"/>
              </w:rPr>
            </w:pPr>
            <w:r w:rsidRPr="009C39CB">
              <w:rPr>
                <w:rFonts w:ascii="Times New Roman" w:hAnsi="Times New Roman" w:cs="Times New Roman"/>
                <w:lang w:val="lt-LT"/>
              </w:rPr>
              <w:t>4.1. Mokinių savivaldai skirtos patalpos perengimas</w:t>
            </w:r>
          </w:p>
        </w:tc>
        <w:tc>
          <w:tcPr>
            <w:tcW w:w="1170" w:type="dxa"/>
          </w:tcPr>
          <w:p w:rsidR="00B3233C" w:rsidRPr="000A3739" w:rsidRDefault="00B3233C" w:rsidP="00C551E6">
            <w:pPr>
              <w:pStyle w:val="Betarp"/>
              <w:rPr>
                <w:rFonts w:ascii="Times New Roman" w:hAnsi="Times New Roman" w:cs="Times New Roman"/>
                <w:color w:val="000000" w:themeColor="text1"/>
                <w:lang w:val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lt-LT"/>
              </w:rPr>
              <w:t xml:space="preserve">Rugsėjis </w:t>
            </w:r>
          </w:p>
        </w:tc>
        <w:tc>
          <w:tcPr>
            <w:tcW w:w="1527" w:type="dxa"/>
          </w:tcPr>
          <w:p w:rsidR="00B3233C" w:rsidRPr="000A3739" w:rsidRDefault="00B3233C" w:rsidP="00C551E6">
            <w:pPr>
              <w:pStyle w:val="Betarp"/>
              <w:ind w:right="-86"/>
              <w:rPr>
                <w:rFonts w:ascii="Times New Roman" w:hAnsi="Times New Roman" w:cs="Times New Roman"/>
                <w:color w:val="000000" w:themeColor="text1"/>
                <w:lang w:val="lt-LT"/>
              </w:rPr>
            </w:pPr>
            <w:r w:rsidRPr="000A3739">
              <w:rPr>
                <w:rFonts w:ascii="Times New Roman" w:hAnsi="Times New Roman" w:cs="Times New Roman"/>
                <w:color w:val="000000" w:themeColor="text1"/>
                <w:lang w:val="lt-LT"/>
              </w:rPr>
              <w:t xml:space="preserve">R. </w:t>
            </w:r>
            <w:proofErr w:type="spellStart"/>
            <w:r w:rsidRPr="000A3739">
              <w:rPr>
                <w:rFonts w:ascii="Times New Roman" w:hAnsi="Times New Roman" w:cs="Times New Roman"/>
                <w:color w:val="000000" w:themeColor="text1"/>
                <w:lang w:val="lt-LT"/>
              </w:rPr>
              <w:t>Buivydienė</w:t>
            </w:r>
            <w:proofErr w:type="spellEnd"/>
          </w:p>
        </w:tc>
        <w:tc>
          <w:tcPr>
            <w:tcW w:w="3345" w:type="dxa"/>
            <w:tcBorders>
              <w:right w:val="single" w:sz="4" w:space="0" w:color="auto"/>
            </w:tcBorders>
          </w:tcPr>
          <w:p w:rsidR="00B3233C" w:rsidRPr="009C39CB" w:rsidRDefault="00B3233C" w:rsidP="00C551E6">
            <w:r w:rsidRPr="009C39CB">
              <w:t>Skirta patalpa mokinių savivaldai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B3233C" w:rsidRPr="00F57EF1" w:rsidRDefault="00B3233C" w:rsidP="00C551E6">
            <w:pPr>
              <w:rPr>
                <w:color w:val="FF0000"/>
              </w:rPr>
            </w:pPr>
          </w:p>
        </w:tc>
      </w:tr>
      <w:tr w:rsidR="00B3233C" w:rsidRPr="00F57EF1" w:rsidTr="00C551E6">
        <w:tc>
          <w:tcPr>
            <w:tcW w:w="558" w:type="dxa"/>
            <w:vMerge/>
          </w:tcPr>
          <w:p w:rsidR="00B3233C" w:rsidRPr="00F57EF1" w:rsidRDefault="00B3233C" w:rsidP="00C551E6">
            <w:pPr>
              <w:pStyle w:val="Betarp"/>
              <w:rPr>
                <w:rFonts w:ascii="Times New Roman" w:hAnsi="Times New Roman" w:cs="Times New Roman"/>
                <w:color w:val="FF0000"/>
                <w:lang w:val="lt-LT"/>
              </w:rPr>
            </w:pPr>
          </w:p>
        </w:tc>
        <w:tc>
          <w:tcPr>
            <w:tcW w:w="1800" w:type="dxa"/>
            <w:vMerge/>
          </w:tcPr>
          <w:p w:rsidR="00B3233C" w:rsidRPr="00F57EF1" w:rsidRDefault="00B3233C" w:rsidP="00C551E6">
            <w:pPr>
              <w:pStyle w:val="Betarp"/>
              <w:rPr>
                <w:rFonts w:ascii="Times New Roman" w:hAnsi="Times New Roman" w:cs="Times New Roman"/>
                <w:color w:val="FF0000"/>
                <w:lang w:val="lt-LT"/>
              </w:rPr>
            </w:pPr>
          </w:p>
        </w:tc>
        <w:tc>
          <w:tcPr>
            <w:tcW w:w="3690" w:type="dxa"/>
          </w:tcPr>
          <w:p w:rsidR="00B3233C" w:rsidRPr="000A3739" w:rsidRDefault="00B3233C" w:rsidP="00C551E6">
            <w:pPr>
              <w:pStyle w:val="Betarp"/>
              <w:rPr>
                <w:rFonts w:ascii="Times New Roman" w:hAnsi="Times New Roman" w:cs="Times New Roman"/>
                <w:color w:val="000000" w:themeColor="text1"/>
                <w:lang w:val="lt-LT"/>
              </w:rPr>
            </w:pPr>
            <w:r w:rsidRPr="000A3739">
              <w:rPr>
                <w:rFonts w:ascii="Times New Roman" w:hAnsi="Times New Roman" w:cs="Times New Roman"/>
                <w:color w:val="000000" w:themeColor="text1"/>
                <w:lang w:val="lt-LT"/>
              </w:rPr>
              <w:t>4.2. Sporto salės rekonstrukcija</w:t>
            </w:r>
          </w:p>
        </w:tc>
        <w:tc>
          <w:tcPr>
            <w:tcW w:w="1170" w:type="dxa"/>
          </w:tcPr>
          <w:p w:rsidR="00B3233C" w:rsidRPr="000A3739" w:rsidRDefault="00B3233C" w:rsidP="00C551E6">
            <w:pPr>
              <w:pStyle w:val="Betarp"/>
              <w:rPr>
                <w:rFonts w:ascii="Times New Roman" w:hAnsi="Times New Roman" w:cs="Times New Roman"/>
                <w:color w:val="000000" w:themeColor="text1"/>
                <w:lang w:val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lt-LT"/>
              </w:rPr>
              <w:t xml:space="preserve">Gruodis </w:t>
            </w:r>
            <w:r w:rsidRPr="000A3739">
              <w:rPr>
                <w:rFonts w:ascii="Times New Roman" w:hAnsi="Times New Roman" w:cs="Times New Roman"/>
                <w:color w:val="000000" w:themeColor="text1"/>
                <w:lang w:val="lt-LT"/>
              </w:rPr>
              <w:t xml:space="preserve"> </w:t>
            </w:r>
          </w:p>
        </w:tc>
        <w:tc>
          <w:tcPr>
            <w:tcW w:w="1527" w:type="dxa"/>
          </w:tcPr>
          <w:p w:rsidR="00B3233C" w:rsidRPr="000A3739" w:rsidRDefault="00B3233C" w:rsidP="00C551E6">
            <w:pPr>
              <w:pStyle w:val="Betarp"/>
              <w:ind w:right="-86"/>
              <w:rPr>
                <w:rFonts w:ascii="Times New Roman" w:hAnsi="Times New Roman" w:cs="Times New Roman"/>
                <w:color w:val="000000" w:themeColor="text1"/>
                <w:lang w:val="lt-LT"/>
              </w:rPr>
            </w:pPr>
            <w:r w:rsidRPr="000A3739">
              <w:rPr>
                <w:rFonts w:ascii="Times New Roman" w:hAnsi="Times New Roman" w:cs="Times New Roman"/>
                <w:color w:val="000000" w:themeColor="text1"/>
                <w:lang w:val="lt-LT"/>
              </w:rPr>
              <w:t xml:space="preserve">R. </w:t>
            </w:r>
            <w:proofErr w:type="spellStart"/>
            <w:r w:rsidRPr="000A3739">
              <w:rPr>
                <w:rFonts w:ascii="Times New Roman" w:hAnsi="Times New Roman" w:cs="Times New Roman"/>
                <w:color w:val="000000" w:themeColor="text1"/>
                <w:lang w:val="lt-LT"/>
              </w:rPr>
              <w:t>Buivydienė</w:t>
            </w:r>
            <w:proofErr w:type="spellEnd"/>
          </w:p>
        </w:tc>
        <w:tc>
          <w:tcPr>
            <w:tcW w:w="3345" w:type="dxa"/>
            <w:tcBorders>
              <w:right w:val="single" w:sz="4" w:space="0" w:color="auto"/>
            </w:tcBorders>
          </w:tcPr>
          <w:p w:rsidR="00B3233C" w:rsidRPr="000A3739" w:rsidRDefault="00B3233C" w:rsidP="00C551E6">
            <w:pPr>
              <w:rPr>
                <w:color w:val="000000" w:themeColor="text1"/>
              </w:rPr>
            </w:pPr>
            <w:r w:rsidRPr="000A3739">
              <w:rPr>
                <w:color w:val="000000" w:themeColor="text1"/>
              </w:rPr>
              <w:t>100 % įgyvendinta rekonstrukcija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B3233C" w:rsidRPr="00F57EF1" w:rsidRDefault="00B3233C" w:rsidP="00C551E6">
            <w:pPr>
              <w:rPr>
                <w:color w:val="FF0000"/>
              </w:rPr>
            </w:pPr>
          </w:p>
        </w:tc>
      </w:tr>
      <w:tr w:rsidR="00B3233C" w:rsidRPr="00F57EF1" w:rsidTr="00C551E6">
        <w:tc>
          <w:tcPr>
            <w:tcW w:w="558" w:type="dxa"/>
            <w:vMerge/>
          </w:tcPr>
          <w:p w:rsidR="00B3233C" w:rsidRPr="00F57EF1" w:rsidRDefault="00B3233C" w:rsidP="00C551E6">
            <w:pPr>
              <w:pStyle w:val="Betarp"/>
              <w:rPr>
                <w:rFonts w:ascii="Times New Roman" w:hAnsi="Times New Roman" w:cs="Times New Roman"/>
                <w:color w:val="FF0000"/>
                <w:lang w:val="lt-LT"/>
              </w:rPr>
            </w:pPr>
          </w:p>
        </w:tc>
        <w:tc>
          <w:tcPr>
            <w:tcW w:w="1800" w:type="dxa"/>
            <w:vMerge/>
          </w:tcPr>
          <w:p w:rsidR="00B3233C" w:rsidRPr="00F57EF1" w:rsidRDefault="00B3233C" w:rsidP="00C551E6">
            <w:pPr>
              <w:pStyle w:val="Betarp"/>
              <w:rPr>
                <w:rFonts w:ascii="Times New Roman" w:hAnsi="Times New Roman" w:cs="Times New Roman"/>
                <w:color w:val="FF0000"/>
                <w:lang w:val="lt-LT"/>
              </w:rPr>
            </w:pPr>
          </w:p>
        </w:tc>
        <w:tc>
          <w:tcPr>
            <w:tcW w:w="3690" w:type="dxa"/>
          </w:tcPr>
          <w:p w:rsidR="00B3233C" w:rsidRPr="009C39CB" w:rsidRDefault="00B3233C" w:rsidP="00C551E6">
            <w:pPr>
              <w:pStyle w:val="Betarp"/>
              <w:rPr>
                <w:rFonts w:ascii="Times New Roman" w:hAnsi="Times New Roman" w:cs="Times New Roman"/>
                <w:lang w:val="lt-LT"/>
              </w:rPr>
            </w:pPr>
            <w:r w:rsidRPr="009C39CB">
              <w:rPr>
                <w:rFonts w:ascii="Times New Roman" w:hAnsi="Times New Roman" w:cs="Times New Roman"/>
                <w:lang w:val="lt-LT"/>
              </w:rPr>
              <w:t>4.3. Savarankiškas mokinių informacijos dalijimasis FB paskyroje</w:t>
            </w:r>
          </w:p>
        </w:tc>
        <w:tc>
          <w:tcPr>
            <w:tcW w:w="1170" w:type="dxa"/>
          </w:tcPr>
          <w:p w:rsidR="00B3233C" w:rsidRPr="009C39CB" w:rsidRDefault="00B3233C" w:rsidP="00C551E6">
            <w:pPr>
              <w:pStyle w:val="Betarp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Visus metus</w:t>
            </w:r>
          </w:p>
        </w:tc>
        <w:tc>
          <w:tcPr>
            <w:tcW w:w="1527" w:type="dxa"/>
          </w:tcPr>
          <w:p w:rsidR="00B3233C" w:rsidRPr="009C39CB" w:rsidRDefault="00B3233C" w:rsidP="00C551E6">
            <w:pPr>
              <w:pStyle w:val="Betarp"/>
              <w:ind w:right="-86"/>
              <w:rPr>
                <w:rFonts w:ascii="Times New Roman" w:hAnsi="Times New Roman" w:cs="Times New Roman"/>
                <w:lang w:val="lt-LT"/>
              </w:rPr>
            </w:pPr>
            <w:r w:rsidRPr="009C39CB">
              <w:rPr>
                <w:rFonts w:ascii="Times New Roman" w:hAnsi="Times New Roman" w:cs="Times New Roman"/>
                <w:lang w:val="lt-LT"/>
              </w:rPr>
              <w:t>Mokinių savivaldos kuratorius</w:t>
            </w:r>
          </w:p>
        </w:tc>
        <w:tc>
          <w:tcPr>
            <w:tcW w:w="3345" w:type="dxa"/>
            <w:tcBorders>
              <w:right w:val="single" w:sz="4" w:space="0" w:color="auto"/>
            </w:tcBorders>
          </w:tcPr>
          <w:p w:rsidR="00B3233C" w:rsidRPr="009C39CB" w:rsidRDefault="00B3233C" w:rsidP="00C551E6">
            <w:r w:rsidRPr="009C39CB">
              <w:t>Informacijos dalijimasis be patyčių ir „šiukšlių“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B3233C" w:rsidRPr="00F57EF1" w:rsidRDefault="00B3233C" w:rsidP="00C551E6">
            <w:pPr>
              <w:rPr>
                <w:color w:val="FF0000"/>
              </w:rPr>
            </w:pPr>
          </w:p>
        </w:tc>
      </w:tr>
      <w:tr w:rsidR="00B3233C" w:rsidRPr="00F57EF1" w:rsidTr="00C551E6">
        <w:tc>
          <w:tcPr>
            <w:tcW w:w="558" w:type="dxa"/>
            <w:vMerge/>
          </w:tcPr>
          <w:p w:rsidR="00B3233C" w:rsidRPr="00F57EF1" w:rsidRDefault="00B3233C" w:rsidP="00C551E6">
            <w:pPr>
              <w:pStyle w:val="Betarp"/>
              <w:rPr>
                <w:rFonts w:ascii="Times New Roman" w:hAnsi="Times New Roman" w:cs="Times New Roman"/>
                <w:color w:val="FF0000"/>
                <w:lang w:val="lt-LT"/>
              </w:rPr>
            </w:pPr>
          </w:p>
        </w:tc>
        <w:tc>
          <w:tcPr>
            <w:tcW w:w="1800" w:type="dxa"/>
            <w:vMerge/>
          </w:tcPr>
          <w:p w:rsidR="00B3233C" w:rsidRPr="00F57EF1" w:rsidRDefault="00B3233C" w:rsidP="00C551E6">
            <w:pPr>
              <w:pStyle w:val="Betarp"/>
              <w:rPr>
                <w:rFonts w:ascii="Times New Roman" w:hAnsi="Times New Roman" w:cs="Times New Roman"/>
                <w:color w:val="FF0000"/>
                <w:lang w:val="lt-LT"/>
              </w:rPr>
            </w:pPr>
          </w:p>
        </w:tc>
        <w:tc>
          <w:tcPr>
            <w:tcW w:w="3690" w:type="dxa"/>
          </w:tcPr>
          <w:p w:rsidR="00B3233C" w:rsidRPr="000A3739" w:rsidRDefault="00B3233C" w:rsidP="00C551E6">
            <w:pPr>
              <w:pStyle w:val="Betarp"/>
              <w:rPr>
                <w:rFonts w:ascii="Times New Roman" w:hAnsi="Times New Roman" w:cs="Times New Roman"/>
                <w:color w:val="000000" w:themeColor="text1"/>
                <w:lang w:val="lt-LT"/>
              </w:rPr>
            </w:pPr>
            <w:r w:rsidRPr="000A3739">
              <w:rPr>
                <w:rFonts w:ascii="Times New Roman" w:hAnsi="Times New Roman" w:cs="Times New Roman"/>
                <w:color w:val="000000" w:themeColor="text1"/>
                <w:lang w:val="lt-LT"/>
              </w:rPr>
              <w:t>4.4. Prevencinės programos pradinė</w:t>
            </w:r>
            <w:r>
              <w:rPr>
                <w:rFonts w:ascii="Times New Roman" w:hAnsi="Times New Roman" w:cs="Times New Roman"/>
                <w:color w:val="000000" w:themeColor="text1"/>
                <w:lang w:val="lt-LT"/>
              </w:rPr>
              <w:t>se klasėse „Obuolio draugai“, „</w:t>
            </w:r>
            <w:r w:rsidRPr="000A3739">
              <w:rPr>
                <w:rFonts w:ascii="Times New Roman" w:hAnsi="Times New Roman" w:cs="Times New Roman"/>
                <w:color w:val="000000" w:themeColor="text1"/>
                <w:lang w:val="lt-LT"/>
              </w:rPr>
              <w:t>Veikime kartu“</w:t>
            </w:r>
          </w:p>
        </w:tc>
        <w:tc>
          <w:tcPr>
            <w:tcW w:w="1170" w:type="dxa"/>
          </w:tcPr>
          <w:p w:rsidR="00B3233C" w:rsidRPr="000A3739" w:rsidRDefault="00B3233C" w:rsidP="00C551E6">
            <w:pPr>
              <w:pStyle w:val="Betarp"/>
              <w:rPr>
                <w:rFonts w:ascii="Times New Roman" w:hAnsi="Times New Roman" w:cs="Times New Roman"/>
                <w:color w:val="000000" w:themeColor="text1"/>
                <w:lang w:val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lt-LT"/>
              </w:rPr>
              <w:t>Visus metus</w:t>
            </w:r>
            <w:r w:rsidRPr="000A3739">
              <w:rPr>
                <w:rFonts w:ascii="Times New Roman" w:hAnsi="Times New Roman" w:cs="Times New Roman"/>
                <w:color w:val="000000" w:themeColor="text1"/>
                <w:lang w:val="lt-LT"/>
              </w:rPr>
              <w:t xml:space="preserve"> </w:t>
            </w:r>
          </w:p>
        </w:tc>
        <w:tc>
          <w:tcPr>
            <w:tcW w:w="1527" w:type="dxa"/>
          </w:tcPr>
          <w:p w:rsidR="00B3233C" w:rsidRPr="000A3739" w:rsidRDefault="00B3233C" w:rsidP="00C551E6">
            <w:pPr>
              <w:pStyle w:val="Betarp"/>
              <w:ind w:right="-86"/>
              <w:rPr>
                <w:rFonts w:ascii="Times New Roman" w:hAnsi="Times New Roman" w:cs="Times New Roman"/>
                <w:color w:val="000000" w:themeColor="text1"/>
                <w:lang w:val="lt-LT"/>
              </w:rPr>
            </w:pPr>
            <w:r w:rsidRPr="000A3739">
              <w:rPr>
                <w:rFonts w:ascii="Times New Roman" w:hAnsi="Times New Roman" w:cs="Times New Roman"/>
                <w:color w:val="000000" w:themeColor="text1"/>
                <w:lang w:val="lt-LT"/>
              </w:rPr>
              <w:t>Pradinių klasių mokytojai</w:t>
            </w:r>
          </w:p>
        </w:tc>
        <w:tc>
          <w:tcPr>
            <w:tcW w:w="3345" w:type="dxa"/>
            <w:tcBorders>
              <w:right w:val="single" w:sz="4" w:space="0" w:color="auto"/>
            </w:tcBorders>
          </w:tcPr>
          <w:p w:rsidR="00B3233C" w:rsidRPr="000A3739" w:rsidRDefault="00B3233C" w:rsidP="00C551E6">
            <w:pPr>
              <w:rPr>
                <w:color w:val="000000" w:themeColor="text1"/>
              </w:rPr>
            </w:pPr>
            <w:r w:rsidRPr="000A3739">
              <w:rPr>
                <w:color w:val="000000" w:themeColor="text1"/>
              </w:rPr>
              <w:t xml:space="preserve">Programose dalyvauja 100%  </w:t>
            </w:r>
            <w:r>
              <w:rPr>
                <w:color w:val="000000" w:themeColor="text1"/>
              </w:rPr>
              <w:t xml:space="preserve">pradinių klasių </w:t>
            </w:r>
            <w:r w:rsidRPr="000A3739">
              <w:rPr>
                <w:color w:val="000000" w:themeColor="text1"/>
              </w:rPr>
              <w:t>mokinių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B3233C" w:rsidRPr="00F57EF1" w:rsidRDefault="00B3233C" w:rsidP="00C551E6">
            <w:pPr>
              <w:rPr>
                <w:color w:val="FF0000"/>
              </w:rPr>
            </w:pPr>
          </w:p>
        </w:tc>
      </w:tr>
      <w:tr w:rsidR="00B3233C" w:rsidRPr="00F57EF1" w:rsidTr="00C551E6">
        <w:tc>
          <w:tcPr>
            <w:tcW w:w="558" w:type="dxa"/>
            <w:vMerge/>
          </w:tcPr>
          <w:p w:rsidR="00B3233C" w:rsidRPr="00B3233C" w:rsidRDefault="00B3233C" w:rsidP="00B3233C"/>
        </w:tc>
        <w:tc>
          <w:tcPr>
            <w:tcW w:w="1800" w:type="dxa"/>
            <w:vMerge/>
          </w:tcPr>
          <w:p w:rsidR="00B3233C" w:rsidRPr="00F57EF1" w:rsidRDefault="00B3233C" w:rsidP="00C551E6">
            <w:pPr>
              <w:pStyle w:val="Betarp"/>
              <w:rPr>
                <w:rFonts w:ascii="Times New Roman" w:hAnsi="Times New Roman" w:cs="Times New Roman"/>
                <w:color w:val="FF0000"/>
                <w:lang w:val="lt-LT"/>
              </w:rPr>
            </w:pPr>
          </w:p>
        </w:tc>
        <w:tc>
          <w:tcPr>
            <w:tcW w:w="3690" w:type="dxa"/>
          </w:tcPr>
          <w:p w:rsidR="00B3233C" w:rsidRPr="000A3739" w:rsidRDefault="00B3233C" w:rsidP="00C551E6">
            <w:pPr>
              <w:pStyle w:val="Betarp"/>
              <w:rPr>
                <w:rFonts w:ascii="Times New Roman" w:hAnsi="Times New Roman" w:cs="Times New Roman"/>
                <w:color w:val="000000" w:themeColor="text1"/>
                <w:lang w:val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lt-LT"/>
              </w:rPr>
              <w:t>4.5. Fizikos kabineto atnaujinimas</w:t>
            </w:r>
          </w:p>
        </w:tc>
        <w:tc>
          <w:tcPr>
            <w:tcW w:w="1170" w:type="dxa"/>
          </w:tcPr>
          <w:p w:rsidR="00B3233C" w:rsidRDefault="00B3233C" w:rsidP="00C551E6">
            <w:pPr>
              <w:pStyle w:val="Betarp"/>
              <w:rPr>
                <w:rFonts w:ascii="Times New Roman" w:hAnsi="Times New Roman" w:cs="Times New Roman"/>
                <w:color w:val="000000" w:themeColor="text1"/>
                <w:lang w:val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lt-LT"/>
              </w:rPr>
              <w:t>Lapkritis- gruodis</w:t>
            </w:r>
          </w:p>
        </w:tc>
        <w:tc>
          <w:tcPr>
            <w:tcW w:w="1527" w:type="dxa"/>
          </w:tcPr>
          <w:p w:rsidR="00B3233C" w:rsidRPr="000A3739" w:rsidRDefault="00B3233C" w:rsidP="00C551E6">
            <w:pPr>
              <w:pStyle w:val="Betarp"/>
              <w:ind w:right="-86"/>
              <w:rPr>
                <w:rFonts w:ascii="Times New Roman" w:hAnsi="Times New Roman" w:cs="Times New Roman"/>
                <w:color w:val="000000" w:themeColor="text1"/>
                <w:lang w:val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lt-LT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lt-LT"/>
              </w:rPr>
              <w:t>Buivydienė</w:t>
            </w:r>
            <w:proofErr w:type="spellEnd"/>
          </w:p>
        </w:tc>
        <w:tc>
          <w:tcPr>
            <w:tcW w:w="3345" w:type="dxa"/>
            <w:tcBorders>
              <w:right w:val="single" w:sz="4" w:space="0" w:color="auto"/>
            </w:tcBorders>
          </w:tcPr>
          <w:p w:rsidR="00B3233C" w:rsidRPr="000A3739" w:rsidRDefault="00B3233C" w:rsidP="00C551E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Atnaujinti kabineto baldai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B3233C" w:rsidRPr="00F57EF1" w:rsidRDefault="00B3233C" w:rsidP="00C551E6">
            <w:pPr>
              <w:rPr>
                <w:color w:val="FF0000"/>
              </w:rPr>
            </w:pPr>
          </w:p>
        </w:tc>
      </w:tr>
    </w:tbl>
    <w:tbl>
      <w:tblPr>
        <w:tblStyle w:val="Lentelstinklelis1"/>
        <w:tblW w:w="14148" w:type="dxa"/>
        <w:tblLayout w:type="fixed"/>
        <w:tblLook w:val="04A0"/>
      </w:tblPr>
      <w:tblGrid>
        <w:gridCol w:w="558"/>
        <w:gridCol w:w="1800"/>
        <w:gridCol w:w="3690"/>
        <w:gridCol w:w="1170"/>
        <w:gridCol w:w="1530"/>
        <w:gridCol w:w="3330"/>
        <w:gridCol w:w="2070"/>
      </w:tblGrid>
      <w:tr w:rsidR="004977D9" w:rsidRPr="00F57EF1" w:rsidTr="004977D9">
        <w:tc>
          <w:tcPr>
            <w:tcW w:w="14148" w:type="dxa"/>
            <w:gridSpan w:val="7"/>
          </w:tcPr>
          <w:p w:rsidR="004977D9" w:rsidRPr="00854251" w:rsidRDefault="004977D9" w:rsidP="00CF5B04">
            <w:pPr>
              <w:pStyle w:val="Betarp"/>
              <w:rPr>
                <w:rFonts w:ascii="Times New Roman" w:hAnsi="Times New Roman" w:cs="Times New Roman"/>
                <w:b/>
                <w:color w:val="000000" w:themeColor="text1"/>
                <w:lang w:val="lt-LT"/>
              </w:rPr>
            </w:pPr>
            <w:r w:rsidRPr="00854251">
              <w:rPr>
                <w:rFonts w:ascii="Times New Roman" w:hAnsi="Times New Roman" w:cs="Times New Roman"/>
                <w:b/>
                <w:color w:val="000000" w:themeColor="text1"/>
                <w:lang w:val="lt-LT"/>
              </w:rPr>
              <w:t>2. TIKSLAS:</w:t>
            </w:r>
            <w:r w:rsidRPr="00854251"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  <w:t xml:space="preserve"> </w:t>
            </w:r>
            <w:r w:rsidR="005C06AE" w:rsidRPr="00854251">
              <w:rPr>
                <w:rFonts w:ascii="Times New Roman" w:hAnsi="Times New Roman" w:cs="Times New Roman"/>
                <w:color w:val="000000" w:themeColor="text1"/>
                <w:lang w:val="lt-LT"/>
              </w:rPr>
              <w:t>Šeimos ir kartų vertybių puoselėjimas</w:t>
            </w:r>
          </w:p>
        </w:tc>
      </w:tr>
      <w:tr w:rsidR="004977D9" w:rsidRPr="00F57EF1" w:rsidTr="004977D9">
        <w:tc>
          <w:tcPr>
            <w:tcW w:w="2358" w:type="dxa"/>
            <w:gridSpan w:val="2"/>
          </w:tcPr>
          <w:p w:rsidR="004977D9" w:rsidRPr="00854251" w:rsidRDefault="004977D9" w:rsidP="00C551E6">
            <w:pPr>
              <w:pStyle w:val="Betarp"/>
              <w:rPr>
                <w:rFonts w:ascii="Times New Roman" w:hAnsi="Times New Roman" w:cs="Times New Roman"/>
                <w:color w:val="000000" w:themeColor="text1"/>
                <w:lang w:val="lt-LT"/>
              </w:rPr>
            </w:pPr>
            <w:r w:rsidRPr="00854251">
              <w:rPr>
                <w:rFonts w:ascii="Times New Roman" w:hAnsi="Times New Roman" w:cs="Times New Roman"/>
                <w:color w:val="000000" w:themeColor="text1"/>
                <w:lang w:val="lt-LT"/>
              </w:rPr>
              <w:t>UŽDAVINIAI</w:t>
            </w:r>
          </w:p>
        </w:tc>
        <w:tc>
          <w:tcPr>
            <w:tcW w:w="3690" w:type="dxa"/>
            <w:vMerge w:val="restart"/>
          </w:tcPr>
          <w:p w:rsidR="004977D9" w:rsidRPr="00854251" w:rsidRDefault="004977D9" w:rsidP="00C551E6">
            <w:pPr>
              <w:pStyle w:val="Betarp"/>
              <w:rPr>
                <w:rFonts w:ascii="Times New Roman" w:hAnsi="Times New Roman" w:cs="Times New Roman"/>
                <w:color w:val="000000" w:themeColor="text1"/>
                <w:lang w:val="lt-LT"/>
              </w:rPr>
            </w:pPr>
            <w:r w:rsidRPr="00854251">
              <w:rPr>
                <w:rFonts w:ascii="Times New Roman" w:hAnsi="Times New Roman" w:cs="Times New Roman"/>
                <w:color w:val="000000" w:themeColor="text1"/>
                <w:lang w:val="lt-LT"/>
              </w:rPr>
              <w:t>Priemonės</w:t>
            </w:r>
          </w:p>
        </w:tc>
        <w:tc>
          <w:tcPr>
            <w:tcW w:w="1170" w:type="dxa"/>
            <w:vMerge w:val="restart"/>
          </w:tcPr>
          <w:p w:rsidR="004977D9" w:rsidRPr="00854251" w:rsidRDefault="004977D9" w:rsidP="00C551E6">
            <w:pPr>
              <w:pStyle w:val="Betarp"/>
              <w:rPr>
                <w:rFonts w:ascii="Times New Roman" w:hAnsi="Times New Roman" w:cs="Times New Roman"/>
                <w:color w:val="000000" w:themeColor="text1"/>
                <w:lang w:val="lt-LT"/>
              </w:rPr>
            </w:pPr>
            <w:r w:rsidRPr="00854251">
              <w:rPr>
                <w:rFonts w:ascii="Times New Roman" w:hAnsi="Times New Roman" w:cs="Times New Roman"/>
                <w:color w:val="000000" w:themeColor="text1"/>
                <w:lang w:val="lt-LT"/>
              </w:rPr>
              <w:t xml:space="preserve">Terminas </w:t>
            </w:r>
          </w:p>
        </w:tc>
        <w:tc>
          <w:tcPr>
            <w:tcW w:w="1530" w:type="dxa"/>
            <w:vMerge w:val="restart"/>
          </w:tcPr>
          <w:p w:rsidR="004977D9" w:rsidRPr="00854251" w:rsidRDefault="004977D9" w:rsidP="00C551E6">
            <w:pPr>
              <w:pStyle w:val="Betarp"/>
              <w:rPr>
                <w:rFonts w:ascii="Times New Roman" w:hAnsi="Times New Roman" w:cs="Times New Roman"/>
                <w:color w:val="000000" w:themeColor="text1"/>
                <w:lang w:val="lt-LT"/>
              </w:rPr>
            </w:pPr>
            <w:r w:rsidRPr="00854251">
              <w:rPr>
                <w:rFonts w:ascii="Times New Roman" w:hAnsi="Times New Roman" w:cs="Times New Roman"/>
                <w:color w:val="000000" w:themeColor="text1"/>
                <w:lang w:val="lt-LT"/>
              </w:rPr>
              <w:t>Atsakingas</w:t>
            </w:r>
          </w:p>
        </w:tc>
        <w:tc>
          <w:tcPr>
            <w:tcW w:w="3330" w:type="dxa"/>
            <w:vMerge w:val="restart"/>
            <w:tcBorders>
              <w:right w:val="single" w:sz="4" w:space="0" w:color="auto"/>
            </w:tcBorders>
          </w:tcPr>
          <w:p w:rsidR="004977D9" w:rsidRPr="00854251" w:rsidRDefault="004977D9" w:rsidP="00C551E6">
            <w:pPr>
              <w:pStyle w:val="Betarp"/>
              <w:rPr>
                <w:rFonts w:ascii="Times New Roman" w:hAnsi="Times New Roman" w:cs="Times New Roman"/>
                <w:color w:val="000000" w:themeColor="text1"/>
                <w:lang w:val="lt-LT"/>
              </w:rPr>
            </w:pPr>
            <w:r w:rsidRPr="00854251">
              <w:rPr>
                <w:rFonts w:ascii="Times New Roman" w:hAnsi="Times New Roman" w:cs="Times New Roman"/>
                <w:color w:val="000000" w:themeColor="text1"/>
                <w:lang w:val="lt-LT"/>
              </w:rPr>
              <w:t>Laukiamas rezultatas</w:t>
            </w:r>
          </w:p>
        </w:tc>
        <w:tc>
          <w:tcPr>
            <w:tcW w:w="2070" w:type="dxa"/>
            <w:vMerge w:val="restart"/>
            <w:tcBorders>
              <w:left w:val="single" w:sz="4" w:space="0" w:color="auto"/>
            </w:tcBorders>
          </w:tcPr>
          <w:p w:rsidR="004977D9" w:rsidRPr="00D223AC" w:rsidRDefault="004977D9" w:rsidP="00C551E6">
            <w:pPr>
              <w:pStyle w:val="Betarp"/>
              <w:rPr>
                <w:rFonts w:ascii="Times New Roman" w:hAnsi="Times New Roman" w:cs="Times New Roman"/>
                <w:color w:val="000000" w:themeColor="text1"/>
                <w:lang w:val="lt-LT"/>
              </w:rPr>
            </w:pPr>
            <w:r w:rsidRPr="00D223AC">
              <w:rPr>
                <w:rFonts w:ascii="Times New Roman" w:hAnsi="Times New Roman" w:cs="Times New Roman"/>
                <w:color w:val="000000" w:themeColor="text1"/>
                <w:lang w:val="lt-LT"/>
              </w:rPr>
              <w:t>Pastabos</w:t>
            </w:r>
          </w:p>
        </w:tc>
      </w:tr>
      <w:tr w:rsidR="004977D9" w:rsidRPr="00F57EF1" w:rsidTr="004977D9">
        <w:tc>
          <w:tcPr>
            <w:tcW w:w="558" w:type="dxa"/>
          </w:tcPr>
          <w:p w:rsidR="004977D9" w:rsidRPr="00854251" w:rsidRDefault="004977D9" w:rsidP="00C551E6">
            <w:pPr>
              <w:pStyle w:val="Betarp"/>
              <w:rPr>
                <w:rFonts w:ascii="Times New Roman" w:hAnsi="Times New Roman" w:cs="Times New Roman"/>
                <w:color w:val="000000" w:themeColor="text1"/>
                <w:lang w:val="lt-LT"/>
              </w:rPr>
            </w:pPr>
            <w:r w:rsidRPr="00854251">
              <w:rPr>
                <w:rFonts w:ascii="Times New Roman" w:hAnsi="Times New Roman" w:cs="Times New Roman"/>
                <w:color w:val="000000" w:themeColor="text1"/>
                <w:lang w:val="lt-LT"/>
              </w:rPr>
              <w:t>Eil.Nr.</w:t>
            </w:r>
          </w:p>
        </w:tc>
        <w:tc>
          <w:tcPr>
            <w:tcW w:w="1800" w:type="dxa"/>
          </w:tcPr>
          <w:p w:rsidR="004977D9" w:rsidRPr="00854251" w:rsidRDefault="004977D9" w:rsidP="00C551E6">
            <w:pPr>
              <w:pStyle w:val="Betarp"/>
              <w:rPr>
                <w:rFonts w:ascii="Times New Roman" w:hAnsi="Times New Roman" w:cs="Times New Roman"/>
                <w:color w:val="000000" w:themeColor="text1"/>
                <w:lang w:val="lt-LT"/>
              </w:rPr>
            </w:pPr>
            <w:r w:rsidRPr="00854251">
              <w:rPr>
                <w:rFonts w:ascii="Times New Roman" w:hAnsi="Times New Roman" w:cs="Times New Roman"/>
                <w:color w:val="000000" w:themeColor="text1"/>
                <w:lang w:val="lt-LT"/>
              </w:rPr>
              <w:t>Uždavinys</w:t>
            </w:r>
          </w:p>
        </w:tc>
        <w:tc>
          <w:tcPr>
            <w:tcW w:w="3690" w:type="dxa"/>
            <w:vMerge/>
          </w:tcPr>
          <w:p w:rsidR="004977D9" w:rsidRPr="00854251" w:rsidRDefault="004977D9" w:rsidP="00C551E6">
            <w:pPr>
              <w:pStyle w:val="Betarp"/>
              <w:rPr>
                <w:rFonts w:ascii="Times New Roman" w:hAnsi="Times New Roman" w:cs="Times New Roman"/>
                <w:color w:val="000000" w:themeColor="text1"/>
                <w:lang w:val="lt-LT"/>
              </w:rPr>
            </w:pPr>
          </w:p>
        </w:tc>
        <w:tc>
          <w:tcPr>
            <w:tcW w:w="1170" w:type="dxa"/>
            <w:vMerge/>
          </w:tcPr>
          <w:p w:rsidR="004977D9" w:rsidRPr="00854251" w:rsidRDefault="004977D9" w:rsidP="00C551E6">
            <w:pPr>
              <w:pStyle w:val="Betarp"/>
              <w:rPr>
                <w:rFonts w:ascii="Times New Roman" w:hAnsi="Times New Roman" w:cs="Times New Roman"/>
                <w:color w:val="000000" w:themeColor="text1"/>
                <w:lang w:val="lt-LT"/>
              </w:rPr>
            </w:pPr>
          </w:p>
        </w:tc>
        <w:tc>
          <w:tcPr>
            <w:tcW w:w="1530" w:type="dxa"/>
            <w:vMerge/>
          </w:tcPr>
          <w:p w:rsidR="004977D9" w:rsidRPr="00854251" w:rsidRDefault="004977D9" w:rsidP="00C551E6">
            <w:pPr>
              <w:pStyle w:val="Betarp"/>
              <w:rPr>
                <w:rFonts w:ascii="Times New Roman" w:hAnsi="Times New Roman" w:cs="Times New Roman"/>
                <w:color w:val="000000" w:themeColor="text1"/>
                <w:lang w:val="lt-LT"/>
              </w:rPr>
            </w:pPr>
          </w:p>
        </w:tc>
        <w:tc>
          <w:tcPr>
            <w:tcW w:w="3330" w:type="dxa"/>
            <w:vMerge/>
            <w:tcBorders>
              <w:right w:val="single" w:sz="4" w:space="0" w:color="auto"/>
            </w:tcBorders>
          </w:tcPr>
          <w:p w:rsidR="004977D9" w:rsidRPr="00854251" w:rsidRDefault="004977D9" w:rsidP="00C551E6">
            <w:pPr>
              <w:pStyle w:val="Betarp"/>
              <w:rPr>
                <w:rFonts w:ascii="Times New Roman" w:hAnsi="Times New Roman" w:cs="Times New Roman"/>
                <w:color w:val="000000" w:themeColor="text1"/>
                <w:lang w:val="lt-LT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</w:tcBorders>
          </w:tcPr>
          <w:p w:rsidR="004977D9" w:rsidRPr="00D223AC" w:rsidRDefault="004977D9" w:rsidP="00C551E6">
            <w:pPr>
              <w:pStyle w:val="Betarp"/>
              <w:rPr>
                <w:rFonts w:ascii="Times New Roman" w:hAnsi="Times New Roman" w:cs="Times New Roman"/>
                <w:color w:val="000000" w:themeColor="text1"/>
                <w:lang w:val="lt-LT"/>
              </w:rPr>
            </w:pPr>
          </w:p>
        </w:tc>
      </w:tr>
      <w:tr w:rsidR="004977D9" w:rsidRPr="00F57EF1" w:rsidTr="004977D9">
        <w:tc>
          <w:tcPr>
            <w:tcW w:w="558" w:type="dxa"/>
            <w:vMerge w:val="restart"/>
          </w:tcPr>
          <w:p w:rsidR="004977D9" w:rsidRPr="00854251" w:rsidRDefault="004977D9" w:rsidP="00C551E6">
            <w:pPr>
              <w:pStyle w:val="Betarp"/>
              <w:rPr>
                <w:rFonts w:ascii="Times New Roman" w:hAnsi="Times New Roman" w:cs="Times New Roman"/>
                <w:color w:val="000000" w:themeColor="text1"/>
                <w:lang w:val="lt-LT"/>
              </w:rPr>
            </w:pPr>
            <w:r w:rsidRPr="00854251">
              <w:rPr>
                <w:rFonts w:ascii="Times New Roman" w:hAnsi="Times New Roman" w:cs="Times New Roman"/>
                <w:color w:val="000000" w:themeColor="text1"/>
                <w:lang w:val="lt-LT"/>
              </w:rPr>
              <w:t>1</w:t>
            </w:r>
            <w:r w:rsidR="00854251">
              <w:rPr>
                <w:rFonts w:ascii="Times New Roman" w:hAnsi="Times New Roman" w:cs="Times New Roman"/>
                <w:color w:val="000000" w:themeColor="text1"/>
                <w:lang w:val="lt-LT"/>
              </w:rPr>
              <w:t>.</w:t>
            </w:r>
          </w:p>
        </w:tc>
        <w:tc>
          <w:tcPr>
            <w:tcW w:w="1800" w:type="dxa"/>
            <w:vMerge w:val="restart"/>
          </w:tcPr>
          <w:p w:rsidR="00262EA4" w:rsidRPr="00854251" w:rsidRDefault="00CF5B04" w:rsidP="00C551E6">
            <w:pPr>
              <w:pStyle w:val="Betarp"/>
              <w:rPr>
                <w:rFonts w:ascii="Times New Roman" w:hAnsi="Times New Roman" w:cs="Times New Roman"/>
                <w:color w:val="000000" w:themeColor="text1"/>
                <w:lang w:val="lt-LT"/>
              </w:rPr>
            </w:pPr>
            <w:r w:rsidRPr="00854251">
              <w:rPr>
                <w:rFonts w:ascii="Times New Roman" w:hAnsi="Times New Roman" w:cs="Times New Roman"/>
                <w:color w:val="000000" w:themeColor="text1"/>
                <w:lang w:val="lt-LT"/>
              </w:rPr>
              <w:t xml:space="preserve">Gyvųjų tradicijų </w:t>
            </w:r>
            <w:r w:rsidRPr="00854251">
              <w:rPr>
                <w:rFonts w:ascii="Times New Roman" w:hAnsi="Times New Roman" w:cs="Times New Roman"/>
                <w:color w:val="000000" w:themeColor="text1"/>
                <w:lang w:val="lt-LT"/>
              </w:rPr>
              <w:lastRenderedPageBreak/>
              <w:t>puoselėjimas;</w:t>
            </w:r>
          </w:p>
        </w:tc>
        <w:tc>
          <w:tcPr>
            <w:tcW w:w="3690" w:type="dxa"/>
          </w:tcPr>
          <w:p w:rsidR="003F66A4" w:rsidRPr="00854251" w:rsidRDefault="00854251" w:rsidP="00C551E6">
            <w:pPr>
              <w:jc w:val="both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lastRenderedPageBreak/>
              <w:t>1.1. Tradicinių renginių organizavimas</w:t>
            </w:r>
          </w:p>
          <w:p w:rsidR="003F66A4" w:rsidRPr="00854251" w:rsidRDefault="003F66A4" w:rsidP="00C551E6">
            <w:pPr>
              <w:jc w:val="both"/>
              <w:rPr>
                <w:rFonts w:cs="Times New Roman"/>
                <w:color w:val="000000" w:themeColor="text1"/>
              </w:rPr>
            </w:pPr>
          </w:p>
        </w:tc>
        <w:tc>
          <w:tcPr>
            <w:tcW w:w="1170" w:type="dxa"/>
          </w:tcPr>
          <w:p w:rsidR="004977D9" w:rsidRPr="00854251" w:rsidRDefault="00B3233C" w:rsidP="00C551E6">
            <w:pPr>
              <w:jc w:val="both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lastRenderedPageBreak/>
              <w:t xml:space="preserve">Visus </w:t>
            </w:r>
            <w:r>
              <w:rPr>
                <w:rFonts w:cs="Times New Roman"/>
                <w:color w:val="000000" w:themeColor="text1"/>
              </w:rPr>
              <w:lastRenderedPageBreak/>
              <w:t>metus</w:t>
            </w:r>
            <w:r w:rsidR="00854251">
              <w:rPr>
                <w:rFonts w:cs="Times New Roman"/>
                <w:color w:val="000000" w:themeColor="text1"/>
              </w:rPr>
              <w:t xml:space="preserve"> </w:t>
            </w:r>
          </w:p>
        </w:tc>
        <w:tc>
          <w:tcPr>
            <w:tcW w:w="1530" w:type="dxa"/>
          </w:tcPr>
          <w:p w:rsidR="004977D9" w:rsidRPr="00854251" w:rsidRDefault="00854251" w:rsidP="00C551E6">
            <w:pPr>
              <w:jc w:val="both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lastRenderedPageBreak/>
              <w:t>Pagal planą</w:t>
            </w:r>
          </w:p>
        </w:tc>
        <w:tc>
          <w:tcPr>
            <w:tcW w:w="3330" w:type="dxa"/>
            <w:tcBorders>
              <w:right w:val="single" w:sz="4" w:space="0" w:color="auto"/>
            </w:tcBorders>
          </w:tcPr>
          <w:p w:rsidR="004977D9" w:rsidRPr="00854251" w:rsidRDefault="009C39CB" w:rsidP="00C551E6">
            <w:pPr>
              <w:rPr>
                <w:rFonts w:eastAsia="Calibri" w:cs="Times New Roman"/>
                <w:color w:val="000000" w:themeColor="text1"/>
              </w:rPr>
            </w:pPr>
            <w:r>
              <w:rPr>
                <w:rFonts w:eastAsia="Calibri" w:cs="Times New Roman"/>
                <w:color w:val="000000" w:themeColor="text1"/>
              </w:rPr>
              <w:t xml:space="preserve">Suorganizuoti </w:t>
            </w:r>
            <w:r w:rsidR="00854251">
              <w:rPr>
                <w:rFonts w:eastAsia="Calibri" w:cs="Times New Roman"/>
                <w:color w:val="000000" w:themeColor="text1"/>
              </w:rPr>
              <w:t xml:space="preserve">mokyklos tradiciniai </w:t>
            </w:r>
            <w:r w:rsidR="00854251">
              <w:rPr>
                <w:rFonts w:eastAsia="Calibri" w:cs="Times New Roman"/>
                <w:color w:val="000000" w:themeColor="text1"/>
              </w:rPr>
              <w:lastRenderedPageBreak/>
              <w:t>renginiai (</w:t>
            </w:r>
            <w:r w:rsidR="00B3233C">
              <w:rPr>
                <w:rFonts w:eastAsia="Calibri" w:cs="Times New Roman"/>
                <w:color w:val="000000" w:themeColor="text1"/>
              </w:rPr>
              <w:t xml:space="preserve">Mokytojų diena, </w:t>
            </w:r>
            <w:r w:rsidR="00854251">
              <w:rPr>
                <w:rFonts w:eastAsia="Calibri" w:cs="Times New Roman"/>
                <w:color w:val="000000" w:themeColor="text1"/>
              </w:rPr>
              <w:t>„Abiturientų susitikimas</w:t>
            </w:r>
            <w:r w:rsidR="00854251" w:rsidRPr="009C39CB">
              <w:rPr>
                <w:rFonts w:eastAsia="Calibri" w:cs="Times New Roman"/>
              </w:rPr>
              <w:t>“, „Advento rytas“,</w:t>
            </w:r>
            <w:r w:rsidR="00854251" w:rsidRPr="00854251">
              <w:rPr>
                <w:rFonts w:eastAsia="Calibri" w:cs="Times New Roman"/>
                <w:color w:val="FF0000"/>
              </w:rPr>
              <w:t xml:space="preserve"> </w:t>
            </w:r>
            <w:r w:rsidR="00854251">
              <w:rPr>
                <w:rFonts w:eastAsia="Calibri" w:cs="Times New Roman"/>
                <w:color w:val="000000" w:themeColor="text1"/>
              </w:rPr>
              <w:t>„Šeimos diena“ ir kt.</w:t>
            </w:r>
            <w:r>
              <w:rPr>
                <w:rFonts w:eastAsia="Calibri" w:cs="Times New Roman"/>
                <w:color w:val="000000" w:themeColor="text1"/>
              </w:rPr>
              <w:t>)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4977D9" w:rsidRPr="00D223AC" w:rsidRDefault="004977D9" w:rsidP="00C551E6">
            <w:pPr>
              <w:rPr>
                <w:rFonts w:eastAsia="Calibri" w:cs="Times New Roman"/>
                <w:color w:val="000000" w:themeColor="text1"/>
              </w:rPr>
            </w:pPr>
          </w:p>
        </w:tc>
      </w:tr>
      <w:tr w:rsidR="004977D9" w:rsidRPr="00F57EF1" w:rsidTr="004977D9">
        <w:tc>
          <w:tcPr>
            <w:tcW w:w="558" w:type="dxa"/>
            <w:vMerge/>
          </w:tcPr>
          <w:p w:rsidR="004977D9" w:rsidRPr="00854251" w:rsidRDefault="004977D9" w:rsidP="00C551E6">
            <w:pPr>
              <w:pStyle w:val="Betarp"/>
              <w:rPr>
                <w:rFonts w:ascii="Times New Roman" w:hAnsi="Times New Roman" w:cs="Times New Roman"/>
                <w:color w:val="000000" w:themeColor="text1"/>
                <w:lang w:val="lt-LT"/>
              </w:rPr>
            </w:pPr>
          </w:p>
        </w:tc>
        <w:tc>
          <w:tcPr>
            <w:tcW w:w="1800" w:type="dxa"/>
            <w:vMerge/>
          </w:tcPr>
          <w:p w:rsidR="004977D9" w:rsidRPr="00854251" w:rsidRDefault="004977D9" w:rsidP="00C551E6">
            <w:pPr>
              <w:pStyle w:val="Betarp"/>
              <w:rPr>
                <w:rFonts w:ascii="Times New Roman" w:hAnsi="Times New Roman" w:cs="Times New Roman"/>
                <w:color w:val="000000" w:themeColor="text1"/>
                <w:lang w:val="lt-LT"/>
              </w:rPr>
            </w:pPr>
          </w:p>
        </w:tc>
        <w:tc>
          <w:tcPr>
            <w:tcW w:w="3690" w:type="dxa"/>
          </w:tcPr>
          <w:p w:rsidR="003F66A4" w:rsidRPr="00854251" w:rsidRDefault="00854251" w:rsidP="00C551E6">
            <w:pPr>
              <w:pStyle w:val="Betarp"/>
              <w:rPr>
                <w:rFonts w:ascii="Times New Roman" w:eastAsia="Calibri" w:hAnsi="Times New Roman" w:cs="Times New Roman"/>
                <w:color w:val="000000" w:themeColor="text1"/>
                <w:lang w:val="lt-LT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lang w:val="lt-LT"/>
              </w:rPr>
              <w:t>1.2. Mokyklos metraščio leidimas</w:t>
            </w:r>
          </w:p>
        </w:tc>
        <w:tc>
          <w:tcPr>
            <w:tcW w:w="1170" w:type="dxa"/>
          </w:tcPr>
          <w:p w:rsidR="004977D9" w:rsidRPr="00854251" w:rsidRDefault="00854251" w:rsidP="00C551E6">
            <w:pPr>
              <w:pStyle w:val="Betarp"/>
              <w:rPr>
                <w:rFonts w:ascii="Times New Roman" w:eastAsia="Calibri" w:hAnsi="Times New Roman" w:cs="Times New Roman"/>
                <w:color w:val="000000" w:themeColor="text1"/>
                <w:lang w:val="lt-LT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lang w:val="lt-LT"/>
              </w:rPr>
              <w:t>II pusmetis</w:t>
            </w:r>
          </w:p>
        </w:tc>
        <w:tc>
          <w:tcPr>
            <w:tcW w:w="1530" w:type="dxa"/>
          </w:tcPr>
          <w:p w:rsidR="004977D9" w:rsidRPr="00854251" w:rsidRDefault="00854251" w:rsidP="00C551E6">
            <w:pPr>
              <w:pStyle w:val="Betarp"/>
              <w:rPr>
                <w:rFonts w:ascii="Times New Roman" w:eastAsia="Calibri" w:hAnsi="Times New Roman" w:cs="Times New Roman"/>
                <w:color w:val="000000" w:themeColor="text1"/>
                <w:lang w:val="lt-LT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lang w:val="lt-LT"/>
              </w:rPr>
              <w:t>Darbo grupė</w:t>
            </w:r>
          </w:p>
        </w:tc>
        <w:tc>
          <w:tcPr>
            <w:tcW w:w="3330" w:type="dxa"/>
            <w:tcBorders>
              <w:right w:val="single" w:sz="4" w:space="0" w:color="auto"/>
            </w:tcBorders>
          </w:tcPr>
          <w:p w:rsidR="004977D9" w:rsidRPr="00854251" w:rsidRDefault="00854251" w:rsidP="00C551E6">
            <w:pPr>
              <w:rPr>
                <w:rFonts w:eastAsia="Calibri" w:cs="Times New Roman"/>
                <w:color w:val="000000" w:themeColor="text1"/>
              </w:rPr>
            </w:pPr>
            <w:r>
              <w:rPr>
                <w:rFonts w:eastAsia="Calibri" w:cs="Times New Roman"/>
                <w:color w:val="000000" w:themeColor="text1"/>
              </w:rPr>
              <w:t>Surinkta ir susisteminta medžiaga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4977D9" w:rsidRPr="00D223AC" w:rsidRDefault="004977D9" w:rsidP="00C551E6">
            <w:pPr>
              <w:rPr>
                <w:rFonts w:eastAsia="Calibri" w:cs="Times New Roman"/>
                <w:color w:val="000000" w:themeColor="text1"/>
              </w:rPr>
            </w:pPr>
          </w:p>
        </w:tc>
      </w:tr>
      <w:tr w:rsidR="004977D9" w:rsidRPr="00F57EF1" w:rsidTr="004977D9">
        <w:tc>
          <w:tcPr>
            <w:tcW w:w="558" w:type="dxa"/>
            <w:vMerge/>
          </w:tcPr>
          <w:p w:rsidR="004977D9" w:rsidRPr="00854251" w:rsidRDefault="004977D9" w:rsidP="00C551E6">
            <w:pPr>
              <w:pStyle w:val="Betarp"/>
              <w:rPr>
                <w:rFonts w:ascii="Times New Roman" w:hAnsi="Times New Roman" w:cs="Times New Roman"/>
                <w:color w:val="000000" w:themeColor="text1"/>
                <w:lang w:val="lt-LT"/>
              </w:rPr>
            </w:pPr>
          </w:p>
        </w:tc>
        <w:tc>
          <w:tcPr>
            <w:tcW w:w="1800" w:type="dxa"/>
            <w:vMerge/>
          </w:tcPr>
          <w:p w:rsidR="004977D9" w:rsidRPr="00854251" w:rsidRDefault="004977D9" w:rsidP="00C551E6">
            <w:pPr>
              <w:pStyle w:val="Betarp"/>
              <w:rPr>
                <w:rFonts w:ascii="Times New Roman" w:hAnsi="Times New Roman" w:cs="Times New Roman"/>
                <w:color w:val="000000" w:themeColor="text1"/>
                <w:lang w:val="lt-LT"/>
              </w:rPr>
            </w:pPr>
          </w:p>
        </w:tc>
        <w:tc>
          <w:tcPr>
            <w:tcW w:w="3690" w:type="dxa"/>
          </w:tcPr>
          <w:p w:rsidR="003F66A4" w:rsidRPr="00854251" w:rsidRDefault="00854251" w:rsidP="00C551E6">
            <w:pPr>
              <w:pStyle w:val="Betarp"/>
              <w:rPr>
                <w:rFonts w:ascii="Times New Roman" w:hAnsi="Times New Roman" w:cs="Times New Roman"/>
                <w:color w:val="000000" w:themeColor="text1"/>
                <w:lang w:val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lt-LT"/>
              </w:rPr>
              <w:t>1.3. Bendras visų mokyklos darbuotojų susirinkimas</w:t>
            </w:r>
          </w:p>
        </w:tc>
        <w:tc>
          <w:tcPr>
            <w:tcW w:w="1170" w:type="dxa"/>
          </w:tcPr>
          <w:p w:rsidR="004977D9" w:rsidRPr="00854251" w:rsidRDefault="00B3233C" w:rsidP="00C551E6">
            <w:pPr>
              <w:jc w:val="both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G</w:t>
            </w:r>
            <w:r w:rsidR="00854251">
              <w:rPr>
                <w:rFonts w:cs="Times New Roman"/>
                <w:color w:val="000000" w:themeColor="text1"/>
              </w:rPr>
              <w:t>ruodis</w:t>
            </w:r>
            <w:r>
              <w:rPr>
                <w:rFonts w:cs="Times New Roman"/>
                <w:color w:val="000000" w:themeColor="text1"/>
              </w:rPr>
              <w:t xml:space="preserve"> </w:t>
            </w:r>
          </w:p>
        </w:tc>
        <w:tc>
          <w:tcPr>
            <w:tcW w:w="1530" w:type="dxa"/>
          </w:tcPr>
          <w:p w:rsidR="004977D9" w:rsidRPr="00854251" w:rsidRDefault="00854251" w:rsidP="00C551E6">
            <w:pPr>
              <w:jc w:val="both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Administracija</w:t>
            </w:r>
          </w:p>
        </w:tc>
        <w:tc>
          <w:tcPr>
            <w:tcW w:w="3330" w:type="dxa"/>
            <w:tcBorders>
              <w:right w:val="single" w:sz="4" w:space="0" w:color="auto"/>
            </w:tcBorders>
          </w:tcPr>
          <w:p w:rsidR="004977D9" w:rsidRPr="00854251" w:rsidRDefault="00854251" w:rsidP="00C551E6">
            <w:pPr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Stiprėjantis bendruomeniškumo jausmas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4977D9" w:rsidRPr="00D223AC" w:rsidRDefault="004977D9" w:rsidP="00C551E6">
            <w:pPr>
              <w:rPr>
                <w:rFonts w:cs="Times New Roman"/>
                <w:color w:val="000000" w:themeColor="text1"/>
              </w:rPr>
            </w:pPr>
          </w:p>
        </w:tc>
      </w:tr>
      <w:tr w:rsidR="00262EA4" w:rsidRPr="00F57EF1" w:rsidTr="004977D9">
        <w:trPr>
          <w:trHeight w:val="746"/>
        </w:trPr>
        <w:tc>
          <w:tcPr>
            <w:tcW w:w="558" w:type="dxa"/>
            <w:vMerge w:val="restart"/>
          </w:tcPr>
          <w:p w:rsidR="00262EA4" w:rsidRPr="00854251" w:rsidRDefault="00854251" w:rsidP="00C551E6">
            <w:pPr>
              <w:pStyle w:val="Betarp"/>
              <w:rPr>
                <w:rFonts w:ascii="Times New Roman" w:hAnsi="Times New Roman" w:cs="Times New Roman"/>
                <w:color w:val="000000" w:themeColor="text1"/>
                <w:lang w:val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lt-LT"/>
              </w:rPr>
              <w:t>2.</w:t>
            </w:r>
          </w:p>
        </w:tc>
        <w:tc>
          <w:tcPr>
            <w:tcW w:w="1800" w:type="dxa"/>
            <w:vMerge w:val="restart"/>
          </w:tcPr>
          <w:p w:rsidR="00854251" w:rsidRPr="00854251" w:rsidRDefault="00854251" w:rsidP="00854251">
            <w:pPr>
              <w:pStyle w:val="Betarp"/>
              <w:rPr>
                <w:rFonts w:ascii="Times New Roman" w:hAnsi="Times New Roman" w:cs="Times New Roman"/>
                <w:color w:val="000000" w:themeColor="text1"/>
                <w:lang w:val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lt-LT"/>
              </w:rPr>
              <w:t>Naujų tradicijų kūrimas</w:t>
            </w:r>
          </w:p>
          <w:p w:rsidR="00262EA4" w:rsidRPr="00854251" w:rsidRDefault="00262EA4" w:rsidP="00C551E6">
            <w:pPr>
              <w:pStyle w:val="Betarp"/>
              <w:rPr>
                <w:rFonts w:ascii="Times New Roman" w:hAnsi="Times New Roman" w:cs="Times New Roman"/>
                <w:color w:val="000000" w:themeColor="text1"/>
                <w:lang w:val="lt-LT"/>
              </w:rPr>
            </w:pPr>
          </w:p>
          <w:p w:rsidR="00262EA4" w:rsidRPr="00854251" w:rsidRDefault="00262EA4" w:rsidP="00C551E6">
            <w:pPr>
              <w:pStyle w:val="Betarp"/>
              <w:rPr>
                <w:rFonts w:ascii="Times New Roman" w:hAnsi="Times New Roman" w:cs="Times New Roman"/>
                <w:color w:val="000000" w:themeColor="text1"/>
                <w:lang w:val="lt-LT"/>
              </w:rPr>
            </w:pPr>
          </w:p>
        </w:tc>
        <w:tc>
          <w:tcPr>
            <w:tcW w:w="3690" w:type="dxa"/>
          </w:tcPr>
          <w:p w:rsidR="00262EA4" w:rsidRPr="00854251" w:rsidRDefault="00854251" w:rsidP="005A3C56">
            <w:pPr>
              <w:pStyle w:val="Betarp"/>
              <w:rPr>
                <w:rFonts w:ascii="Times New Roman" w:eastAsia="Calibri" w:hAnsi="Times New Roman" w:cs="Times New Roman"/>
                <w:color w:val="000000" w:themeColor="text1"/>
                <w:lang w:val="lt-LT"/>
              </w:rPr>
            </w:pPr>
            <w:r w:rsidRPr="00854251">
              <w:rPr>
                <w:rFonts w:ascii="Times New Roman" w:hAnsi="Times New Roman" w:cs="Times New Roman"/>
                <w:color w:val="000000" w:themeColor="text1"/>
              </w:rPr>
              <w:t>2.1</w:t>
            </w:r>
            <w:r w:rsidRPr="00D02E7B">
              <w:rPr>
                <w:rFonts w:ascii="Times New Roman" w:hAnsi="Times New Roman" w:cs="Times New Roman"/>
                <w:color w:val="000000" w:themeColor="text1"/>
                <w:lang w:val="lt-LT"/>
              </w:rPr>
              <w:t>. „Pyragų diena“</w:t>
            </w:r>
          </w:p>
        </w:tc>
        <w:tc>
          <w:tcPr>
            <w:tcW w:w="1170" w:type="dxa"/>
          </w:tcPr>
          <w:p w:rsidR="00262EA4" w:rsidRPr="00854251" w:rsidRDefault="00B3233C" w:rsidP="00C551E6">
            <w:pPr>
              <w:jc w:val="both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L</w:t>
            </w:r>
            <w:r w:rsidR="00854251">
              <w:rPr>
                <w:rFonts w:cs="Times New Roman"/>
                <w:color w:val="000000" w:themeColor="text1"/>
              </w:rPr>
              <w:t>apkritis</w:t>
            </w:r>
            <w:r>
              <w:rPr>
                <w:rFonts w:cs="Times New Roman"/>
                <w:color w:val="000000" w:themeColor="text1"/>
              </w:rPr>
              <w:t xml:space="preserve"> </w:t>
            </w:r>
          </w:p>
        </w:tc>
        <w:tc>
          <w:tcPr>
            <w:tcW w:w="1530" w:type="dxa"/>
          </w:tcPr>
          <w:p w:rsidR="00262EA4" w:rsidRPr="00854251" w:rsidRDefault="00854251" w:rsidP="00C551E6">
            <w:pPr>
              <w:jc w:val="both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Mokinių savivalda</w:t>
            </w:r>
          </w:p>
        </w:tc>
        <w:tc>
          <w:tcPr>
            <w:tcW w:w="3330" w:type="dxa"/>
            <w:tcBorders>
              <w:right w:val="single" w:sz="4" w:space="0" w:color="auto"/>
            </w:tcBorders>
          </w:tcPr>
          <w:p w:rsidR="00262EA4" w:rsidRPr="00854251" w:rsidRDefault="00854251" w:rsidP="00C551E6">
            <w:pPr>
              <w:rPr>
                <w:rFonts w:eastAsia="Calibri" w:cs="Times New Roman"/>
                <w:color w:val="000000" w:themeColor="text1"/>
              </w:rPr>
            </w:pPr>
            <w:r>
              <w:rPr>
                <w:rFonts w:eastAsia="Calibri" w:cs="Times New Roman"/>
                <w:color w:val="000000" w:themeColor="text1"/>
              </w:rPr>
              <w:t>Bendruomeniškumo jausmo stiprinimas (pyrago kepimas šeimoje ir juo dalijimasis su bendruomenės nariais)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262EA4" w:rsidRPr="00D223AC" w:rsidRDefault="00262EA4" w:rsidP="00C551E6">
            <w:pPr>
              <w:rPr>
                <w:rFonts w:eastAsia="Calibri" w:cs="Times New Roman"/>
                <w:color w:val="000000" w:themeColor="text1"/>
              </w:rPr>
            </w:pPr>
          </w:p>
        </w:tc>
      </w:tr>
      <w:tr w:rsidR="003D3088" w:rsidRPr="00F57EF1" w:rsidTr="004977D9">
        <w:trPr>
          <w:trHeight w:val="746"/>
        </w:trPr>
        <w:tc>
          <w:tcPr>
            <w:tcW w:w="558" w:type="dxa"/>
            <w:vMerge/>
          </w:tcPr>
          <w:p w:rsidR="003D3088" w:rsidRPr="00F57EF1" w:rsidRDefault="003D3088" w:rsidP="00C551E6">
            <w:pPr>
              <w:pStyle w:val="Betarp"/>
              <w:rPr>
                <w:rFonts w:ascii="Times New Roman" w:hAnsi="Times New Roman" w:cs="Times New Roman"/>
                <w:color w:val="FF0000"/>
                <w:lang w:val="lt-LT"/>
              </w:rPr>
            </w:pPr>
          </w:p>
        </w:tc>
        <w:tc>
          <w:tcPr>
            <w:tcW w:w="1800" w:type="dxa"/>
            <w:vMerge/>
          </w:tcPr>
          <w:p w:rsidR="003D3088" w:rsidRPr="00F57EF1" w:rsidRDefault="003D3088" w:rsidP="00C551E6">
            <w:pPr>
              <w:pStyle w:val="Betarp"/>
              <w:rPr>
                <w:rFonts w:ascii="Times New Roman" w:hAnsi="Times New Roman" w:cs="Times New Roman"/>
                <w:color w:val="FF0000"/>
                <w:lang w:val="lt-LT"/>
              </w:rPr>
            </w:pPr>
          </w:p>
        </w:tc>
        <w:tc>
          <w:tcPr>
            <w:tcW w:w="3690" w:type="dxa"/>
          </w:tcPr>
          <w:p w:rsidR="003D3088" w:rsidRPr="00B3233C" w:rsidRDefault="003D3088" w:rsidP="005A3C56">
            <w:pPr>
              <w:pStyle w:val="Betarp"/>
              <w:rPr>
                <w:rFonts w:ascii="Times New Roman" w:hAnsi="Times New Roman" w:cs="Times New Roman"/>
                <w:lang w:val="lt-LT"/>
              </w:rPr>
            </w:pPr>
            <w:r w:rsidRPr="00B3233C">
              <w:rPr>
                <w:rFonts w:ascii="Times New Roman" w:hAnsi="Times New Roman" w:cs="Times New Roman"/>
                <w:lang w:val="lt-LT"/>
              </w:rPr>
              <w:t>2.2. Kasės vadovo veiklos analizė bei pristatymas metodinėse grupėse</w:t>
            </w:r>
          </w:p>
        </w:tc>
        <w:tc>
          <w:tcPr>
            <w:tcW w:w="1170" w:type="dxa"/>
          </w:tcPr>
          <w:p w:rsidR="003D3088" w:rsidRPr="00B3233C" w:rsidRDefault="00B3233C" w:rsidP="00C551E6">
            <w:pPr>
              <w:jc w:val="both"/>
              <w:rPr>
                <w:rFonts w:eastAsia="Calibri"/>
              </w:rPr>
            </w:pPr>
            <w:r w:rsidRPr="00B3233C">
              <w:rPr>
                <w:rFonts w:eastAsia="Calibri"/>
              </w:rPr>
              <w:t>Gruodis</w:t>
            </w:r>
            <w:r w:rsidR="003D3088" w:rsidRPr="00B3233C">
              <w:rPr>
                <w:rFonts w:eastAsia="Calibri"/>
              </w:rPr>
              <w:t xml:space="preserve"> </w:t>
            </w:r>
          </w:p>
        </w:tc>
        <w:tc>
          <w:tcPr>
            <w:tcW w:w="1530" w:type="dxa"/>
          </w:tcPr>
          <w:p w:rsidR="003D3088" w:rsidRPr="00B3233C" w:rsidRDefault="00B3233C" w:rsidP="00C551E6">
            <w:pPr>
              <w:jc w:val="both"/>
              <w:rPr>
                <w:rFonts w:eastAsia="Calibri"/>
              </w:rPr>
            </w:pPr>
            <w:r w:rsidRPr="00B3233C">
              <w:rPr>
                <w:rFonts w:eastAsia="Calibri"/>
              </w:rPr>
              <w:t xml:space="preserve">D. </w:t>
            </w:r>
            <w:proofErr w:type="spellStart"/>
            <w:r w:rsidRPr="00B3233C">
              <w:rPr>
                <w:rFonts w:eastAsia="Calibri"/>
              </w:rPr>
              <w:t>Štramaitienė</w:t>
            </w:r>
            <w:proofErr w:type="spellEnd"/>
          </w:p>
        </w:tc>
        <w:tc>
          <w:tcPr>
            <w:tcW w:w="3330" w:type="dxa"/>
            <w:tcBorders>
              <w:right w:val="single" w:sz="4" w:space="0" w:color="auto"/>
            </w:tcBorders>
          </w:tcPr>
          <w:p w:rsidR="003D3088" w:rsidRPr="00B3233C" w:rsidRDefault="003D3088" w:rsidP="00C551E6">
            <w:pPr>
              <w:pStyle w:val="Betarp"/>
              <w:rPr>
                <w:rFonts w:ascii="Times New Roman" w:eastAsia="Calibri" w:hAnsi="Times New Roman" w:cs="Times New Roman"/>
                <w:lang w:val="lt-LT"/>
              </w:rPr>
            </w:pPr>
            <w:r w:rsidRPr="00B3233C">
              <w:rPr>
                <w:rFonts w:ascii="Times New Roman" w:eastAsia="Calibri" w:hAnsi="Times New Roman" w:cs="Times New Roman"/>
                <w:lang w:val="lt-LT"/>
              </w:rPr>
              <w:t>Klasės veiklos savitumo išskyrimas</w:t>
            </w:r>
            <w:r w:rsidR="00B3233C" w:rsidRPr="00B3233C">
              <w:rPr>
                <w:rFonts w:ascii="Times New Roman" w:eastAsia="Calibri" w:hAnsi="Times New Roman" w:cs="Times New Roman"/>
                <w:lang w:val="lt-LT"/>
              </w:rPr>
              <w:t>, tobulėja pedagoginės veiklos praktika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3D3088" w:rsidRPr="00F57EF1" w:rsidRDefault="003D3088" w:rsidP="00C551E6">
            <w:pPr>
              <w:pStyle w:val="Betarp"/>
              <w:rPr>
                <w:rFonts w:ascii="Times New Roman" w:eastAsia="Calibri" w:hAnsi="Times New Roman" w:cs="Times New Roman"/>
                <w:color w:val="FF0000"/>
                <w:lang w:val="lt-LT"/>
              </w:rPr>
            </w:pPr>
          </w:p>
        </w:tc>
      </w:tr>
      <w:tr w:rsidR="00262EA4" w:rsidRPr="00F57EF1" w:rsidTr="004977D9">
        <w:trPr>
          <w:trHeight w:val="746"/>
        </w:trPr>
        <w:tc>
          <w:tcPr>
            <w:tcW w:w="558" w:type="dxa"/>
            <w:vMerge/>
          </w:tcPr>
          <w:p w:rsidR="00262EA4" w:rsidRPr="00F57EF1" w:rsidRDefault="00262EA4" w:rsidP="00C551E6">
            <w:pPr>
              <w:pStyle w:val="Betarp"/>
              <w:rPr>
                <w:rFonts w:ascii="Times New Roman" w:hAnsi="Times New Roman" w:cs="Times New Roman"/>
                <w:color w:val="FF0000"/>
                <w:lang w:val="lt-LT"/>
              </w:rPr>
            </w:pPr>
          </w:p>
        </w:tc>
        <w:tc>
          <w:tcPr>
            <w:tcW w:w="1800" w:type="dxa"/>
            <w:vMerge/>
          </w:tcPr>
          <w:p w:rsidR="00262EA4" w:rsidRPr="00F57EF1" w:rsidRDefault="00262EA4" w:rsidP="00C551E6">
            <w:pPr>
              <w:pStyle w:val="Betarp"/>
              <w:rPr>
                <w:rFonts w:ascii="Times New Roman" w:hAnsi="Times New Roman" w:cs="Times New Roman"/>
                <w:color w:val="FF0000"/>
                <w:lang w:val="lt-LT"/>
              </w:rPr>
            </w:pPr>
          </w:p>
        </w:tc>
        <w:tc>
          <w:tcPr>
            <w:tcW w:w="3690" w:type="dxa"/>
          </w:tcPr>
          <w:p w:rsidR="00262EA4" w:rsidRPr="00B3233C" w:rsidRDefault="003D3088" w:rsidP="005A3C56">
            <w:pPr>
              <w:pStyle w:val="Betarp"/>
              <w:rPr>
                <w:rFonts w:ascii="Times New Roman" w:hAnsi="Times New Roman" w:cs="Times New Roman"/>
                <w:lang w:val="lt-LT"/>
              </w:rPr>
            </w:pPr>
            <w:r w:rsidRPr="00B3233C">
              <w:rPr>
                <w:rFonts w:ascii="Times New Roman" w:hAnsi="Times New Roman" w:cs="Times New Roman"/>
                <w:lang w:val="lt-LT"/>
              </w:rPr>
              <w:t>2.3</w:t>
            </w:r>
            <w:r w:rsidR="00D02E7B" w:rsidRPr="00B3233C">
              <w:rPr>
                <w:rFonts w:ascii="Times New Roman" w:hAnsi="Times New Roman" w:cs="Times New Roman"/>
                <w:lang w:val="lt-LT"/>
              </w:rPr>
              <w:t>. Mokinių prezidento inauguracija</w:t>
            </w:r>
          </w:p>
        </w:tc>
        <w:tc>
          <w:tcPr>
            <w:tcW w:w="1170" w:type="dxa"/>
          </w:tcPr>
          <w:p w:rsidR="00262EA4" w:rsidRPr="00B3233C" w:rsidRDefault="00B3233C" w:rsidP="00C551E6">
            <w:pPr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Spalis, l</w:t>
            </w:r>
            <w:r w:rsidRPr="00B3233C">
              <w:rPr>
                <w:rFonts w:eastAsia="Calibri" w:cs="Times New Roman"/>
              </w:rPr>
              <w:t xml:space="preserve">apkritis </w:t>
            </w:r>
          </w:p>
        </w:tc>
        <w:tc>
          <w:tcPr>
            <w:tcW w:w="1530" w:type="dxa"/>
          </w:tcPr>
          <w:p w:rsidR="00262EA4" w:rsidRPr="00B3233C" w:rsidRDefault="00D02E7B" w:rsidP="00C551E6">
            <w:pPr>
              <w:jc w:val="both"/>
              <w:rPr>
                <w:rFonts w:eastAsia="Calibri" w:cs="Times New Roman"/>
              </w:rPr>
            </w:pPr>
            <w:r w:rsidRPr="00B3233C">
              <w:rPr>
                <w:rFonts w:eastAsia="Calibri" w:cs="Times New Roman"/>
              </w:rPr>
              <w:t>Rinkiminė komisija</w:t>
            </w:r>
          </w:p>
        </w:tc>
        <w:tc>
          <w:tcPr>
            <w:tcW w:w="3330" w:type="dxa"/>
            <w:tcBorders>
              <w:right w:val="single" w:sz="4" w:space="0" w:color="auto"/>
            </w:tcBorders>
          </w:tcPr>
          <w:p w:rsidR="00262EA4" w:rsidRPr="00B3233C" w:rsidRDefault="00D02E7B" w:rsidP="00C551E6">
            <w:pPr>
              <w:pStyle w:val="Betarp"/>
              <w:rPr>
                <w:rFonts w:ascii="Times New Roman" w:eastAsia="Calibri" w:hAnsi="Times New Roman" w:cs="Times New Roman"/>
                <w:lang w:val="lt-LT"/>
              </w:rPr>
            </w:pPr>
            <w:r w:rsidRPr="00B3233C">
              <w:rPr>
                <w:rFonts w:ascii="Times New Roman" w:eastAsia="Calibri" w:hAnsi="Times New Roman" w:cs="Times New Roman"/>
                <w:lang w:val="lt-LT"/>
              </w:rPr>
              <w:t xml:space="preserve">Viešas prezidento pristatymas, prisaikdinimas, regalijų įteikimas  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262EA4" w:rsidRPr="00F57EF1" w:rsidRDefault="00262EA4" w:rsidP="00C551E6">
            <w:pPr>
              <w:pStyle w:val="Betarp"/>
              <w:rPr>
                <w:rFonts w:ascii="Times New Roman" w:eastAsia="Calibri" w:hAnsi="Times New Roman" w:cs="Times New Roman"/>
                <w:color w:val="FF0000"/>
                <w:lang w:val="lt-LT"/>
              </w:rPr>
            </w:pPr>
          </w:p>
        </w:tc>
      </w:tr>
      <w:tr w:rsidR="00B42396" w:rsidRPr="00F57EF1" w:rsidTr="004977D9">
        <w:trPr>
          <w:trHeight w:val="746"/>
        </w:trPr>
        <w:tc>
          <w:tcPr>
            <w:tcW w:w="558" w:type="dxa"/>
            <w:vMerge w:val="restart"/>
          </w:tcPr>
          <w:p w:rsidR="00B42396" w:rsidRPr="00B42396" w:rsidRDefault="00B42396" w:rsidP="00C551E6">
            <w:pPr>
              <w:pStyle w:val="Betarp"/>
              <w:rPr>
                <w:rFonts w:ascii="Times New Roman" w:hAnsi="Times New Roman" w:cs="Times New Roman"/>
                <w:lang w:val="lt-LT"/>
              </w:rPr>
            </w:pPr>
            <w:r w:rsidRPr="00B42396">
              <w:rPr>
                <w:rFonts w:ascii="Times New Roman" w:hAnsi="Times New Roman" w:cs="Times New Roman"/>
                <w:lang w:val="lt-LT"/>
              </w:rPr>
              <w:t>3.</w:t>
            </w:r>
          </w:p>
        </w:tc>
        <w:tc>
          <w:tcPr>
            <w:tcW w:w="1800" w:type="dxa"/>
            <w:vMerge w:val="restart"/>
          </w:tcPr>
          <w:p w:rsidR="00B42396" w:rsidRPr="00B42396" w:rsidRDefault="00B42396" w:rsidP="00C551E6">
            <w:pPr>
              <w:pStyle w:val="Betarp"/>
              <w:rPr>
                <w:rFonts w:ascii="Times New Roman" w:hAnsi="Times New Roman" w:cs="Times New Roman"/>
                <w:lang w:val="lt-LT"/>
              </w:rPr>
            </w:pPr>
            <w:r w:rsidRPr="00B42396">
              <w:rPr>
                <w:rFonts w:ascii="Times New Roman" w:hAnsi="Times New Roman" w:cs="Times New Roman"/>
                <w:lang w:val="lt-LT"/>
              </w:rPr>
              <w:t>Tautinio identiteto puoselėjimas</w:t>
            </w:r>
          </w:p>
        </w:tc>
        <w:tc>
          <w:tcPr>
            <w:tcW w:w="3690" w:type="dxa"/>
          </w:tcPr>
          <w:p w:rsidR="00B42396" w:rsidRPr="00B3233C" w:rsidRDefault="007953E3" w:rsidP="005A3C56">
            <w:pPr>
              <w:pStyle w:val="Betarp"/>
              <w:rPr>
                <w:rFonts w:ascii="Times New Roman" w:hAnsi="Times New Roman" w:cs="Times New Roman"/>
                <w:lang w:val="lt-LT"/>
              </w:rPr>
            </w:pPr>
            <w:r w:rsidRPr="00B3233C">
              <w:rPr>
                <w:rFonts w:ascii="Times New Roman" w:hAnsi="Times New Roman" w:cs="Times New Roman"/>
                <w:lang w:val="lt-LT"/>
              </w:rPr>
              <w:t xml:space="preserve">3.1. </w:t>
            </w:r>
            <w:r w:rsidR="00B42396" w:rsidRPr="00B3233C">
              <w:rPr>
                <w:rFonts w:ascii="Times New Roman" w:hAnsi="Times New Roman" w:cs="Times New Roman"/>
                <w:lang w:val="lt-LT"/>
              </w:rPr>
              <w:t>Nacionalinio diktanto rašymas</w:t>
            </w:r>
          </w:p>
        </w:tc>
        <w:tc>
          <w:tcPr>
            <w:tcW w:w="1170" w:type="dxa"/>
          </w:tcPr>
          <w:p w:rsidR="00B42396" w:rsidRPr="00B3233C" w:rsidRDefault="00B3233C" w:rsidP="00C551E6">
            <w:pPr>
              <w:jc w:val="both"/>
              <w:rPr>
                <w:rFonts w:eastAsia="Calibri"/>
              </w:rPr>
            </w:pPr>
            <w:r w:rsidRPr="00B3233C">
              <w:rPr>
                <w:rFonts w:eastAsia="Calibri"/>
              </w:rPr>
              <w:t>Vasaris</w:t>
            </w:r>
          </w:p>
        </w:tc>
        <w:tc>
          <w:tcPr>
            <w:tcW w:w="1530" w:type="dxa"/>
          </w:tcPr>
          <w:p w:rsidR="00B42396" w:rsidRPr="00B3233C" w:rsidRDefault="007953E3" w:rsidP="00C551E6">
            <w:pPr>
              <w:jc w:val="both"/>
              <w:rPr>
                <w:rFonts w:eastAsia="Calibri"/>
              </w:rPr>
            </w:pPr>
            <w:r w:rsidRPr="00B3233C">
              <w:rPr>
                <w:rFonts w:eastAsia="Calibri"/>
              </w:rPr>
              <w:t xml:space="preserve">D. </w:t>
            </w:r>
            <w:proofErr w:type="spellStart"/>
            <w:r w:rsidRPr="00B3233C">
              <w:rPr>
                <w:rFonts w:eastAsia="Calibri"/>
              </w:rPr>
              <w:t>Baguškienė</w:t>
            </w:r>
            <w:proofErr w:type="spellEnd"/>
          </w:p>
        </w:tc>
        <w:tc>
          <w:tcPr>
            <w:tcW w:w="3330" w:type="dxa"/>
            <w:tcBorders>
              <w:right w:val="single" w:sz="4" w:space="0" w:color="auto"/>
            </w:tcBorders>
          </w:tcPr>
          <w:p w:rsidR="00B42396" w:rsidRPr="00B3233C" w:rsidRDefault="00B42396" w:rsidP="00B3233C">
            <w:pPr>
              <w:pStyle w:val="Betarp"/>
              <w:rPr>
                <w:rFonts w:ascii="Times New Roman" w:eastAsia="Calibri" w:hAnsi="Times New Roman" w:cs="Times New Roman"/>
                <w:lang w:val="lt-LT"/>
              </w:rPr>
            </w:pPr>
            <w:r w:rsidRPr="00B3233C">
              <w:rPr>
                <w:rFonts w:ascii="Times New Roman" w:eastAsia="Calibri" w:hAnsi="Times New Roman" w:cs="Times New Roman"/>
                <w:lang w:val="lt-LT"/>
              </w:rPr>
              <w:t xml:space="preserve">Dalyvauja </w:t>
            </w:r>
            <w:r w:rsidR="00B3233C" w:rsidRPr="00B3233C">
              <w:rPr>
                <w:rFonts w:ascii="Times New Roman" w:eastAsia="Calibri" w:hAnsi="Times New Roman" w:cs="Times New Roman"/>
                <w:lang w:val="lt-LT"/>
              </w:rPr>
              <w:t>ne mažiau kaip 2</w:t>
            </w:r>
            <w:r w:rsidRPr="00B3233C">
              <w:rPr>
                <w:rFonts w:ascii="Times New Roman" w:eastAsia="Calibri" w:hAnsi="Times New Roman" w:cs="Times New Roman"/>
                <w:lang w:val="lt-LT"/>
              </w:rPr>
              <w:t xml:space="preserve">0 Luokės </w:t>
            </w:r>
            <w:r w:rsidR="00DB65D0" w:rsidRPr="00B3233C">
              <w:rPr>
                <w:rFonts w:ascii="Times New Roman" w:eastAsia="Calibri" w:hAnsi="Times New Roman" w:cs="Times New Roman"/>
                <w:lang w:val="lt-LT"/>
              </w:rPr>
              <w:t>mstl.</w:t>
            </w:r>
            <w:r w:rsidR="00B3233C" w:rsidRPr="00B3233C">
              <w:rPr>
                <w:rFonts w:ascii="Times New Roman" w:eastAsia="Calibri" w:hAnsi="Times New Roman" w:cs="Times New Roman"/>
                <w:lang w:val="lt-LT"/>
              </w:rPr>
              <w:t xml:space="preserve"> </w:t>
            </w:r>
            <w:r w:rsidRPr="00B3233C">
              <w:rPr>
                <w:rFonts w:ascii="Times New Roman" w:eastAsia="Calibri" w:hAnsi="Times New Roman" w:cs="Times New Roman"/>
                <w:lang w:val="lt-LT"/>
              </w:rPr>
              <w:t>bendruomenės narių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B42396" w:rsidRPr="00F57EF1" w:rsidRDefault="00B42396" w:rsidP="00C551E6">
            <w:pPr>
              <w:pStyle w:val="Betarp"/>
              <w:rPr>
                <w:rFonts w:ascii="Times New Roman" w:eastAsia="Calibri" w:hAnsi="Times New Roman" w:cs="Times New Roman"/>
                <w:color w:val="FF0000"/>
                <w:lang w:val="lt-LT"/>
              </w:rPr>
            </w:pPr>
          </w:p>
        </w:tc>
      </w:tr>
      <w:tr w:rsidR="007953E3" w:rsidRPr="00F57EF1" w:rsidTr="004977D9">
        <w:trPr>
          <w:trHeight w:val="746"/>
        </w:trPr>
        <w:tc>
          <w:tcPr>
            <w:tcW w:w="558" w:type="dxa"/>
            <w:vMerge/>
          </w:tcPr>
          <w:p w:rsidR="007953E3" w:rsidRDefault="007953E3" w:rsidP="00C551E6">
            <w:pPr>
              <w:pStyle w:val="Betarp"/>
              <w:rPr>
                <w:rFonts w:ascii="Times New Roman" w:hAnsi="Times New Roman" w:cs="Times New Roman"/>
                <w:color w:val="FF0000"/>
                <w:lang w:val="lt-LT"/>
              </w:rPr>
            </w:pPr>
          </w:p>
        </w:tc>
        <w:tc>
          <w:tcPr>
            <w:tcW w:w="1800" w:type="dxa"/>
            <w:vMerge/>
          </w:tcPr>
          <w:p w:rsidR="007953E3" w:rsidRDefault="007953E3" w:rsidP="00C551E6">
            <w:pPr>
              <w:pStyle w:val="Betarp"/>
              <w:rPr>
                <w:rFonts w:ascii="Times New Roman" w:hAnsi="Times New Roman" w:cs="Times New Roman"/>
                <w:color w:val="FF0000"/>
                <w:lang w:val="lt-LT"/>
              </w:rPr>
            </w:pPr>
          </w:p>
        </w:tc>
        <w:tc>
          <w:tcPr>
            <w:tcW w:w="3690" w:type="dxa"/>
          </w:tcPr>
          <w:p w:rsidR="007953E3" w:rsidRPr="00B3233C" w:rsidRDefault="007953E3" w:rsidP="005A3C56">
            <w:pPr>
              <w:pStyle w:val="Betarp"/>
              <w:rPr>
                <w:rFonts w:ascii="Times New Roman" w:hAnsi="Times New Roman" w:cs="Times New Roman"/>
                <w:lang w:val="lt-LT"/>
              </w:rPr>
            </w:pPr>
            <w:r w:rsidRPr="00B3233C">
              <w:rPr>
                <w:rFonts w:ascii="Times New Roman" w:hAnsi="Times New Roman" w:cs="Times New Roman"/>
                <w:lang w:val="lt-LT"/>
              </w:rPr>
              <w:t>3.2. Žemaičių kalbos dien</w:t>
            </w:r>
            <w:r w:rsidR="00DB65D0" w:rsidRPr="00B3233C">
              <w:rPr>
                <w:rFonts w:ascii="Times New Roman" w:hAnsi="Times New Roman" w:cs="Times New Roman"/>
                <w:lang w:val="lt-LT"/>
              </w:rPr>
              <w:t>os organizavimas</w:t>
            </w:r>
          </w:p>
        </w:tc>
        <w:tc>
          <w:tcPr>
            <w:tcW w:w="1170" w:type="dxa"/>
          </w:tcPr>
          <w:p w:rsidR="007953E3" w:rsidRPr="00B3233C" w:rsidRDefault="00B3233C" w:rsidP="00C551E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Gruodis </w:t>
            </w:r>
          </w:p>
        </w:tc>
        <w:tc>
          <w:tcPr>
            <w:tcW w:w="1530" w:type="dxa"/>
          </w:tcPr>
          <w:p w:rsidR="007953E3" w:rsidRPr="00B3233C" w:rsidRDefault="007953E3" w:rsidP="00C551E6">
            <w:pPr>
              <w:jc w:val="both"/>
              <w:rPr>
                <w:rFonts w:eastAsia="Calibri"/>
              </w:rPr>
            </w:pPr>
            <w:r w:rsidRPr="00B3233C">
              <w:rPr>
                <w:rFonts w:eastAsia="Calibri"/>
              </w:rPr>
              <w:t xml:space="preserve">D. </w:t>
            </w:r>
            <w:proofErr w:type="spellStart"/>
            <w:r w:rsidRPr="00B3233C">
              <w:rPr>
                <w:rFonts w:eastAsia="Calibri"/>
              </w:rPr>
              <w:t>Baguškienė</w:t>
            </w:r>
            <w:proofErr w:type="spellEnd"/>
            <w:r w:rsidRPr="00B3233C">
              <w:rPr>
                <w:rFonts w:eastAsia="Calibri"/>
              </w:rPr>
              <w:t xml:space="preserve">, D. </w:t>
            </w:r>
            <w:proofErr w:type="spellStart"/>
            <w:r w:rsidRPr="00B3233C">
              <w:rPr>
                <w:rFonts w:eastAsia="Calibri"/>
              </w:rPr>
              <w:t>Ivanovienė</w:t>
            </w:r>
            <w:proofErr w:type="spellEnd"/>
          </w:p>
        </w:tc>
        <w:tc>
          <w:tcPr>
            <w:tcW w:w="3330" w:type="dxa"/>
            <w:tcBorders>
              <w:right w:val="single" w:sz="4" w:space="0" w:color="auto"/>
            </w:tcBorders>
          </w:tcPr>
          <w:p w:rsidR="007953E3" w:rsidRPr="00B3233C" w:rsidRDefault="007953E3" w:rsidP="00C551E6">
            <w:pPr>
              <w:pStyle w:val="Betarp"/>
              <w:rPr>
                <w:rFonts w:ascii="Times New Roman" w:eastAsia="Calibri" w:hAnsi="Times New Roman" w:cs="Times New Roman"/>
                <w:lang w:val="lt-LT"/>
              </w:rPr>
            </w:pPr>
            <w:r w:rsidRPr="00B3233C">
              <w:rPr>
                <w:rFonts w:ascii="Times New Roman" w:eastAsia="Calibri" w:hAnsi="Times New Roman" w:cs="Times New Roman"/>
                <w:lang w:val="lt-LT"/>
              </w:rPr>
              <w:t>Puoselėjama Žemaičių kalba</w:t>
            </w:r>
            <w:r w:rsidR="00B3233C">
              <w:rPr>
                <w:rFonts w:ascii="Times New Roman" w:eastAsia="Calibri" w:hAnsi="Times New Roman" w:cs="Times New Roman"/>
                <w:lang w:val="lt-LT"/>
              </w:rPr>
              <w:t>, mokiniai didžiuojasi savo kalba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7953E3" w:rsidRPr="00F57EF1" w:rsidRDefault="007953E3" w:rsidP="00C551E6">
            <w:pPr>
              <w:pStyle w:val="Betarp"/>
              <w:rPr>
                <w:rFonts w:ascii="Times New Roman" w:eastAsia="Calibri" w:hAnsi="Times New Roman" w:cs="Times New Roman"/>
                <w:color w:val="FF0000"/>
                <w:lang w:val="lt-LT"/>
              </w:rPr>
            </w:pPr>
          </w:p>
        </w:tc>
      </w:tr>
      <w:tr w:rsidR="007953E3" w:rsidRPr="00F57EF1" w:rsidTr="00B3233C">
        <w:trPr>
          <w:trHeight w:val="387"/>
        </w:trPr>
        <w:tc>
          <w:tcPr>
            <w:tcW w:w="558" w:type="dxa"/>
            <w:vMerge/>
          </w:tcPr>
          <w:p w:rsidR="007953E3" w:rsidRDefault="007953E3" w:rsidP="00C551E6">
            <w:pPr>
              <w:pStyle w:val="Betarp"/>
              <w:rPr>
                <w:rFonts w:ascii="Times New Roman" w:hAnsi="Times New Roman" w:cs="Times New Roman"/>
                <w:color w:val="FF0000"/>
                <w:lang w:val="lt-LT"/>
              </w:rPr>
            </w:pPr>
          </w:p>
        </w:tc>
        <w:tc>
          <w:tcPr>
            <w:tcW w:w="1800" w:type="dxa"/>
            <w:vMerge/>
          </w:tcPr>
          <w:p w:rsidR="007953E3" w:rsidRDefault="007953E3" w:rsidP="00C551E6">
            <w:pPr>
              <w:pStyle w:val="Betarp"/>
              <w:rPr>
                <w:rFonts w:ascii="Times New Roman" w:hAnsi="Times New Roman" w:cs="Times New Roman"/>
                <w:color w:val="FF0000"/>
                <w:lang w:val="lt-LT"/>
              </w:rPr>
            </w:pPr>
          </w:p>
        </w:tc>
        <w:tc>
          <w:tcPr>
            <w:tcW w:w="3690" w:type="dxa"/>
          </w:tcPr>
          <w:p w:rsidR="007953E3" w:rsidRPr="00B3233C" w:rsidRDefault="007953E3" w:rsidP="00DB65D0">
            <w:pPr>
              <w:pStyle w:val="Betarp"/>
              <w:rPr>
                <w:rFonts w:ascii="Times New Roman" w:hAnsi="Times New Roman" w:cs="Times New Roman"/>
                <w:lang w:val="lt-LT"/>
              </w:rPr>
            </w:pPr>
            <w:r w:rsidRPr="00B3233C">
              <w:rPr>
                <w:rFonts w:ascii="Times New Roman" w:hAnsi="Times New Roman" w:cs="Times New Roman"/>
                <w:lang w:val="lt-LT"/>
              </w:rPr>
              <w:t xml:space="preserve">3.3. </w:t>
            </w:r>
            <w:r w:rsidR="00DB65D0" w:rsidRPr="00B3233C">
              <w:rPr>
                <w:rFonts w:ascii="Times New Roman" w:hAnsi="Times New Roman" w:cs="Times New Roman"/>
                <w:lang w:val="lt-LT"/>
              </w:rPr>
              <w:t>1-4 klasių mokinių</w:t>
            </w:r>
            <w:r w:rsidRPr="00B3233C">
              <w:rPr>
                <w:rFonts w:ascii="Times New Roman" w:hAnsi="Times New Roman" w:cs="Times New Roman"/>
                <w:lang w:val="lt-LT"/>
              </w:rPr>
              <w:t xml:space="preserve"> liaudiškų šokių </w:t>
            </w:r>
            <w:r w:rsidR="00DB65D0" w:rsidRPr="00B3233C">
              <w:rPr>
                <w:rFonts w:ascii="Times New Roman" w:hAnsi="Times New Roman" w:cs="Times New Roman"/>
                <w:lang w:val="lt-LT"/>
              </w:rPr>
              <w:t xml:space="preserve">mokymas </w:t>
            </w:r>
            <w:r w:rsidRPr="00B3233C">
              <w:rPr>
                <w:rFonts w:ascii="Times New Roman" w:hAnsi="Times New Roman" w:cs="Times New Roman"/>
                <w:lang w:val="lt-LT"/>
              </w:rPr>
              <w:t>per šokio pamokas</w:t>
            </w:r>
          </w:p>
        </w:tc>
        <w:tc>
          <w:tcPr>
            <w:tcW w:w="1170" w:type="dxa"/>
          </w:tcPr>
          <w:p w:rsidR="007953E3" w:rsidRPr="00B3233C" w:rsidRDefault="00B3233C" w:rsidP="00C551E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II pusmetis</w:t>
            </w:r>
          </w:p>
        </w:tc>
        <w:tc>
          <w:tcPr>
            <w:tcW w:w="1530" w:type="dxa"/>
          </w:tcPr>
          <w:p w:rsidR="007953E3" w:rsidRPr="00B3233C" w:rsidRDefault="007953E3" w:rsidP="00C551E6">
            <w:pPr>
              <w:jc w:val="both"/>
              <w:rPr>
                <w:rFonts w:eastAsia="Calibri"/>
              </w:rPr>
            </w:pPr>
            <w:r w:rsidRPr="00B3233C">
              <w:rPr>
                <w:rFonts w:eastAsia="Calibri"/>
              </w:rPr>
              <w:t xml:space="preserve"> D. Račkauskas</w:t>
            </w:r>
          </w:p>
        </w:tc>
        <w:tc>
          <w:tcPr>
            <w:tcW w:w="3330" w:type="dxa"/>
            <w:tcBorders>
              <w:right w:val="single" w:sz="4" w:space="0" w:color="auto"/>
            </w:tcBorders>
          </w:tcPr>
          <w:p w:rsidR="007953E3" w:rsidRPr="00B3233C" w:rsidRDefault="00B3233C" w:rsidP="007953E3">
            <w:pPr>
              <w:pStyle w:val="Betarp"/>
              <w:rPr>
                <w:rFonts w:ascii="Times New Roman" w:eastAsia="Calibri" w:hAnsi="Times New Roman" w:cs="Times New Roman"/>
                <w:lang w:val="lt-LT"/>
              </w:rPr>
            </w:pPr>
            <w:r>
              <w:rPr>
                <w:rFonts w:ascii="Times New Roman" w:eastAsia="Calibri" w:hAnsi="Times New Roman" w:cs="Times New Roman"/>
                <w:lang w:val="lt-LT"/>
              </w:rPr>
              <w:t>Pradinių klasių m</w:t>
            </w:r>
            <w:r w:rsidR="007953E3" w:rsidRPr="00B3233C">
              <w:rPr>
                <w:rFonts w:ascii="Times New Roman" w:eastAsia="Calibri" w:hAnsi="Times New Roman" w:cs="Times New Roman"/>
                <w:lang w:val="lt-LT"/>
              </w:rPr>
              <w:t>okiniai moka polkos ir valso žingsnelius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7953E3" w:rsidRPr="00F57EF1" w:rsidRDefault="007953E3" w:rsidP="00C551E6">
            <w:pPr>
              <w:pStyle w:val="Betarp"/>
              <w:rPr>
                <w:rFonts w:ascii="Times New Roman" w:eastAsia="Calibri" w:hAnsi="Times New Roman" w:cs="Times New Roman"/>
                <w:color w:val="FF0000"/>
                <w:lang w:val="lt-LT"/>
              </w:rPr>
            </w:pPr>
          </w:p>
        </w:tc>
      </w:tr>
      <w:tr w:rsidR="00B42396" w:rsidRPr="00F57EF1" w:rsidTr="004977D9">
        <w:trPr>
          <w:trHeight w:val="746"/>
        </w:trPr>
        <w:tc>
          <w:tcPr>
            <w:tcW w:w="558" w:type="dxa"/>
            <w:vMerge/>
          </w:tcPr>
          <w:p w:rsidR="00B42396" w:rsidRDefault="00B42396" w:rsidP="00C551E6">
            <w:pPr>
              <w:pStyle w:val="Betarp"/>
              <w:rPr>
                <w:rFonts w:ascii="Times New Roman" w:hAnsi="Times New Roman" w:cs="Times New Roman"/>
                <w:color w:val="FF0000"/>
                <w:lang w:val="lt-LT"/>
              </w:rPr>
            </w:pPr>
          </w:p>
        </w:tc>
        <w:tc>
          <w:tcPr>
            <w:tcW w:w="1800" w:type="dxa"/>
            <w:vMerge/>
          </w:tcPr>
          <w:p w:rsidR="00B42396" w:rsidRDefault="00B42396" w:rsidP="00C551E6">
            <w:pPr>
              <w:pStyle w:val="Betarp"/>
              <w:rPr>
                <w:rFonts w:ascii="Times New Roman" w:hAnsi="Times New Roman" w:cs="Times New Roman"/>
                <w:color w:val="FF0000"/>
                <w:lang w:val="lt-LT"/>
              </w:rPr>
            </w:pPr>
          </w:p>
        </w:tc>
        <w:tc>
          <w:tcPr>
            <w:tcW w:w="3690" w:type="dxa"/>
          </w:tcPr>
          <w:p w:rsidR="00B42396" w:rsidRPr="00B3233C" w:rsidRDefault="007953E3" w:rsidP="005A3C56">
            <w:pPr>
              <w:pStyle w:val="Betarp"/>
              <w:rPr>
                <w:rFonts w:ascii="Times New Roman" w:hAnsi="Times New Roman" w:cs="Times New Roman"/>
                <w:lang w:val="lt-LT"/>
              </w:rPr>
            </w:pPr>
            <w:r w:rsidRPr="00B3233C">
              <w:rPr>
                <w:rFonts w:ascii="Times New Roman" w:hAnsi="Times New Roman" w:cs="Times New Roman"/>
                <w:lang w:val="lt-LT"/>
              </w:rPr>
              <w:t xml:space="preserve">3.4. </w:t>
            </w:r>
            <w:r w:rsidR="00B42396" w:rsidRPr="00B3233C">
              <w:rPr>
                <w:rFonts w:ascii="Times New Roman" w:hAnsi="Times New Roman" w:cs="Times New Roman"/>
                <w:lang w:val="lt-LT"/>
              </w:rPr>
              <w:t>Daly</w:t>
            </w:r>
            <w:r w:rsidRPr="00B3233C">
              <w:rPr>
                <w:rFonts w:ascii="Times New Roman" w:hAnsi="Times New Roman" w:cs="Times New Roman"/>
                <w:lang w:val="lt-LT"/>
              </w:rPr>
              <w:t>vavimas Žemaičių kalbos kūrybos konkurse</w:t>
            </w:r>
          </w:p>
        </w:tc>
        <w:tc>
          <w:tcPr>
            <w:tcW w:w="1170" w:type="dxa"/>
          </w:tcPr>
          <w:p w:rsidR="00B42396" w:rsidRPr="00B3233C" w:rsidRDefault="00C42FF2" w:rsidP="00C551E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II pusmetis</w:t>
            </w:r>
          </w:p>
        </w:tc>
        <w:tc>
          <w:tcPr>
            <w:tcW w:w="1530" w:type="dxa"/>
          </w:tcPr>
          <w:p w:rsidR="00B42396" w:rsidRPr="00B3233C" w:rsidRDefault="007953E3" w:rsidP="00C551E6">
            <w:pPr>
              <w:jc w:val="both"/>
              <w:rPr>
                <w:rFonts w:eastAsia="Calibri"/>
              </w:rPr>
            </w:pPr>
            <w:r w:rsidRPr="00B3233C">
              <w:rPr>
                <w:rFonts w:eastAsia="Calibri"/>
              </w:rPr>
              <w:t xml:space="preserve">D. </w:t>
            </w:r>
            <w:proofErr w:type="spellStart"/>
            <w:r w:rsidRPr="00B3233C">
              <w:rPr>
                <w:rFonts w:eastAsia="Calibri"/>
              </w:rPr>
              <w:t>Baguškienė</w:t>
            </w:r>
            <w:proofErr w:type="spellEnd"/>
          </w:p>
        </w:tc>
        <w:tc>
          <w:tcPr>
            <w:tcW w:w="3330" w:type="dxa"/>
            <w:tcBorders>
              <w:right w:val="single" w:sz="4" w:space="0" w:color="auto"/>
            </w:tcBorders>
          </w:tcPr>
          <w:p w:rsidR="00B42396" w:rsidRPr="00B3233C" w:rsidRDefault="007953E3" w:rsidP="00C551E6">
            <w:pPr>
              <w:pStyle w:val="Betarp"/>
              <w:rPr>
                <w:rFonts w:ascii="Times New Roman" w:eastAsia="Calibri" w:hAnsi="Times New Roman" w:cs="Times New Roman"/>
                <w:lang w:val="lt-LT"/>
              </w:rPr>
            </w:pPr>
            <w:r w:rsidRPr="00B3233C">
              <w:rPr>
                <w:rFonts w:ascii="Times New Roman" w:eastAsia="Calibri" w:hAnsi="Times New Roman" w:cs="Times New Roman"/>
                <w:lang w:val="lt-LT"/>
              </w:rPr>
              <w:t>Konkurse dalyvauti atrinkti bent 5 dalyviai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B42396" w:rsidRPr="00F57EF1" w:rsidRDefault="00B42396" w:rsidP="00C551E6">
            <w:pPr>
              <w:pStyle w:val="Betarp"/>
              <w:rPr>
                <w:rFonts w:ascii="Times New Roman" w:eastAsia="Calibri" w:hAnsi="Times New Roman" w:cs="Times New Roman"/>
                <w:color w:val="FF0000"/>
                <w:lang w:val="lt-LT"/>
              </w:rPr>
            </w:pPr>
          </w:p>
        </w:tc>
      </w:tr>
    </w:tbl>
    <w:p w:rsidR="00C42FF2" w:rsidRDefault="00C42FF2" w:rsidP="00451E77">
      <w:pPr>
        <w:jc w:val="center"/>
        <w:rPr>
          <w:b/>
          <w:bCs/>
          <w:caps/>
          <w:color w:val="000000"/>
        </w:rPr>
      </w:pPr>
    </w:p>
    <w:p w:rsidR="00451E77" w:rsidRPr="00895C14" w:rsidRDefault="00451E77" w:rsidP="00451E77">
      <w:pPr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III</w:t>
      </w:r>
      <w:r w:rsidRPr="00895C14">
        <w:rPr>
          <w:b/>
          <w:bCs/>
          <w:caps/>
          <w:color w:val="000000"/>
        </w:rPr>
        <w:t>. SAVIVALDOS INSTITUCIJŲ POSĖDŽIAI</w:t>
      </w:r>
    </w:p>
    <w:p w:rsidR="00451E77" w:rsidRPr="00895C14" w:rsidRDefault="00451E77" w:rsidP="00451E77">
      <w:pPr>
        <w:jc w:val="center"/>
        <w:rPr>
          <w:caps/>
          <w:color w:val="000000"/>
        </w:rPr>
      </w:pPr>
    </w:p>
    <w:p w:rsidR="00451E77" w:rsidRPr="001B743B" w:rsidRDefault="00451E77" w:rsidP="00451E77">
      <w:pPr>
        <w:jc w:val="both"/>
        <w:rPr>
          <w:b/>
          <w:color w:val="000000"/>
        </w:rPr>
      </w:pPr>
      <w:r>
        <w:rPr>
          <w:b/>
          <w:color w:val="000000"/>
        </w:rPr>
        <w:t>7</w:t>
      </w:r>
      <w:r w:rsidRPr="001B743B">
        <w:rPr>
          <w:b/>
          <w:color w:val="000000"/>
        </w:rPr>
        <w:t>. Planuojami savivaldos institucijų posėdžiai:</w:t>
      </w:r>
    </w:p>
    <w:p w:rsidR="00451E77" w:rsidRPr="001B743B" w:rsidRDefault="00451E77" w:rsidP="00451E77">
      <w:pPr>
        <w:jc w:val="both"/>
        <w:rPr>
          <w:b/>
          <w:color w:val="000000"/>
        </w:rPr>
      </w:pPr>
      <w:r>
        <w:rPr>
          <w:b/>
          <w:color w:val="000000"/>
        </w:rPr>
        <w:t>7</w:t>
      </w:r>
      <w:r w:rsidRPr="001B743B">
        <w:rPr>
          <w:b/>
          <w:color w:val="000000"/>
        </w:rPr>
        <w:t>.1. Mokytojų tarybos posėdžiai:</w:t>
      </w:r>
    </w:p>
    <w:tbl>
      <w:tblPr>
        <w:tblW w:w="1420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7812"/>
        <w:gridCol w:w="3960"/>
        <w:gridCol w:w="1861"/>
      </w:tblGrid>
      <w:tr w:rsidR="00451E77" w:rsidRPr="00EC132F" w:rsidTr="00B3274A">
        <w:tc>
          <w:tcPr>
            <w:tcW w:w="576" w:type="dxa"/>
          </w:tcPr>
          <w:p w:rsidR="00451E77" w:rsidRPr="00DA2D6A" w:rsidRDefault="00451E77" w:rsidP="00B3274A">
            <w:pPr>
              <w:jc w:val="both"/>
            </w:pPr>
            <w:r w:rsidRPr="00DA2D6A">
              <w:t>Eil. Nr.</w:t>
            </w:r>
          </w:p>
        </w:tc>
        <w:tc>
          <w:tcPr>
            <w:tcW w:w="7812" w:type="dxa"/>
          </w:tcPr>
          <w:p w:rsidR="00451E77" w:rsidRPr="00DA2D6A" w:rsidRDefault="00451E77" w:rsidP="00B3274A">
            <w:pPr>
              <w:jc w:val="center"/>
            </w:pPr>
            <w:r w:rsidRPr="00DA2D6A">
              <w:t>Posėdžio tema</w:t>
            </w:r>
          </w:p>
        </w:tc>
        <w:tc>
          <w:tcPr>
            <w:tcW w:w="3960" w:type="dxa"/>
          </w:tcPr>
          <w:p w:rsidR="00451E77" w:rsidRPr="00DA2D6A" w:rsidRDefault="00451E77" w:rsidP="00B3274A">
            <w:pPr>
              <w:jc w:val="center"/>
            </w:pPr>
            <w:r w:rsidRPr="00DA2D6A">
              <w:t>Atsakingas asmuo arba vykdytojas</w:t>
            </w:r>
          </w:p>
        </w:tc>
        <w:tc>
          <w:tcPr>
            <w:tcW w:w="1861" w:type="dxa"/>
          </w:tcPr>
          <w:p w:rsidR="00451E77" w:rsidRPr="00DA2D6A" w:rsidRDefault="00451E77" w:rsidP="00B3274A">
            <w:pPr>
              <w:jc w:val="center"/>
            </w:pPr>
            <w:r w:rsidRPr="00DA2D6A">
              <w:t>Vykdymo terminas</w:t>
            </w:r>
          </w:p>
        </w:tc>
      </w:tr>
      <w:tr w:rsidR="00451E77" w:rsidRPr="00EC132F" w:rsidTr="00B3274A">
        <w:tc>
          <w:tcPr>
            <w:tcW w:w="576" w:type="dxa"/>
          </w:tcPr>
          <w:p w:rsidR="00451E77" w:rsidRPr="00DA2D6A" w:rsidRDefault="00451E77" w:rsidP="00B3274A">
            <w:pPr>
              <w:jc w:val="both"/>
            </w:pPr>
            <w:r w:rsidRPr="00DA2D6A">
              <w:t>1.</w:t>
            </w:r>
          </w:p>
        </w:tc>
        <w:tc>
          <w:tcPr>
            <w:tcW w:w="7812" w:type="dxa"/>
          </w:tcPr>
          <w:p w:rsidR="00451E77" w:rsidRPr="00DA2D6A" w:rsidRDefault="00451E77" w:rsidP="00B3274A">
            <w:r w:rsidRPr="00DA2D6A">
              <w:t>I pusmečio rezultatų aptarimas. Pagalba mokiniui- saugaus ir įvairius gebėjimus atitinkančio ugdymo pagrindas.</w:t>
            </w:r>
          </w:p>
        </w:tc>
        <w:tc>
          <w:tcPr>
            <w:tcW w:w="3960" w:type="dxa"/>
          </w:tcPr>
          <w:p w:rsidR="00451E77" w:rsidRPr="00DA2D6A" w:rsidRDefault="00451E77" w:rsidP="00B3274A">
            <w:r w:rsidRPr="00DA2D6A">
              <w:t>Klasių vadovai, soc. pedagogas, pavaduotojos ugdymui.</w:t>
            </w:r>
          </w:p>
        </w:tc>
        <w:tc>
          <w:tcPr>
            <w:tcW w:w="1861" w:type="dxa"/>
          </w:tcPr>
          <w:p w:rsidR="00451E77" w:rsidRPr="00DA2D6A" w:rsidRDefault="00451E77" w:rsidP="00B3274A">
            <w:r w:rsidRPr="00DA2D6A">
              <w:t>2016-02</w:t>
            </w:r>
          </w:p>
        </w:tc>
      </w:tr>
      <w:tr w:rsidR="00451E77" w:rsidRPr="00EC132F" w:rsidTr="00B3274A">
        <w:tc>
          <w:tcPr>
            <w:tcW w:w="576" w:type="dxa"/>
          </w:tcPr>
          <w:p w:rsidR="00451E77" w:rsidRPr="00DA2D6A" w:rsidRDefault="00451E77" w:rsidP="00B3274A">
            <w:pPr>
              <w:jc w:val="both"/>
            </w:pPr>
            <w:r w:rsidRPr="00DA2D6A">
              <w:lastRenderedPageBreak/>
              <w:t xml:space="preserve">2. </w:t>
            </w:r>
          </w:p>
        </w:tc>
        <w:tc>
          <w:tcPr>
            <w:tcW w:w="7812" w:type="dxa"/>
          </w:tcPr>
          <w:p w:rsidR="00451E77" w:rsidRPr="00DA2D6A" w:rsidRDefault="00451E77" w:rsidP="00B3274A">
            <w:r w:rsidRPr="00DA2D6A">
              <w:t xml:space="preserve">Leidimas laikyti BE. Dėl 1-5 klasių mokinių kėlimo į aukštesnę klasę. </w:t>
            </w:r>
          </w:p>
          <w:p w:rsidR="00451E77" w:rsidRPr="00DA2D6A" w:rsidRDefault="00451E77" w:rsidP="00B3274A">
            <w:r w:rsidRPr="00DA2D6A">
              <w:t>Mokinių projektinės veiklos rezultatų aptarimas.</w:t>
            </w:r>
          </w:p>
        </w:tc>
        <w:tc>
          <w:tcPr>
            <w:tcW w:w="3960" w:type="dxa"/>
          </w:tcPr>
          <w:p w:rsidR="00451E77" w:rsidRPr="00DA2D6A" w:rsidRDefault="00451E77" w:rsidP="00B3274A">
            <w:r w:rsidRPr="00DA2D6A">
              <w:t>Administracija</w:t>
            </w:r>
          </w:p>
        </w:tc>
        <w:tc>
          <w:tcPr>
            <w:tcW w:w="1861" w:type="dxa"/>
          </w:tcPr>
          <w:p w:rsidR="00451E77" w:rsidRPr="00DA2D6A" w:rsidRDefault="00451E77" w:rsidP="00B3274A">
            <w:r w:rsidRPr="00DA2D6A">
              <w:t>2016-05</w:t>
            </w:r>
          </w:p>
        </w:tc>
      </w:tr>
      <w:tr w:rsidR="00451E77" w:rsidRPr="00EC132F" w:rsidTr="00B3274A">
        <w:tc>
          <w:tcPr>
            <w:tcW w:w="576" w:type="dxa"/>
          </w:tcPr>
          <w:p w:rsidR="00451E77" w:rsidRPr="00DA2D6A" w:rsidRDefault="00451E77" w:rsidP="00B3274A">
            <w:pPr>
              <w:jc w:val="both"/>
            </w:pPr>
            <w:r w:rsidRPr="00DA2D6A">
              <w:t>3.</w:t>
            </w:r>
          </w:p>
        </w:tc>
        <w:tc>
          <w:tcPr>
            <w:tcW w:w="7812" w:type="dxa"/>
          </w:tcPr>
          <w:p w:rsidR="00451E77" w:rsidRPr="00DA2D6A" w:rsidRDefault="00451E77" w:rsidP="00B3274A">
            <w:r w:rsidRPr="00DA2D6A">
              <w:t>II pusmečio ir metinis mokinių pažangumas ir lankomumas. Ugdymo plano 2015-2016 m. m. aptarimas. Dėl 6-11 klasių kėlimo į aukštesnę klasę.</w:t>
            </w:r>
          </w:p>
          <w:p w:rsidR="00451E77" w:rsidRPr="00DA2D6A" w:rsidRDefault="00451E77" w:rsidP="00B3274A">
            <w:r w:rsidRPr="00DA2D6A">
              <w:t>Individualios pažangos fiksavimas.</w:t>
            </w:r>
            <w:r w:rsidR="00DA2D6A" w:rsidRPr="00DA2D6A">
              <w:t xml:space="preserve"> Mokinių socialinės veiklos vykdymas.</w:t>
            </w:r>
          </w:p>
        </w:tc>
        <w:tc>
          <w:tcPr>
            <w:tcW w:w="3960" w:type="dxa"/>
          </w:tcPr>
          <w:p w:rsidR="00451E77" w:rsidRPr="00DA2D6A" w:rsidRDefault="00451E77" w:rsidP="00B3274A">
            <w:r w:rsidRPr="00DA2D6A">
              <w:t>Klasių vadovai, soc. pedagogas, pavaduotojos ugdymui.</w:t>
            </w:r>
          </w:p>
        </w:tc>
        <w:tc>
          <w:tcPr>
            <w:tcW w:w="1861" w:type="dxa"/>
          </w:tcPr>
          <w:p w:rsidR="00451E77" w:rsidRPr="00DA2D6A" w:rsidRDefault="00451E77" w:rsidP="00B3274A">
            <w:pPr>
              <w:jc w:val="both"/>
            </w:pPr>
            <w:r w:rsidRPr="00DA2D6A">
              <w:t>2016-06</w:t>
            </w:r>
          </w:p>
        </w:tc>
      </w:tr>
      <w:tr w:rsidR="00451E77" w:rsidRPr="00EC132F" w:rsidTr="00B3274A">
        <w:tc>
          <w:tcPr>
            <w:tcW w:w="576" w:type="dxa"/>
          </w:tcPr>
          <w:p w:rsidR="00451E77" w:rsidRPr="00DA2D6A" w:rsidRDefault="00451E77" w:rsidP="00B3274A">
            <w:pPr>
              <w:jc w:val="both"/>
            </w:pPr>
            <w:r w:rsidRPr="00DA2D6A">
              <w:t>4.</w:t>
            </w:r>
          </w:p>
        </w:tc>
        <w:tc>
          <w:tcPr>
            <w:tcW w:w="7812" w:type="dxa"/>
          </w:tcPr>
          <w:p w:rsidR="00451E77" w:rsidRPr="00DA2D6A" w:rsidRDefault="00451E77" w:rsidP="00DA2D6A">
            <w:r w:rsidRPr="00DA2D6A">
              <w:t>201</w:t>
            </w:r>
            <w:r w:rsidR="00DA2D6A" w:rsidRPr="00DA2D6A">
              <w:t>6</w:t>
            </w:r>
            <w:r w:rsidRPr="00DA2D6A">
              <w:t>-201</w:t>
            </w:r>
            <w:r w:rsidR="00DA2D6A" w:rsidRPr="00DA2D6A">
              <w:t>7</w:t>
            </w:r>
            <w:r w:rsidRPr="00DA2D6A">
              <w:t xml:space="preserve"> m. m. ugdomojo proceso, BE ir PUPP rezultatų, dalyvavimo olimpiadose, konkursuose ir varžybose analizė. 201</w:t>
            </w:r>
            <w:r w:rsidR="00DA2D6A" w:rsidRPr="00DA2D6A">
              <w:t>6</w:t>
            </w:r>
            <w:r w:rsidRPr="00DA2D6A">
              <w:t>-201</w:t>
            </w:r>
            <w:r w:rsidR="00DA2D6A" w:rsidRPr="00DA2D6A">
              <w:t>7</w:t>
            </w:r>
            <w:r w:rsidRPr="00DA2D6A">
              <w:t xml:space="preserve"> m. m. Ugdymo plano tvirtinimas. </w:t>
            </w:r>
          </w:p>
        </w:tc>
        <w:tc>
          <w:tcPr>
            <w:tcW w:w="3960" w:type="dxa"/>
          </w:tcPr>
          <w:p w:rsidR="00451E77" w:rsidRPr="00DA2D6A" w:rsidRDefault="00451E77" w:rsidP="00B3274A">
            <w:r w:rsidRPr="00DA2D6A">
              <w:t xml:space="preserve">R. </w:t>
            </w:r>
            <w:proofErr w:type="spellStart"/>
            <w:r w:rsidRPr="00DA2D6A">
              <w:t>Petkuvienė</w:t>
            </w:r>
            <w:proofErr w:type="spellEnd"/>
          </w:p>
        </w:tc>
        <w:tc>
          <w:tcPr>
            <w:tcW w:w="1861" w:type="dxa"/>
          </w:tcPr>
          <w:p w:rsidR="00451E77" w:rsidRPr="00DA2D6A" w:rsidRDefault="00451E77" w:rsidP="00B3274A">
            <w:pPr>
              <w:jc w:val="both"/>
            </w:pPr>
            <w:r w:rsidRPr="00DA2D6A">
              <w:t>2016-08</w:t>
            </w:r>
          </w:p>
        </w:tc>
      </w:tr>
      <w:tr w:rsidR="00451E77" w:rsidRPr="00EC132F" w:rsidTr="00B3274A">
        <w:tc>
          <w:tcPr>
            <w:tcW w:w="576" w:type="dxa"/>
          </w:tcPr>
          <w:p w:rsidR="00451E77" w:rsidRPr="00DA2D6A" w:rsidRDefault="00451E77" w:rsidP="00B3274A">
            <w:pPr>
              <w:jc w:val="both"/>
            </w:pPr>
            <w:r w:rsidRPr="00DA2D6A">
              <w:t>5.</w:t>
            </w:r>
          </w:p>
        </w:tc>
        <w:tc>
          <w:tcPr>
            <w:tcW w:w="7812" w:type="dxa"/>
          </w:tcPr>
          <w:p w:rsidR="00451E77" w:rsidRPr="00DA2D6A" w:rsidRDefault="00451E77" w:rsidP="00DA2D6A">
            <w:r w:rsidRPr="00DA2D6A">
              <w:t>201</w:t>
            </w:r>
            <w:r w:rsidR="00DA2D6A" w:rsidRPr="00DA2D6A">
              <w:t>6</w:t>
            </w:r>
            <w:r w:rsidRPr="00DA2D6A">
              <w:t xml:space="preserve"> metų mokyklos veiklos analizė. </w:t>
            </w:r>
            <w:r w:rsidR="00DA2D6A">
              <w:t xml:space="preserve">Konsultacinių valandų efektyvumo analizė. </w:t>
            </w:r>
            <w:r w:rsidR="00DA2D6A" w:rsidRPr="00DA2D6A">
              <w:t xml:space="preserve">Mokinių projektinės veiklos analizė. </w:t>
            </w:r>
            <w:r w:rsidRPr="00DA2D6A">
              <w:t xml:space="preserve">Mokyklos vidinio įsivertinimo rezultatai. Švietimo </w:t>
            </w:r>
            <w:proofErr w:type="spellStart"/>
            <w:r w:rsidRPr="00DA2D6A">
              <w:t>stebėsenos</w:t>
            </w:r>
            <w:proofErr w:type="spellEnd"/>
            <w:r w:rsidRPr="00DA2D6A">
              <w:t xml:space="preserve"> duomenų analizė.</w:t>
            </w:r>
          </w:p>
        </w:tc>
        <w:tc>
          <w:tcPr>
            <w:tcW w:w="3960" w:type="dxa"/>
          </w:tcPr>
          <w:p w:rsidR="00451E77" w:rsidRPr="00DA2D6A" w:rsidRDefault="00451E77" w:rsidP="00B3274A">
            <w:r w:rsidRPr="00DA2D6A">
              <w:t xml:space="preserve">R. </w:t>
            </w:r>
            <w:proofErr w:type="spellStart"/>
            <w:r w:rsidRPr="00DA2D6A">
              <w:t>Buivydienė</w:t>
            </w:r>
            <w:proofErr w:type="spellEnd"/>
            <w:r w:rsidRPr="00DA2D6A">
              <w:t xml:space="preserve">, R. </w:t>
            </w:r>
            <w:proofErr w:type="spellStart"/>
            <w:r w:rsidRPr="00DA2D6A">
              <w:t>Petkuvienė</w:t>
            </w:r>
            <w:proofErr w:type="spellEnd"/>
            <w:r w:rsidR="00DA2D6A" w:rsidRPr="00DA2D6A">
              <w:t xml:space="preserve">, D. </w:t>
            </w:r>
            <w:proofErr w:type="spellStart"/>
            <w:r w:rsidR="00DA2D6A" w:rsidRPr="00DA2D6A">
              <w:t>Štramaitienė</w:t>
            </w:r>
            <w:proofErr w:type="spellEnd"/>
          </w:p>
        </w:tc>
        <w:tc>
          <w:tcPr>
            <w:tcW w:w="1861" w:type="dxa"/>
          </w:tcPr>
          <w:p w:rsidR="00451E77" w:rsidRPr="00DA2D6A" w:rsidRDefault="00451E77" w:rsidP="00B3274A">
            <w:pPr>
              <w:jc w:val="both"/>
            </w:pPr>
            <w:r w:rsidRPr="00DA2D6A">
              <w:t>2016-12</w:t>
            </w:r>
          </w:p>
        </w:tc>
      </w:tr>
    </w:tbl>
    <w:p w:rsidR="00451E77" w:rsidRDefault="00451E77" w:rsidP="00451E77">
      <w:pPr>
        <w:rPr>
          <w:b/>
          <w:color w:val="000000"/>
        </w:rPr>
      </w:pPr>
    </w:p>
    <w:p w:rsidR="00451E77" w:rsidRPr="001B743B" w:rsidRDefault="00451E77" w:rsidP="00451E77">
      <w:pPr>
        <w:rPr>
          <w:b/>
          <w:caps/>
          <w:color w:val="000000"/>
        </w:rPr>
      </w:pPr>
      <w:r>
        <w:rPr>
          <w:b/>
          <w:color w:val="000000"/>
        </w:rPr>
        <w:t>7</w:t>
      </w:r>
      <w:r w:rsidRPr="001B743B">
        <w:rPr>
          <w:b/>
          <w:color w:val="000000"/>
        </w:rPr>
        <w:t>.2. Gimnazijos tarybos posėdžiai:</w:t>
      </w:r>
    </w:p>
    <w:tbl>
      <w:tblPr>
        <w:tblW w:w="1420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7812"/>
        <w:gridCol w:w="3960"/>
        <w:gridCol w:w="1861"/>
      </w:tblGrid>
      <w:tr w:rsidR="00451E77" w:rsidRPr="00EC132F" w:rsidTr="00B3274A">
        <w:tc>
          <w:tcPr>
            <w:tcW w:w="576" w:type="dxa"/>
          </w:tcPr>
          <w:p w:rsidR="00451E77" w:rsidRPr="00DA2D6A" w:rsidRDefault="00451E77" w:rsidP="00B3274A">
            <w:pPr>
              <w:jc w:val="both"/>
            </w:pPr>
            <w:r w:rsidRPr="00DA2D6A">
              <w:t>Eil. Nr.</w:t>
            </w:r>
          </w:p>
        </w:tc>
        <w:tc>
          <w:tcPr>
            <w:tcW w:w="7812" w:type="dxa"/>
          </w:tcPr>
          <w:p w:rsidR="00451E77" w:rsidRPr="00DA2D6A" w:rsidRDefault="00451E77" w:rsidP="00B3274A">
            <w:pPr>
              <w:jc w:val="center"/>
            </w:pPr>
            <w:r w:rsidRPr="00DA2D6A">
              <w:t>Posėdžio tema</w:t>
            </w:r>
          </w:p>
        </w:tc>
        <w:tc>
          <w:tcPr>
            <w:tcW w:w="3960" w:type="dxa"/>
          </w:tcPr>
          <w:p w:rsidR="00451E77" w:rsidRPr="00DA2D6A" w:rsidRDefault="00451E77" w:rsidP="00B3274A">
            <w:pPr>
              <w:jc w:val="center"/>
            </w:pPr>
            <w:r w:rsidRPr="00DA2D6A">
              <w:t>Atsakingas asmuo arba vykdytojas</w:t>
            </w:r>
          </w:p>
        </w:tc>
        <w:tc>
          <w:tcPr>
            <w:tcW w:w="1861" w:type="dxa"/>
          </w:tcPr>
          <w:p w:rsidR="00451E77" w:rsidRPr="00DA2D6A" w:rsidRDefault="00451E77" w:rsidP="00B3274A">
            <w:pPr>
              <w:jc w:val="center"/>
            </w:pPr>
            <w:r w:rsidRPr="00DA2D6A">
              <w:t>Vykdymo terminas</w:t>
            </w:r>
          </w:p>
        </w:tc>
      </w:tr>
      <w:tr w:rsidR="00C42FF2" w:rsidRPr="00EC132F" w:rsidTr="00B3274A">
        <w:tc>
          <w:tcPr>
            <w:tcW w:w="576" w:type="dxa"/>
          </w:tcPr>
          <w:p w:rsidR="00C42FF2" w:rsidRPr="00DA2D6A" w:rsidRDefault="00C42FF2" w:rsidP="00027B2D">
            <w:pPr>
              <w:jc w:val="both"/>
            </w:pPr>
            <w:r w:rsidRPr="00DA2D6A">
              <w:t>1.</w:t>
            </w:r>
          </w:p>
        </w:tc>
        <w:tc>
          <w:tcPr>
            <w:tcW w:w="7812" w:type="dxa"/>
          </w:tcPr>
          <w:p w:rsidR="00DA2C5B" w:rsidRPr="00DA2D6A" w:rsidRDefault="006212D0" w:rsidP="00DA2C5B">
            <w:r w:rsidRPr="00DA2D6A">
              <w:t xml:space="preserve">Dėl </w:t>
            </w:r>
            <w:r w:rsidR="00C42FF2" w:rsidRPr="00DA2D6A">
              <w:t>2015 m. veiklos ataskaitos tvirtinim</w:t>
            </w:r>
            <w:r w:rsidRPr="00DA2D6A">
              <w:t>o</w:t>
            </w:r>
            <w:r w:rsidR="00C42FF2" w:rsidRPr="00DA2D6A">
              <w:t xml:space="preserve">, </w:t>
            </w:r>
            <w:r w:rsidR="00DA2C5B" w:rsidRPr="00DA2D6A">
              <w:t xml:space="preserve">gimnazijos 2013-2015 m. strateginio plano analizės tvirtinimo, </w:t>
            </w:r>
            <w:r w:rsidR="00C42FF2" w:rsidRPr="00DA2D6A">
              <w:t>Strategi</w:t>
            </w:r>
            <w:r w:rsidRPr="00DA2D6A">
              <w:t xml:space="preserve">nio Gimnazijos plano </w:t>
            </w:r>
            <w:r w:rsidR="00DA2C5B" w:rsidRPr="00DA2D6A">
              <w:t xml:space="preserve">2015-2018 m. </w:t>
            </w:r>
            <w:r w:rsidRPr="00DA2D6A">
              <w:t>tvirtinimo</w:t>
            </w:r>
            <w:r w:rsidR="00C42FF2" w:rsidRPr="00DA2D6A">
              <w:t xml:space="preserve">, </w:t>
            </w:r>
            <w:r w:rsidRPr="00DA2D6A">
              <w:t xml:space="preserve">mokyklos gaunamų 2% gyventojų paramos lėšų panaudojimo, </w:t>
            </w:r>
            <w:r w:rsidR="00DA2C5B" w:rsidRPr="00DA2D6A">
              <w:t>mokytojų ir pagalbos mokiniui specialistų atestacijos programos,</w:t>
            </w:r>
          </w:p>
          <w:p w:rsidR="00C42FF2" w:rsidRPr="00DA2D6A" w:rsidRDefault="00C42FF2" w:rsidP="006212D0">
            <w:r w:rsidRPr="00DA2D6A">
              <w:t>Maitinimo organizavimo klausimai.</w:t>
            </w:r>
          </w:p>
        </w:tc>
        <w:tc>
          <w:tcPr>
            <w:tcW w:w="3960" w:type="dxa"/>
          </w:tcPr>
          <w:p w:rsidR="00C42FF2" w:rsidRPr="00DA2D6A" w:rsidRDefault="00C42FF2" w:rsidP="00C42FF2">
            <w:r w:rsidRPr="00DA2D6A">
              <w:t>Tarybos pirmininkas</w:t>
            </w:r>
          </w:p>
        </w:tc>
        <w:tc>
          <w:tcPr>
            <w:tcW w:w="1861" w:type="dxa"/>
          </w:tcPr>
          <w:p w:rsidR="00C42FF2" w:rsidRPr="00DA2D6A" w:rsidRDefault="00C42FF2" w:rsidP="00C42FF2">
            <w:r w:rsidRPr="00DA2D6A">
              <w:t>Sausis</w:t>
            </w:r>
          </w:p>
        </w:tc>
      </w:tr>
      <w:tr w:rsidR="00C42FF2" w:rsidRPr="00EC132F" w:rsidTr="00B3274A">
        <w:tc>
          <w:tcPr>
            <w:tcW w:w="576" w:type="dxa"/>
          </w:tcPr>
          <w:p w:rsidR="00C42FF2" w:rsidRPr="00DA2D6A" w:rsidRDefault="00C42FF2" w:rsidP="00027B2D">
            <w:pPr>
              <w:jc w:val="both"/>
            </w:pPr>
            <w:r w:rsidRPr="00DA2D6A">
              <w:t>2.</w:t>
            </w:r>
          </w:p>
        </w:tc>
        <w:tc>
          <w:tcPr>
            <w:tcW w:w="7812" w:type="dxa"/>
          </w:tcPr>
          <w:p w:rsidR="00C42FF2" w:rsidRPr="00DA2D6A" w:rsidRDefault="00DA2C5B" w:rsidP="00B3274A">
            <w:r w:rsidRPr="00DA2D6A">
              <w:t>Dėl</w:t>
            </w:r>
            <w:r w:rsidR="00DA2D6A" w:rsidRPr="00DA2D6A">
              <w:t xml:space="preserve"> Tarybos pirmininko ir sekretoriaus rinkimo, ikimokyklinio ugdymo programos tvirtinimo,</w:t>
            </w:r>
            <w:r w:rsidRPr="00DA2D6A">
              <w:t xml:space="preserve"> 2016-2017 m. m. ugdymo plano</w:t>
            </w:r>
            <w:r w:rsidR="00DA2D6A">
              <w:t xml:space="preserve"> tvirtinimo</w:t>
            </w:r>
          </w:p>
        </w:tc>
        <w:tc>
          <w:tcPr>
            <w:tcW w:w="3960" w:type="dxa"/>
          </w:tcPr>
          <w:p w:rsidR="00C42FF2" w:rsidRPr="00DA2D6A" w:rsidRDefault="00C42FF2" w:rsidP="00B3274A">
            <w:pPr>
              <w:jc w:val="both"/>
            </w:pPr>
            <w:r w:rsidRPr="00DA2D6A">
              <w:t>Tarybos pirmininkas</w:t>
            </w:r>
          </w:p>
        </w:tc>
        <w:tc>
          <w:tcPr>
            <w:tcW w:w="1861" w:type="dxa"/>
          </w:tcPr>
          <w:p w:rsidR="00C42FF2" w:rsidRPr="00DA2D6A" w:rsidRDefault="00C42FF2" w:rsidP="00B3274A">
            <w:pPr>
              <w:jc w:val="both"/>
            </w:pPr>
            <w:r w:rsidRPr="00DA2D6A">
              <w:t xml:space="preserve">Rugpjūtis </w:t>
            </w:r>
          </w:p>
        </w:tc>
      </w:tr>
      <w:tr w:rsidR="00C42FF2" w:rsidRPr="00EC132F" w:rsidTr="00B3274A">
        <w:tc>
          <w:tcPr>
            <w:tcW w:w="576" w:type="dxa"/>
          </w:tcPr>
          <w:p w:rsidR="00C42FF2" w:rsidRPr="00DA2D6A" w:rsidRDefault="00C42FF2" w:rsidP="00027B2D">
            <w:pPr>
              <w:jc w:val="both"/>
            </w:pPr>
            <w:r w:rsidRPr="00DA2D6A">
              <w:t>3.</w:t>
            </w:r>
          </w:p>
        </w:tc>
        <w:tc>
          <w:tcPr>
            <w:tcW w:w="7812" w:type="dxa"/>
          </w:tcPr>
          <w:p w:rsidR="00C42FF2" w:rsidRPr="00DA2D6A" w:rsidRDefault="00C42FF2" w:rsidP="00C42FF2">
            <w:r w:rsidRPr="00DA2D6A">
              <w:t xml:space="preserve">Dėl 2016 metų veiklos ataskaitos, vidinio įsivertinimo rezultatų, 2017 metų veiklos planavimo, pritarimo perspektyvinei mokytojų ir pagalbos </w:t>
            </w:r>
          </w:p>
          <w:p w:rsidR="00C42FF2" w:rsidRPr="00DA2D6A" w:rsidRDefault="00C42FF2" w:rsidP="00C42FF2">
            <w:pPr>
              <w:rPr>
                <w:rFonts w:ascii="Arial" w:hAnsi="Arial" w:cs="Arial"/>
                <w:sz w:val="26"/>
                <w:szCs w:val="26"/>
              </w:rPr>
            </w:pPr>
            <w:r w:rsidRPr="00DA2D6A">
              <w:t>specialistų atestacijos programai</w:t>
            </w:r>
          </w:p>
        </w:tc>
        <w:tc>
          <w:tcPr>
            <w:tcW w:w="3960" w:type="dxa"/>
          </w:tcPr>
          <w:p w:rsidR="00C42FF2" w:rsidRPr="00DA2D6A" w:rsidRDefault="00C42FF2" w:rsidP="00B3274A">
            <w:pPr>
              <w:jc w:val="both"/>
            </w:pPr>
            <w:r w:rsidRPr="00DA2D6A">
              <w:t>Tarybos pirmininkas</w:t>
            </w:r>
          </w:p>
        </w:tc>
        <w:tc>
          <w:tcPr>
            <w:tcW w:w="1861" w:type="dxa"/>
          </w:tcPr>
          <w:p w:rsidR="00C42FF2" w:rsidRPr="00DA2D6A" w:rsidRDefault="00C42FF2" w:rsidP="00B3274A">
            <w:pPr>
              <w:jc w:val="both"/>
            </w:pPr>
            <w:r w:rsidRPr="00DA2D6A">
              <w:t xml:space="preserve">Gruodis </w:t>
            </w:r>
          </w:p>
        </w:tc>
      </w:tr>
      <w:tr w:rsidR="00C42FF2" w:rsidRPr="00EC132F" w:rsidTr="00B3274A">
        <w:tc>
          <w:tcPr>
            <w:tcW w:w="576" w:type="dxa"/>
          </w:tcPr>
          <w:p w:rsidR="00C42FF2" w:rsidRPr="00DA2D6A" w:rsidRDefault="00C42FF2" w:rsidP="00B3274A">
            <w:pPr>
              <w:jc w:val="both"/>
            </w:pPr>
            <w:r w:rsidRPr="00DA2D6A">
              <w:t>4.</w:t>
            </w:r>
          </w:p>
        </w:tc>
        <w:tc>
          <w:tcPr>
            <w:tcW w:w="7812" w:type="dxa"/>
          </w:tcPr>
          <w:p w:rsidR="00C42FF2" w:rsidRPr="00DA2D6A" w:rsidRDefault="00C42FF2" w:rsidP="00B3274A">
            <w:r w:rsidRPr="00DA2D6A">
              <w:t>Einamųjų klausimų svarstymas pagal poreikį.</w:t>
            </w:r>
          </w:p>
        </w:tc>
        <w:tc>
          <w:tcPr>
            <w:tcW w:w="3960" w:type="dxa"/>
          </w:tcPr>
          <w:p w:rsidR="00C42FF2" w:rsidRPr="00DA2D6A" w:rsidRDefault="00C42FF2" w:rsidP="00B3274A">
            <w:pPr>
              <w:jc w:val="both"/>
            </w:pPr>
            <w:r w:rsidRPr="00DA2D6A">
              <w:t xml:space="preserve">Tarybos pirmininkas, R. </w:t>
            </w:r>
            <w:proofErr w:type="spellStart"/>
            <w:r w:rsidRPr="00DA2D6A">
              <w:t>Buivydienė</w:t>
            </w:r>
            <w:proofErr w:type="spellEnd"/>
          </w:p>
        </w:tc>
        <w:tc>
          <w:tcPr>
            <w:tcW w:w="1861" w:type="dxa"/>
          </w:tcPr>
          <w:p w:rsidR="00C42FF2" w:rsidRPr="00DA2D6A" w:rsidRDefault="00DA2D6A" w:rsidP="00B3274A">
            <w:pPr>
              <w:jc w:val="both"/>
            </w:pPr>
            <w:r w:rsidRPr="00DA2D6A">
              <w:t>Pagal poreikį</w:t>
            </w:r>
          </w:p>
        </w:tc>
      </w:tr>
    </w:tbl>
    <w:p w:rsidR="00451E77" w:rsidRDefault="00451E77" w:rsidP="00451E77">
      <w:pPr>
        <w:jc w:val="center"/>
      </w:pPr>
      <w:r>
        <w:t>_____________________________</w:t>
      </w:r>
    </w:p>
    <w:p w:rsidR="00451E77" w:rsidRDefault="00451E77" w:rsidP="003672C9">
      <w:pPr>
        <w:jc w:val="center"/>
        <w:rPr>
          <w:b/>
          <w:bCs/>
          <w:caps/>
          <w:color w:val="000000"/>
        </w:rPr>
      </w:pPr>
    </w:p>
    <w:p w:rsidR="00451E77" w:rsidRDefault="00451E77" w:rsidP="003672C9">
      <w:pPr>
        <w:jc w:val="center"/>
        <w:rPr>
          <w:b/>
          <w:bCs/>
          <w:caps/>
          <w:color w:val="000000"/>
        </w:rPr>
      </w:pPr>
    </w:p>
    <w:sectPr w:rsidR="00451E77" w:rsidSect="00E32859">
      <w:pgSz w:w="16838" w:h="11906" w:orient="landscape"/>
      <w:pgMar w:top="1134" w:right="567" w:bottom="567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A88102A"/>
    <w:lvl w:ilvl="0">
      <w:numFmt w:val="bullet"/>
      <w:lvlText w:val="*"/>
      <w:lvlJc w:val="left"/>
    </w:lvl>
  </w:abstractNum>
  <w:abstractNum w:abstractNumId="1">
    <w:nsid w:val="02900476"/>
    <w:multiLevelType w:val="multilevel"/>
    <w:tmpl w:val="52EA4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4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7B28DD"/>
    <w:multiLevelType w:val="hybridMultilevel"/>
    <w:tmpl w:val="10DE8FA8"/>
    <w:lvl w:ilvl="0" w:tplc="224ACCD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98525C"/>
    <w:multiLevelType w:val="hybridMultilevel"/>
    <w:tmpl w:val="929C00BA"/>
    <w:lvl w:ilvl="0" w:tplc="FDDED3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EF24F3"/>
    <w:multiLevelType w:val="hybridMultilevel"/>
    <w:tmpl w:val="47A264C0"/>
    <w:lvl w:ilvl="0" w:tplc="6558546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774C15"/>
    <w:multiLevelType w:val="hybridMultilevel"/>
    <w:tmpl w:val="1A5C7EA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0CFA77A3"/>
    <w:multiLevelType w:val="hybridMultilevel"/>
    <w:tmpl w:val="810C1C5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59392F"/>
    <w:multiLevelType w:val="hybridMultilevel"/>
    <w:tmpl w:val="14182C2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0E5C242F"/>
    <w:multiLevelType w:val="hybridMultilevel"/>
    <w:tmpl w:val="5B206280"/>
    <w:lvl w:ilvl="0" w:tplc="250EE11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113E2145"/>
    <w:multiLevelType w:val="hybridMultilevel"/>
    <w:tmpl w:val="B728FA4E"/>
    <w:lvl w:ilvl="0" w:tplc="25EE6F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F56DEC"/>
    <w:multiLevelType w:val="hybridMultilevel"/>
    <w:tmpl w:val="EE5CFF08"/>
    <w:lvl w:ilvl="0" w:tplc="5F7462E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EE7EEE"/>
    <w:multiLevelType w:val="hybridMultilevel"/>
    <w:tmpl w:val="E69C8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E4357E"/>
    <w:multiLevelType w:val="hybridMultilevel"/>
    <w:tmpl w:val="DA1E5EEC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1586BAB"/>
    <w:multiLevelType w:val="hybridMultilevel"/>
    <w:tmpl w:val="9E9C2CA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22B36E40"/>
    <w:multiLevelType w:val="hybridMultilevel"/>
    <w:tmpl w:val="15D0180C"/>
    <w:lvl w:ilvl="0" w:tplc="F830E6F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C1264A"/>
    <w:multiLevelType w:val="hybridMultilevel"/>
    <w:tmpl w:val="1F462E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BC063C"/>
    <w:multiLevelType w:val="hybridMultilevel"/>
    <w:tmpl w:val="58FC1940"/>
    <w:lvl w:ilvl="0" w:tplc="A77496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FE59EA"/>
    <w:multiLevelType w:val="hybridMultilevel"/>
    <w:tmpl w:val="904081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F71BA0"/>
    <w:multiLevelType w:val="hybridMultilevel"/>
    <w:tmpl w:val="DD6035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2C44EAB"/>
    <w:multiLevelType w:val="hybridMultilevel"/>
    <w:tmpl w:val="A9D84F00"/>
    <w:lvl w:ilvl="0" w:tplc="0427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cs="Symbol" w:hint="default"/>
      </w:rPr>
    </w:lvl>
    <w:lvl w:ilvl="1" w:tplc="0427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cs="Wingdings" w:hint="default"/>
      </w:rPr>
    </w:lvl>
  </w:abstractNum>
  <w:abstractNum w:abstractNumId="20">
    <w:nsid w:val="34DF002B"/>
    <w:multiLevelType w:val="hybridMultilevel"/>
    <w:tmpl w:val="2E3615D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36F476E8"/>
    <w:multiLevelType w:val="hybridMultilevel"/>
    <w:tmpl w:val="DBE69E72"/>
    <w:lvl w:ilvl="0" w:tplc="622A7D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0C5D54"/>
    <w:multiLevelType w:val="hybridMultilevel"/>
    <w:tmpl w:val="00FC2564"/>
    <w:lvl w:ilvl="0" w:tplc="A5F41B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67284F"/>
    <w:multiLevelType w:val="hybridMultilevel"/>
    <w:tmpl w:val="113EF610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1115EC6"/>
    <w:multiLevelType w:val="hybridMultilevel"/>
    <w:tmpl w:val="0336A8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EE5C6A"/>
    <w:multiLevelType w:val="hybridMultilevel"/>
    <w:tmpl w:val="A310050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E338A5"/>
    <w:multiLevelType w:val="hybridMultilevel"/>
    <w:tmpl w:val="915ACAD6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EFF6565"/>
    <w:multiLevelType w:val="hybridMultilevel"/>
    <w:tmpl w:val="83D0465E"/>
    <w:lvl w:ilvl="0" w:tplc="97FE6FA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C71FDD"/>
    <w:multiLevelType w:val="hybridMultilevel"/>
    <w:tmpl w:val="0C207EAE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313383E"/>
    <w:multiLevelType w:val="hybridMultilevel"/>
    <w:tmpl w:val="34585CBC"/>
    <w:lvl w:ilvl="0" w:tplc="8016449A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E10A00"/>
    <w:multiLevelType w:val="hybridMultilevel"/>
    <w:tmpl w:val="C514029A"/>
    <w:lvl w:ilvl="0" w:tplc="32844B14">
      <w:start w:val="4"/>
      <w:numFmt w:val="bullet"/>
      <w:lvlText w:val="-"/>
      <w:lvlJc w:val="left"/>
      <w:pPr>
        <w:ind w:left="74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1">
    <w:nsid w:val="59724349"/>
    <w:multiLevelType w:val="hybridMultilevel"/>
    <w:tmpl w:val="5C385BD8"/>
    <w:lvl w:ilvl="0" w:tplc="FB78CF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8053A4"/>
    <w:multiLevelType w:val="hybridMultilevel"/>
    <w:tmpl w:val="FC58577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5D706E2D"/>
    <w:multiLevelType w:val="hybridMultilevel"/>
    <w:tmpl w:val="FE1C0BE2"/>
    <w:lvl w:ilvl="0" w:tplc="04270001">
      <w:start w:val="1"/>
      <w:numFmt w:val="bullet"/>
      <w:lvlText w:val=""/>
      <w:lvlJc w:val="left"/>
      <w:pPr>
        <w:ind w:left="1065" w:hanging="360"/>
      </w:pPr>
      <w:rPr>
        <w:rFonts w:ascii="Symbol" w:hAnsi="Symbol" w:cs="Symbol" w:hint="default"/>
      </w:rPr>
    </w:lvl>
    <w:lvl w:ilvl="1" w:tplc="0427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505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ind w:left="3225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665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ind w:left="5385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825" w:hanging="360"/>
      </w:pPr>
      <w:rPr>
        <w:rFonts w:ascii="Wingdings" w:hAnsi="Wingdings" w:cs="Wingdings" w:hint="default"/>
      </w:rPr>
    </w:lvl>
  </w:abstractNum>
  <w:abstractNum w:abstractNumId="34">
    <w:nsid w:val="5D943AD9"/>
    <w:multiLevelType w:val="hybridMultilevel"/>
    <w:tmpl w:val="8A5A270C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F6D3523"/>
    <w:multiLevelType w:val="hybridMultilevel"/>
    <w:tmpl w:val="556A133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>
    <w:nsid w:val="5FA16FD4"/>
    <w:multiLevelType w:val="hybridMultilevel"/>
    <w:tmpl w:val="EA2E88DC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5EB3B9B"/>
    <w:multiLevelType w:val="hybridMultilevel"/>
    <w:tmpl w:val="BC442302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C2C2FE3"/>
    <w:multiLevelType w:val="hybridMultilevel"/>
    <w:tmpl w:val="85EAF9D4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F224AC0"/>
    <w:multiLevelType w:val="multilevel"/>
    <w:tmpl w:val="BD8422F8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70A07B8E"/>
    <w:multiLevelType w:val="hybridMultilevel"/>
    <w:tmpl w:val="C8F03B5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>
    <w:nsid w:val="72E74807"/>
    <w:multiLevelType w:val="hybridMultilevel"/>
    <w:tmpl w:val="E2FA3F68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5F15E2D"/>
    <w:multiLevelType w:val="hybridMultilevel"/>
    <w:tmpl w:val="8A8EEF36"/>
    <w:lvl w:ilvl="0" w:tplc="42B819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DB7104"/>
    <w:multiLevelType w:val="hybridMultilevel"/>
    <w:tmpl w:val="F626944A"/>
    <w:lvl w:ilvl="0" w:tplc="0427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4">
    <w:nsid w:val="7F81447D"/>
    <w:multiLevelType w:val="hybridMultilevel"/>
    <w:tmpl w:val="540E2686"/>
    <w:lvl w:ilvl="0" w:tplc="04270001">
      <w:start w:val="1"/>
      <w:numFmt w:val="bullet"/>
      <w:lvlText w:val=""/>
      <w:lvlJc w:val="left"/>
      <w:pPr>
        <w:ind w:left="1125" w:hanging="360"/>
      </w:pPr>
      <w:rPr>
        <w:rFonts w:ascii="Symbol" w:hAnsi="Symbol" w:cs="Symbol" w:hint="default"/>
      </w:rPr>
    </w:lvl>
    <w:lvl w:ilvl="1" w:tplc="0427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565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ind w:left="3285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725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ind w:left="5445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885" w:hanging="360"/>
      </w:pPr>
      <w:rPr>
        <w:rFonts w:ascii="Wingdings" w:hAnsi="Wingdings" w:cs="Wingdings" w:hint="default"/>
      </w:rPr>
    </w:lvl>
  </w:abstractNum>
  <w:num w:numId="1">
    <w:abstractNumId w:val="29"/>
  </w:num>
  <w:num w:numId="2">
    <w:abstractNumId w:val="19"/>
  </w:num>
  <w:num w:numId="3">
    <w:abstractNumId w:val="8"/>
  </w:num>
  <w:num w:numId="4">
    <w:abstractNumId w:val="14"/>
  </w:num>
  <w:num w:numId="5">
    <w:abstractNumId w:val="40"/>
  </w:num>
  <w:num w:numId="6">
    <w:abstractNumId w:val="7"/>
  </w:num>
  <w:num w:numId="7">
    <w:abstractNumId w:val="22"/>
  </w:num>
  <w:num w:numId="8">
    <w:abstractNumId w:val="31"/>
  </w:num>
  <w:num w:numId="9">
    <w:abstractNumId w:val="9"/>
  </w:num>
  <w:num w:numId="10">
    <w:abstractNumId w:val="32"/>
  </w:num>
  <w:num w:numId="11">
    <w:abstractNumId w:val="25"/>
  </w:num>
  <w:num w:numId="12">
    <w:abstractNumId w:val="5"/>
  </w:num>
  <w:num w:numId="13">
    <w:abstractNumId w:val="6"/>
  </w:num>
  <w:num w:numId="14">
    <w:abstractNumId w:val="13"/>
  </w:num>
  <w:num w:numId="15">
    <w:abstractNumId w:val="21"/>
  </w:num>
  <w:num w:numId="16">
    <w:abstractNumId w:val="44"/>
  </w:num>
  <w:num w:numId="17">
    <w:abstractNumId w:val="33"/>
  </w:num>
  <w:num w:numId="18">
    <w:abstractNumId w:val="20"/>
  </w:num>
  <w:num w:numId="19">
    <w:abstractNumId w:val="42"/>
  </w:num>
  <w:num w:numId="20">
    <w:abstractNumId w:val="35"/>
  </w:num>
  <w:num w:numId="21">
    <w:abstractNumId w:val="16"/>
  </w:num>
  <w:num w:numId="22">
    <w:abstractNumId w:val="3"/>
  </w:num>
  <w:num w:numId="23">
    <w:abstractNumId w:val="28"/>
  </w:num>
  <w:num w:numId="24">
    <w:abstractNumId w:val="34"/>
  </w:num>
  <w:num w:numId="25">
    <w:abstractNumId w:val="41"/>
  </w:num>
  <w:num w:numId="26">
    <w:abstractNumId w:val="36"/>
  </w:num>
  <w:num w:numId="27">
    <w:abstractNumId w:val="12"/>
  </w:num>
  <w:num w:numId="28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9">
    <w:abstractNumId w:val="43"/>
  </w:num>
  <w:num w:numId="30">
    <w:abstractNumId w:val="37"/>
  </w:num>
  <w:num w:numId="31">
    <w:abstractNumId w:val="39"/>
  </w:num>
  <w:num w:numId="32">
    <w:abstractNumId w:val="38"/>
  </w:num>
  <w:num w:numId="33">
    <w:abstractNumId w:val="23"/>
  </w:num>
  <w:num w:numId="34">
    <w:abstractNumId w:val="26"/>
  </w:num>
  <w:num w:numId="35">
    <w:abstractNumId w:val="4"/>
  </w:num>
  <w:num w:numId="36">
    <w:abstractNumId w:val="2"/>
  </w:num>
  <w:num w:numId="37">
    <w:abstractNumId w:val="30"/>
  </w:num>
  <w:num w:numId="38">
    <w:abstractNumId w:val="24"/>
  </w:num>
  <w:num w:numId="39">
    <w:abstractNumId w:val="17"/>
  </w:num>
  <w:num w:numId="40">
    <w:abstractNumId w:val="11"/>
  </w:num>
  <w:num w:numId="41">
    <w:abstractNumId w:val="10"/>
  </w:num>
  <w:num w:numId="42">
    <w:abstractNumId w:val="27"/>
  </w:num>
  <w:num w:numId="43">
    <w:abstractNumId w:val="1"/>
  </w:num>
  <w:num w:numId="44">
    <w:abstractNumId w:val="15"/>
  </w:num>
  <w:num w:numId="4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1296"/>
  <w:hyphenationZone w:val="396"/>
  <w:doNotHyphenateCaps/>
  <w:characterSpacingControl w:val="doNotCompress"/>
  <w:doNotValidateAgainstSchema/>
  <w:doNotDemarcateInvalidXml/>
  <w:compat/>
  <w:rsids>
    <w:rsidRoot w:val="00931D94"/>
    <w:rsid w:val="00001159"/>
    <w:rsid w:val="0000643E"/>
    <w:rsid w:val="0000732D"/>
    <w:rsid w:val="0001380E"/>
    <w:rsid w:val="00014FDD"/>
    <w:rsid w:val="00017068"/>
    <w:rsid w:val="00020398"/>
    <w:rsid w:val="0002230A"/>
    <w:rsid w:val="00023094"/>
    <w:rsid w:val="00024476"/>
    <w:rsid w:val="0003319B"/>
    <w:rsid w:val="00033C65"/>
    <w:rsid w:val="00035EFA"/>
    <w:rsid w:val="00036904"/>
    <w:rsid w:val="00040BB2"/>
    <w:rsid w:val="00040CB5"/>
    <w:rsid w:val="00042F60"/>
    <w:rsid w:val="00043754"/>
    <w:rsid w:val="0005232D"/>
    <w:rsid w:val="00052CA5"/>
    <w:rsid w:val="00064497"/>
    <w:rsid w:val="00064755"/>
    <w:rsid w:val="00067D7A"/>
    <w:rsid w:val="00071FC1"/>
    <w:rsid w:val="00072184"/>
    <w:rsid w:val="00074367"/>
    <w:rsid w:val="00074C00"/>
    <w:rsid w:val="00093F99"/>
    <w:rsid w:val="00094945"/>
    <w:rsid w:val="000950FC"/>
    <w:rsid w:val="000A3739"/>
    <w:rsid w:val="000A5CF8"/>
    <w:rsid w:val="000A5DBD"/>
    <w:rsid w:val="000A6BD5"/>
    <w:rsid w:val="000A74A3"/>
    <w:rsid w:val="000B0A0C"/>
    <w:rsid w:val="000B1310"/>
    <w:rsid w:val="000B2685"/>
    <w:rsid w:val="000B273B"/>
    <w:rsid w:val="000B546F"/>
    <w:rsid w:val="000B74CD"/>
    <w:rsid w:val="000B75A5"/>
    <w:rsid w:val="000C6102"/>
    <w:rsid w:val="000C7149"/>
    <w:rsid w:val="000D0884"/>
    <w:rsid w:val="000D14F9"/>
    <w:rsid w:val="000D2C0C"/>
    <w:rsid w:val="000D7FF6"/>
    <w:rsid w:val="000E26ED"/>
    <w:rsid w:val="000E44A9"/>
    <w:rsid w:val="000E4DF8"/>
    <w:rsid w:val="000E5715"/>
    <w:rsid w:val="000E6B03"/>
    <w:rsid w:val="000F0879"/>
    <w:rsid w:val="000F241F"/>
    <w:rsid w:val="000F3842"/>
    <w:rsid w:val="000F4140"/>
    <w:rsid w:val="000F4E01"/>
    <w:rsid w:val="000F5EB0"/>
    <w:rsid w:val="000F64FC"/>
    <w:rsid w:val="000F67A2"/>
    <w:rsid w:val="000F7396"/>
    <w:rsid w:val="001021CA"/>
    <w:rsid w:val="00102943"/>
    <w:rsid w:val="00104C51"/>
    <w:rsid w:val="00105FB7"/>
    <w:rsid w:val="00107A89"/>
    <w:rsid w:val="001104CE"/>
    <w:rsid w:val="00110E49"/>
    <w:rsid w:val="001122CF"/>
    <w:rsid w:val="00115EA9"/>
    <w:rsid w:val="001172B1"/>
    <w:rsid w:val="00117B40"/>
    <w:rsid w:val="00122903"/>
    <w:rsid w:val="00123FF1"/>
    <w:rsid w:val="0012493A"/>
    <w:rsid w:val="00124DCE"/>
    <w:rsid w:val="00125385"/>
    <w:rsid w:val="00130C19"/>
    <w:rsid w:val="00140178"/>
    <w:rsid w:val="0014030F"/>
    <w:rsid w:val="00144AC0"/>
    <w:rsid w:val="00145B8C"/>
    <w:rsid w:val="001510FB"/>
    <w:rsid w:val="00153704"/>
    <w:rsid w:val="0015671B"/>
    <w:rsid w:val="0016029B"/>
    <w:rsid w:val="00160827"/>
    <w:rsid w:val="0016392F"/>
    <w:rsid w:val="0016419C"/>
    <w:rsid w:val="0016576E"/>
    <w:rsid w:val="00165FCF"/>
    <w:rsid w:val="00167086"/>
    <w:rsid w:val="001704BE"/>
    <w:rsid w:val="00170791"/>
    <w:rsid w:val="00172679"/>
    <w:rsid w:val="001756B2"/>
    <w:rsid w:val="0017792F"/>
    <w:rsid w:val="00180DA1"/>
    <w:rsid w:val="00182E12"/>
    <w:rsid w:val="001866AD"/>
    <w:rsid w:val="00197E23"/>
    <w:rsid w:val="001A150A"/>
    <w:rsid w:val="001A2D50"/>
    <w:rsid w:val="001A3CA1"/>
    <w:rsid w:val="001A3FB8"/>
    <w:rsid w:val="001A4E7C"/>
    <w:rsid w:val="001A592C"/>
    <w:rsid w:val="001B2393"/>
    <w:rsid w:val="001B28CB"/>
    <w:rsid w:val="001B6E4F"/>
    <w:rsid w:val="001B743B"/>
    <w:rsid w:val="001B7E6B"/>
    <w:rsid w:val="001C224F"/>
    <w:rsid w:val="001C25CF"/>
    <w:rsid w:val="001C39D1"/>
    <w:rsid w:val="001C44E0"/>
    <w:rsid w:val="001C4F5F"/>
    <w:rsid w:val="001D085A"/>
    <w:rsid w:val="001D0E14"/>
    <w:rsid w:val="001D153C"/>
    <w:rsid w:val="001D5046"/>
    <w:rsid w:val="001D71B9"/>
    <w:rsid w:val="001E0184"/>
    <w:rsid w:val="001E0E75"/>
    <w:rsid w:val="001E2238"/>
    <w:rsid w:val="001E67D8"/>
    <w:rsid w:val="001E6EC8"/>
    <w:rsid w:val="001E73AD"/>
    <w:rsid w:val="001F1484"/>
    <w:rsid w:val="001F3C7C"/>
    <w:rsid w:val="001F5463"/>
    <w:rsid w:val="001F55B2"/>
    <w:rsid w:val="001F61EE"/>
    <w:rsid w:val="0020004C"/>
    <w:rsid w:val="00202531"/>
    <w:rsid w:val="00202C35"/>
    <w:rsid w:val="00202D3C"/>
    <w:rsid w:val="00210797"/>
    <w:rsid w:val="00210AEE"/>
    <w:rsid w:val="00213D7C"/>
    <w:rsid w:val="00225AFA"/>
    <w:rsid w:val="00230861"/>
    <w:rsid w:val="0023179E"/>
    <w:rsid w:val="00232A93"/>
    <w:rsid w:val="00233846"/>
    <w:rsid w:val="00234731"/>
    <w:rsid w:val="002365E0"/>
    <w:rsid w:val="002407F0"/>
    <w:rsid w:val="00241268"/>
    <w:rsid w:val="00242146"/>
    <w:rsid w:val="00243A64"/>
    <w:rsid w:val="002441EF"/>
    <w:rsid w:val="002560BF"/>
    <w:rsid w:val="00256187"/>
    <w:rsid w:val="00256C64"/>
    <w:rsid w:val="00256FE2"/>
    <w:rsid w:val="002571BA"/>
    <w:rsid w:val="002608F0"/>
    <w:rsid w:val="00261E22"/>
    <w:rsid w:val="00262EA4"/>
    <w:rsid w:val="00263C6A"/>
    <w:rsid w:val="00264FFE"/>
    <w:rsid w:val="0027383C"/>
    <w:rsid w:val="00274235"/>
    <w:rsid w:val="00274726"/>
    <w:rsid w:val="00275151"/>
    <w:rsid w:val="00281968"/>
    <w:rsid w:val="002824E2"/>
    <w:rsid w:val="00285038"/>
    <w:rsid w:val="00292F3D"/>
    <w:rsid w:val="00293167"/>
    <w:rsid w:val="00297C78"/>
    <w:rsid w:val="00297CFC"/>
    <w:rsid w:val="002A243D"/>
    <w:rsid w:val="002A66D5"/>
    <w:rsid w:val="002A7C17"/>
    <w:rsid w:val="002B4C19"/>
    <w:rsid w:val="002C1FB6"/>
    <w:rsid w:val="002C4209"/>
    <w:rsid w:val="002C51D1"/>
    <w:rsid w:val="002C57B4"/>
    <w:rsid w:val="002C65E5"/>
    <w:rsid w:val="002C7D2B"/>
    <w:rsid w:val="002D3017"/>
    <w:rsid w:val="002D3926"/>
    <w:rsid w:val="002D54A0"/>
    <w:rsid w:val="002D7220"/>
    <w:rsid w:val="002D749F"/>
    <w:rsid w:val="002E004A"/>
    <w:rsid w:val="002E1CF2"/>
    <w:rsid w:val="002E2F61"/>
    <w:rsid w:val="002E7896"/>
    <w:rsid w:val="002E7E1F"/>
    <w:rsid w:val="002F279F"/>
    <w:rsid w:val="002F31E0"/>
    <w:rsid w:val="002F778C"/>
    <w:rsid w:val="00302DF9"/>
    <w:rsid w:val="00313857"/>
    <w:rsid w:val="00313CA3"/>
    <w:rsid w:val="00313CB9"/>
    <w:rsid w:val="00315783"/>
    <w:rsid w:val="003160DF"/>
    <w:rsid w:val="00320A96"/>
    <w:rsid w:val="00321642"/>
    <w:rsid w:val="003235E1"/>
    <w:rsid w:val="003302F7"/>
    <w:rsid w:val="0033153D"/>
    <w:rsid w:val="003316E0"/>
    <w:rsid w:val="00331CDC"/>
    <w:rsid w:val="003331DC"/>
    <w:rsid w:val="00334CFE"/>
    <w:rsid w:val="00335FDE"/>
    <w:rsid w:val="00336FF3"/>
    <w:rsid w:val="003456B3"/>
    <w:rsid w:val="00346F71"/>
    <w:rsid w:val="003505D3"/>
    <w:rsid w:val="003515F7"/>
    <w:rsid w:val="00353E32"/>
    <w:rsid w:val="003576E3"/>
    <w:rsid w:val="00363948"/>
    <w:rsid w:val="003645C4"/>
    <w:rsid w:val="003656B9"/>
    <w:rsid w:val="003668B5"/>
    <w:rsid w:val="003672C9"/>
    <w:rsid w:val="003706EA"/>
    <w:rsid w:val="00370BB1"/>
    <w:rsid w:val="0037340D"/>
    <w:rsid w:val="00373A69"/>
    <w:rsid w:val="00376BE7"/>
    <w:rsid w:val="0038306D"/>
    <w:rsid w:val="0038647E"/>
    <w:rsid w:val="003922BE"/>
    <w:rsid w:val="00392E92"/>
    <w:rsid w:val="0039535E"/>
    <w:rsid w:val="003953A4"/>
    <w:rsid w:val="00396DC5"/>
    <w:rsid w:val="00397657"/>
    <w:rsid w:val="003A1BFB"/>
    <w:rsid w:val="003B149B"/>
    <w:rsid w:val="003B14D4"/>
    <w:rsid w:val="003B32DF"/>
    <w:rsid w:val="003B3ADD"/>
    <w:rsid w:val="003B5D13"/>
    <w:rsid w:val="003B6051"/>
    <w:rsid w:val="003B6E55"/>
    <w:rsid w:val="003C5864"/>
    <w:rsid w:val="003C6B79"/>
    <w:rsid w:val="003C6E27"/>
    <w:rsid w:val="003D24D4"/>
    <w:rsid w:val="003D25E9"/>
    <w:rsid w:val="003D28A4"/>
    <w:rsid w:val="003D3088"/>
    <w:rsid w:val="003D497B"/>
    <w:rsid w:val="003D4F11"/>
    <w:rsid w:val="003D5086"/>
    <w:rsid w:val="003D7711"/>
    <w:rsid w:val="003E6F8F"/>
    <w:rsid w:val="003F2F3D"/>
    <w:rsid w:val="003F5F4A"/>
    <w:rsid w:val="003F66A4"/>
    <w:rsid w:val="003F74A1"/>
    <w:rsid w:val="00403576"/>
    <w:rsid w:val="004036A9"/>
    <w:rsid w:val="00411D53"/>
    <w:rsid w:val="004124D4"/>
    <w:rsid w:val="00416C46"/>
    <w:rsid w:val="0041708D"/>
    <w:rsid w:val="004172FF"/>
    <w:rsid w:val="004174D7"/>
    <w:rsid w:val="00423BE9"/>
    <w:rsid w:val="0042434E"/>
    <w:rsid w:val="0042494E"/>
    <w:rsid w:val="00425A98"/>
    <w:rsid w:val="00426925"/>
    <w:rsid w:val="00432627"/>
    <w:rsid w:val="00432CBE"/>
    <w:rsid w:val="00433D9E"/>
    <w:rsid w:val="004354BD"/>
    <w:rsid w:val="0044141A"/>
    <w:rsid w:val="00441E4D"/>
    <w:rsid w:val="004470D3"/>
    <w:rsid w:val="00447439"/>
    <w:rsid w:val="00451E77"/>
    <w:rsid w:val="00454C4B"/>
    <w:rsid w:val="00454F53"/>
    <w:rsid w:val="0045736C"/>
    <w:rsid w:val="0046263A"/>
    <w:rsid w:val="00463036"/>
    <w:rsid w:val="00470A4E"/>
    <w:rsid w:val="004713AD"/>
    <w:rsid w:val="00473884"/>
    <w:rsid w:val="00473CC8"/>
    <w:rsid w:val="004751CD"/>
    <w:rsid w:val="00476CC8"/>
    <w:rsid w:val="00481B5B"/>
    <w:rsid w:val="004847B7"/>
    <w:rsid w:val="00484BB1"/>
    <w:rsid w:val="00485E92"/>
    <w:rsid w:val="00485FC4"/>
    <w:rsid w:val="00490108"/>
    <w:rsid w:val="00492EC5"/>
    <w:rsid w:val="00494450"/>
    <w:rsid w:val="00495F60"/>
    <w:rsid w:val="00497523"/>
    <w:rsid w:val="0049767F"/>
    <w:rsid w:val="004977D9"/>
    <w:rsid w:val="004A0436"/>
    <w:rsid w:val="004A0C40"/>
    <w:rsid w:val="004A134A"/>
    <w:rsid w:val="004A1723"/>
    <w:rsid w:val="004A243D"/>
    <w:rsid w:val="004A3366"/>
    <w:rsid w:val="004A3906"/>
    <w:rsid w:val="004A612B"/>
    <w:rsid w:val="004A64DD"/>
    <w:rsid w:val="004B25D5"/>
    <w:rsid w:val="004B2DC6"/>
    <w:rsid w:val="004B4935"/>
    <w:rsid w:val="004B50DD"/>
    <w:rsid w:val="004C199A"/>
    <w:rsid w:val="004C6D17"/>
    <w:rsid w:val="004D1D57"/>
    <w:rsid w:val="004D220F"/>
    <w:rsid w:val="004D3A1B"/>
    <w:rsid w:val="004D7B0F"/>
    <w:rsid w:val="004E0B17"/>
    <w:rsid w:val="004E2F14"/>
    <w:rsid w:val="004E479D"/>
    <w:rsid w:val="004F390A"/>
    <w:rsid w:val="004F5433"/>
    <w:rsid w:val="00501A0A"/>
    <w:rsid w:val="00502239"/>
    <w:rsid w:val="005029B2"/>
    <w:rsid w:val="00505106"/>
    <w:rsid w:val="00505219"/>
    <w:rsid w:val="005059C2"/>
    <w:rsid w:val="00507DD8"/>
    <w:rsid w:val="005112EE"/>
    <w:rsid w:val="005120C0"/>
    <w:rsid w:val="00512BB1"/>
    <w:rsid w:val="005209FD"/>
    <w:rsid w:val="00521805"/>
    <w:rsid w:val="00525C7D"/>
    <w:rsid w:val="00531325"/>
    <w:rsid w:val="005319A6"/>
    <w:rsid w:val="005322C1"/>
    <w:rsid w:val="0053319D"/>
    <w:rsid w:val="00533581"/>
    <w:rsid w:val="00535BA2"/>
    <w:rsid w:val="00536E92"/>
    <w:rsid w:val="00537F31"/>
    <w:rsid w:val="0054347D"/>
    <w:rsid w:val="0054467A"/>
    <w:rsid w:val="005449DA"/>
    <w:rsid w:val="00546E1C"/>
    <w:rsid w:val="00551B20"/>
    <w:rsid w:val="00562105"/>
    <w:rsid w:val="00563641"/>
    <w:rsid w:val="00563D26"/>
    <w:rsid w:val="005659A9"/>
    <w:rsid w:val="0056711D"/>
    <w:rsid w:val="0057061C"/>
    <w:rsid w:val="005736B7"/>
    <w:rsid w:val="005750C1"/>
    <w:rsid w:val="005830D8"/>
    <w:rsid w:val="005850A5"/>
    <w:rsid w:val="005861A6"/>
    <w:rsid w:val="005866EB"/>
    <w:rsid w:val="00586B2E"/>
    <w:rsid w:val="00590180"/>
    <w:rsid w:val="0059547E"/>
    <w:rsid w:val="00596819"/>
    <w:rsid w:val="005974AB"/>
    <w:rsid w:val="00597760"/>
    <w:rsid w:val="005A3C56"/>
    <w:rsid w:val="005B27CE"/>
    <w:rsid w:val="005B5FA7"/>
    <w:rsid w:val="005B6DE1"/>
    <w:rsid w:val="005B7D73"/>
    <w:rsid w:val="005C01AC"/>
    <w:rsid w:val="005C06AE"/>
    <w:rsid w:val="005C0D55"/>
    <w:rsid w:val="005C6DF4"/>
    <w:rsid w:val="005C7845"/>
    <w:rsid w:val="005D2D29"/>
    <w:rsid w:val="005D67B9"/>
    <w:rsid w:val="005D71C4"/>
    <w:rsid w:val="005E0833"/>
    <w:rsid w:val="005E292C"/>
    <w:rsid w:val="005E400F"/>
    <w:rsid w:val="005E4496"/>
    <w:rsid w:val="005E582D"/>
    <w:rsid w:val="005F1D33"/>
    <w:rsid w:val="005F4979"/>
    <w:rsid w:val="005F6746"/>
    <w:rsid w:val="005F7498"/>
    <w:rsid w:val="005F7859"/>
    <w:rsid w:val="00601973"/>
    <w:rsid w:val="00603E24"/>
    <w:rsid w:val="006050D3"/>
    <w:rsid w:val="00606022"/>
    <w:rsid w:val="006065C1"/>
    <w:rsid w:val="006071F6"/>
    <w:rsid w:val="00613C8A"/>
    <w:rsid w:val="00613FB5"/>
    <w:rsid w:val="00614E6E"/>
    <w:rsid w:val="006163F9"/>
    <w:rsid w:val="00616A99"/>
    <w:rsid w:val="006212D0"/>
    <w:rsid w:val="00621C65"/>
    <w:rsid w:val="0062296C"/>
    <w:rsid w:val="006232CD"/>
    <w:rsid w:val="0062389C"/>
    <w:rsid w:val="006244CF"/>
    <w:rsid w:val="0062721D"/>
    <w:rsid w:val="006314D6"/>
    <w:rsid w:val="00631FD3"/>
    <w:rsid w:val="006347ED"/>
    <w:rsid w:val="00634E80"/>
    <w:rsid w:val="00635220"/>
    <w:rsid w:val="00635537"/>
    <w:rsid w:val="00640431"/>
    <w:rsid w:val="00642342"/>
    <w:rsid w:val="00642B0A"/>
    <w:rsid w:val="00643A88"/>
    <w:rsid w:val="00646314"/>
    <w:rsid w:val="00647251"/>
    <w:rsid w:val="006528C0"/>
    <w:rsid w:val="00653010"/>
    <w:rsid w:val="006533BB"/>
    <w:rsid w:val="00656ABE"/>
    <w:rsid w:val="00660968"/>
    <w:rsid w:val="006609F4"/>
    <w:rsid w:val="006613BE"/>
    <w:rsid w:val="00661649"/>
    <w:rsid w:val="006651DC"/>
    <w:rsid w:val="006674FF"/>
    <w:rsid w:val="00667DF8"/>
    <w:rsid w:val="00671293"/>
    <w:rsid w:val="00671AC5"/>
    <w:rsid w:val="00674579"/>
    <w:rsid w:val="0067632E"/>
    <w:rsid w:val="0067760B"/>
    <w:rsid w:val="006827FD"/>
    <w:rsid w:val="00682A49"/>
    <w:rsid w:val="00684260"/>
    <w:rsid w:val="00684C1D"/>
    <w:rsid w:val="006853AA"/>
    <w:rsid w:val="0069234D"/>
    <w:rsid w:val="006952A3"/>
    <w:rsid w:val="00696546"/>
    <w:rsid w:val="00697313"/>
    <w:rsid w:val="006A1803"/>
    <w:rsid w:val="006A448A"/>
    <w:rsid w:val="006A449A"/>
    <w:rsid w:val="006A5EDA"/>
    <w:rsid w:val="006A5F0F"/>
    <w:rsid w:val="006A663F"/>
    <w:rsid w:val="006A7610"/>
    <w:rsid w:val="006B07ED"/>
    <w:rsid w:val="006B4033"/>
    <w:rsid w:val="006B513F"/>
    <w:rsid w:val="006B66A1"/>
    <w:rsid w:val="006C2E4D"/>
    <w:rsid w:val="006C3712"/>
    <w:rsid w:val="006D68B1"/>
    <w:rsid w:val="006D7883"/>
    <w:rsid w:val="006E156A"/>
    <w:rsid w:val="006E16D9"/>
    <w:rsid w:val="006E2288"/>
    <w:rsid w:val="006E256F"/>
    <w:rsid w:val="006E6A89"/>
    <w:rsid w:val="006F017F"/>
    <w:rsid w:val="006F055B"/>
    <w:rsid w:val="006F5A7E"/>
    <w:rsid w:val="00700192"/>
    <w:rsid w:val="00701E46"/>
    <w:rsid w:val="00704BAD"/>
    <w:rsid w:val="00704BB6"/>
    <w:rsid w:val="0071068F"/>
    <w:rsid w:val="00710F8D"/>
    <w:rsid w:val="00713593"/>
    <w:rsid w:val="00714148"/>
    <w:rsid w:val="007143B8"/>
    <w:rsid w:val="00717F09"/>
    <w:rsid w:val="0072002C"/>
    <w:rsid w:val="007229FC"/>
    <w:rsid w:val="0072316F"/>
    <w:rsid w:val="00723F92"/>
    <w:rsid w:val="007277B5"/>
    <w:rsid w:val="00727D9A"/>
    <w:rsid w:val="00733020"/>
    <w:rsid w:val="00734AEB"/>
    <w:rsid w:val="00737622"/>
    <w:rsid w:val="0073795C"/>
    <w:rsid w:val="00737A58"/>
    <w:rsid w:val="007418C3"/>
    <w:rsid w:val="00741EA0"/>
    <w:rsid w:val="00743769"/>
    <w:rsid w:val="00746DC5"/>
    <w:rsid w:val="00750B6B"/>
    <w:rsid w:val="00751CE7"/>
    <w:rsid w:val="00751E8A"/>
    <w:rsid w:val="00752D6A"/>
    <w:rsid w:val="007605FA"/>
    <w:rsid w:val="00762264"/>
    <w:rsid w:val="00763CBC"/>
    <w:rsid w:val="0076401E"/>
    <w:rsid w:val="00770F05"/>
    <w:rsid w:val="00781452"/>
    <w:rsid w:val="007817AF"/>
    <w:rsid w:val="00781C2E"/>
    <w:rsid w:val="0078325A"/>
    <w:rsid w:val="0078400B"/>
    <w:rsid w:val="00784626"/>
    <w:rsid w:val="00784AFD"/>
    <w:rsid w:val="00784E5A"/>
    <w:rsid w:val="00785F69"/>
    <w:rsid w:val="00792A5B"/>
    <w:rsid w:val="00793B96"/>
    <w:rsid w:val="0079405E"/>
    <w:rsid w:val="007953E3"/>
    <w:rsid w:val="00796561"/>
    <w:rsid w:val="007979A2"/>
    <w:rsid w:val="007A0274"/>
    <w:rsid w:val="007A2819"/>
    <w:rsid w:val="007A2980"/>
    <w:rsid w:val="007A3786"/>
    <w:rsid w:val="007A4F65"/>
    <w:rsid w:val="007A556E"/>
    <w:rsid w:val="007A693F"/>
    <w:rsid w:val="007A7C49"/>
    <w:rsid w:val="007B1CFB"/>
    <w:rsid w:val="007B5019"/>
    <w:rsid w:val="007B5478"/>
    <w:rsid w:val="007B62AC"/>
    <w:rsid w:val="007B7444"/>
    <w:rsid w:val="007B7C4F"/>
    <w:rsid w:val="007C1692"/>
    <w:rsid w:val="007C1A58"/>
    <w:rsid w:val="007C2AFF"/>
    <w:rsid w:val="007C3BF0"/>
    <w:rsid w:val="007C471F"/>
    <w:rsid w:val="007C71FF"/>
    <w:rsid w:val="007D2201"/>
    <w:rsid w:val="007D3723"/>
    <w:rsid w:val="007D47F7"/>
    <w:rsid w:val="007D62B4"/>
    <w:rsid w:val="007E0330"/>
    <w:rsid w:val="007E1D28"/>
    <w:rsid w:val="007E58A7"/>
    <w:rsid w:val="007E7B07"/>
    <w:rsid w:val="007F0176"/>
    <w:rsid w:val="007F4A8C"/>
    <w:rsid w:val="007F636A"/>
    <w:rsid w:val="007F7337"/>
    <w:rsid w:val="007F7389"/>
    <w:rsid w:val="007F75DE"/>
    <w:rsid w:val="0080175F"/>
    <w:rsid w:val="008037DB"/>
    <w:rsid w:val="008039D5"/>
    <w:rsid w:val="00805F7B"/>
    <w:rsid w:val="00806326"/>
    <w:rsid w:val="008100D8"/>
    <w:rsid w:val="0081221F"/>
    <w:rsid w:val="00815471"/>
    <w:rsid w:val="0081563B"/>
    <w:rsid w:val="0081570D"/>
    <w:rsid w:val="00815FC6"/>
    <w:rsid w:val="008171B0"/>
    <w:rsid w:val="00820E60"/>
    <w:rsid w:val="0082217C"/>
    <w:rsid w:val="00823316"/>
    <w:rsid w:val="00826A74"/>
    <w:rsid w:val="008300B7"/>
    <w:rsid w:val="008407BC"/>
    <w:rsid w:val="008412A3"/>
    <w:rsid w:val="00844223"/>
    <w:rsid w:val="00846ACA"/>
    <w:rsid w:val="00850772"/>
    <w:rsid w:val="0085228E"/>
    <w:rsid w:val="008534BD"/>
    <w:rsid w:val="00854251"/>
    <w:rsid w:val="008558AF"/>
    <w:rsid w:val="008616DA"/>
    <w:rsid w:val="00863E10"/>
    <w:rsid w:val="008648F4"/>
    <w:rsid w:val="00866B05"/>
    <w:rsid w:val="00866DB1"/>
    <w:rsid w:val="008701B7"/>
    <w:rsid w:val="00870FCF"/>
    <w:rsid w:val="00872D1E"/>
    <w:rsid w:val="008731EE"/>
    <w:rsid w:val="00873A9B"/>
    <w:rsid w:val="00881570"/>
    <w:rsid w:val="00883EFA"/>
    <w:rsid w:val="008856C0"/>
    <w:rsid w:val="0088707C"/>
    <w:rsid w:val="0089176E"/>
    <w:rsid w:val="0089208D"/>
    <w:rsid w:val="00893629"/>
    <w:rsid w:val="00894199"/>
    <w:rsid w:val="00894A7D"/>
    <w:rsid w:val="00895788"/>
    <w:rsid w:val="00895C14"/>
    <w:rsid w:val="008A11D8"/>
    <w:rsid w:val="008A3C5B"/>
    <w:rsid w:val="008A71EA"/>
    <w:rsid w:val="008B0811"/>
    <w:rsid w:val="008B2F3D"/>
    <w:rsid w:val="008B426B"/>
    <w:rsid w:val="008C0735"/>
    <w:rsid w:val="008C261B"/>
    <w:rsid w:val="008C3096"/>
    <w:rsid w:val="008D0D97"/>
    <w:rsid w:val="008D1DEC"/>
    <w:rsid w:val="008D448A"/>
    <w:rsid w:val="008D5E5E"/>
    <w:rsid w:val="008E4864"/>
    <w:rsid w:val="008E7DB4"/>
    <w:rsid w:val="008F1ADC"/>
    <w:rsid w:val="009036EB"/>
    <w:rsid w:val="00905D11"/>
    <w:rsid w:val="00905D60"/>
    <w:rsid w:val="0090602B"/>
    <w:rsid w:val="00911819"/>
    <w:rsid w:val="00915867"/>
    <w:rsid w:val="00917519"/>
    <w:rsid w:val="00925278"/>
    <w:rsid w:val="00925CF8"/>
    <w:rsid w:val="00931480"/>
    <w:rsid w:val="00931D94"/>
    <w:rsid w:val="00937D3F"/>
    <w:rsid w:val="00940502"/>
    <w:rsid w:val="009408F4"/>
    <w:rsid w:val="0094195A"/>
    <w:rsid w:val="00941E4A"/>
    <w:rsid w:val="00943D3F"/>
    <w:rsid w:val="00951370"/>
    <w:rsid w:val="009524BF"/>
    <w:rsid w:val="009547E1"/>
    <w:rsid w:val="00956B4B"/>
    <w:rsid w:val="0096159A"/>
    <w:rsid w:val="00963FC5"/>
    <w:rsid w:val="00966F88"/>
    <w:rsid w:val="00970869"/>
    <w:rsid w:val="00972721"/>
    <w:rsid w:val="00974E7D"/>
    <w:rsid w:val="00974FA8"/>
    <w:rsid w:val="009752FB"/>
    <w:rsid w:val="009767E4"/>
    <w:rsid w:val="00977264"/>
    <w:rsid w:val="0098070B"/>
    <w:rsid w:val="00982681"/>
    <w:rsid w:val="00983592"/>
    <w:rsid w:val="00984193"/>
    <w:rsid w:val="009842EC"/>
    <w:rsid w:val="00987C37"/>
    <w:rsid w:val="009969EC"/>
    <w:rsid w:val="009A3759"/>
    <w:rsid w:val="009A6AB4"/>
    <w:rsid w:val="009B4621"/>
    <w:rsid w:val="009B533A"/>
    <w:rsid w:val="009B5761"/>
    <w:rsid w:val="009B6941"/>
    <w:rsid w:val="009B6EC3"/>
    <w:rsid w:val="009C1AD4"/>
    <w:rsid w:val="009C1E87"/>
    <w:rsid w:val="009C37B3"/>
    <w:rsid w:val="009C39CB"/>
    <w:rsid w:val="009D2A8F"/>
    <w:rsid w:val="009D5293"/>
    <w:rsid w:val="009D7AEF"/>
    <w:rsid w:val="009E2D69"/>
    <w:rsid w:val="009E7A46"/>
    <w:rsid w:val="009F0F5E"/>
    <w:rsid w:val="009F2714"/>
    <w:rsid w:val="009F5455"/>
    <w:rsid w:val="009F5FDF"/>
    <w:rsid w:val="009F6667"/>
    <w:rsid w:val="009F67B6"/>
    <w:rsid w:val="009F7C5E"/>
    <w:rsid w:val="009F7DB4"/>
    <w:rsid w:val="00A05B8B"/>
    <w:rsid w:val="00A070D7"/>
    <w:rsid w:val="00A11471"/>
    <w:rsid w:val="00A11E1E"/>
    <w:rsid w:val="00A149A3"/>
    <w:rsid w:val="00A153E3"/>
    <w:rsid w:val="00A1576A"/>
    <w:rsid w:val="00A23229"/>
    <w:rsid w:val="00A2421B"/>
    <w:rsid w:val="00A252A6"/>
    <w:rsid w:val="00A2695A"/>
    <w:rsid w:val="00A30B3D"/>
    <w:rsid w:val="00A31856"/>
    <w:rsid w:val="00A37197"/>
    <w:rsid w:val="00A41E8E"/>
    <w:rsid w:val="00A42F33"/>
    <w:rsid w:val="00A45C64"/>
    <w:rsid w:val="00A45D12"/>
    <w:rsid w:val="00A465A9"/>
    <w:rsid w:val="00A46608"/>
    <w:rsid w:val="00A4678E"/>
    <w:rsid w:val="00A5053D"/>
    <w:rsid w:val="00A50809"/>
    <w:rsid w:val="00A53FE5"/>
    <w:rsid w:val="00A544A3"/>
    <w:rsid w:val="00A5474C"/>
    <w:rsid w:val="00A549CE"/>
    <w:rsid w:val="00A5609D"/>
    <w:rsid w:val="00A57B7B"/>
    <w:rsid w:val="00A6017D"/>
    <w:rsid w:val="00A64AF4"/>
    <w:rsid w:val="00A65888"/>
    <w:rsid w:val="00A662CF"/>
    <w:rsid w:val="00A67A0A"/>
    <w:rsid w:val="00A74EE7"/>
    <w:rsid w:val="00A759D4"/>
    <w:rsid w:val="00A762B7"/>
    <w:rsid w:val="00A76F17"/>
    <w:rsid w:val="00A83659"/>
    <w:rsid w:val="00A838A0"/>
    <w:rsid w:val="00A90C8A"/>
    <w:rsid w:val="00A90D42"/>
    <w:rsid w:val="00A93242"/>
    <w:rsid w:val="00A963C4"/>
    <w:rsid w:val="00A97FF1"/>
    <w:rsid w:val="00AA0DA4"/>
    <w:rsid w:val="00AA1702"/>
    <w:rsid w:val="00AA1D5F"/>
    <w:rsid w:val="00AA3C58"/>
    <w:rsid w:val="00AA435F"/>
    <w:rsid w:val="00AA79D9"/>
    <w:rsid w:val="00AB0EAA"/>
    <w:rsid w:val="00AB2BD1"/>
    <w:rsid w:val="00AB33A2"/>
    <w:rsid w:val="00AB48B9"/>
    <w:rsid w:val="00AB52D2"/>
    <w:rsid w:val="00AB5F6E"/>
    <w:rsid w:val="00AB7620"/>
    <w:rsid w:val="00AC0CEB"/>
    <w:rsid w:val="00AC3941"/>
    <w:rsid w:val="00AD44CD"/>
    <w:rsid w:val="00AD70B7"/>
    <w:rsid w:val="00AD72A8"/>
    <w:rsid w:val="00AE2319"/>
    <w:rsid w:val="00AE4405"/>
    <w:rsid w:val="00AE52ED"/>
    <w:rsid w:val="00AE717F"/>
    <w:rsid w:val="00AF29C4"/>
    <w:rsid w:val="00AF645B"/>
    <w:rsid w:val="00AF6A7B"/>
    <w:rsid w:val="00B0084B"/>
    <w:rsid w:val="00B02AA2"/>
    <w:rsid w:val="00B0486C"/>
    <w:rsid w:val="00B05079"/>
    <w:rsid w:val="00B108B3"/>
    <w:rsid w:val="00B111C8"/>
    <w:rsid w:val="00B11993"/>
    <w:rsid w:val="00B13B6D"/>
    <w:rsid w:val="00B143A3"/>
    <w:rsid w:val="00B14F3D"/>
    <w:rsid w:val="00B161B6"/>
    <w:rsid w:val="00B16371"/>
    <w:rsid w:val="00B16810"/>
    <w:rsid w:val="00B25DC9"/>
    <w:rsid w:val="00B31542"/>
    <w:rsid w:val="00B3233C"/>
    <w:rsid w:val="00B3274A"/>
    <w:rsid w:val="00B42396"/>
    <w:rsid w:val="00B43B67"/>
    <w:rsid w:val="00B43BA5"/>
    <w:rsid w:val="00B45E64"/>
    <w:rsid w:val="00B46D85"/>
    <w:rsid w:val="00B477A4"/>
    <w:rsid w:val="00B52678"/>
    <w:rsid w:val="00B52783"/>
    <w:rsid w:val="00B55E5E"/>
    <w:rsid w:val="00B61F41"/>
    <w:rsid w:val="00B63031"/>
    <w:rsid w:val="00B64BB3"/>
    <w:rsid w:val="00B70D7F"/>
    <w:rsid w:val="00B73A82"/>
    <w:rsid w:val="00B76E1D"/>
    <w:rsid w:val="00B77E97"/>
    <w:rsid w:val="00B81CDF"/>
    <w:rsid w:val="00B84C1F"/>
    <w:rsid w:val="00B84C9D"/>
    <w:rsid w:val="00B85704"/>
    <w:rsid w:val="00B911B4"/>
    <w:rsid w:val="00B93188"/>
    <w:rsid w:val="00B93D9E"/>
    <w:rsid w:val="00B97DAB"/>
    <w:rsid w:val="00BA07F2"/>
    <w:rsid w:val="00BA08F2"/>
    <w:rsid w:val="00BA1AA5"/>
    <w:rsid w:val="00BA3881"/>
    <w:rsid w:val="00BA5C65"/>
    <w:rsid w:val="00BA6DEA"/>
    <w:rsid w:val="00BB1D18"/>
    <w:rsid w:val="00BB310C"/>
    <w:rsid w:val="00BC39AA"/>
    <w:rsid w:val="00BC4C5B"/>
    <w:rsid w:val="00BC4F4C"/>
    <w:rsid w:val="00BC502B"/>
    <w:rsid w:val="00BC6DE0"/>
    <w:rsid w:val="00BC777F"/>
    <w:rsid w:val="00BD1A09"/>
    <w:rsid w:val="00BD2F17"/>
    <w:rsid w:val="00BD3FEB"/>
    <w:rsid w:val="00BE09C4"/>
    <w:rsid w:val="00BE1CB6"/>
    <w:rsid w:val="00BE27AA"/>
    <w:rsid w:val="00BE2F7D"/>
    <w:rsid w:val="00BE3DA3"/>
    <w:rsid w:val="00BE3F27"/>
    <w:rsid w:val="00BE407A"/>
    <w:rsid w:val="00BE5E9B"/>
    <w:rsid w:val="00BE65D2"/>
    <w:rsid w:val="00BE7D8A"/>
    <w:rsid w:val="00BF2C57"/>
    <w:rsid w:val="00BF3BC7"/>
    <w:rsid w:val="00BF4250"/>
    <w:rsid w:val="00BF45EC"/>
    <w:rsid w:val="00BF6172"/>
    <w:rsid w:val="00C00FC3"/>
    <w:rsid w:val="00C02F67"/>
    <w:rsid w:val="00C114E7"/>
    <w:rsid w:val="00C1342A"/>
    <w:rsid w:val="00C14153"/>
    <w:rsid w:val="00C14B16"/>
    <w:rsid w:val="00C153F6"/>
    <w:rsid w:val="00C16226"/>
    <w:rsid w:val="00C17956"/>
    <w:rsid w:val="00C21BED"/>
    <w:rsid w:val="00C234B3"/>
    <w:rsid w:val="00C2524B"/>
    <w:rsid w:val="00C30876"/>
    <w:rsid w:val="00C310CD"/>
    <w:rsid w:val="00C315C8"/>
    <w:rsid w:val="00C32370"/>
    <w:rsid w:val="00C328DF"/>
    <w:rsid w:val="00C34AE3"/>
    <w:rsid w:val="00C35BE0"/>
    <w:rsid w:val="00C4039A"/>
    <w:rsid w:val="00C4175E"/>
    <w:rsid w:val="00C41C65"/>
    <w:rsid w:val="00C42BE2"/>
    <w:rsid w:val="00C42FF2"/>
    <w:rsid w:val="00C43886"/>
    <w:rsid w:val="00C43C33"/>
    <w:rsid w:val="00C459FE"/>
    <w:rsid w:val="00C52190"/>
    <w:rsid w:val="00C540E7"/>
    <w:rsid w:val="00C54FAF"/>
    <w:rsid w:val="00C551E6"/>
    <w:rsid w:val="00C60BFE"/>
    <w:rsid w:val="00C60E32"/>
    <w:rsid w:val="00C62ADC"/>
    <w:rsid w:val="00C64635"/>
    <w:rsid w:val="00C657CA"/>
    <w:rsid w:val="00C70F20"/>
    <w:rsid w:val="00C71726"/>
    <w:rsid w:val="00C71903"/>
    <w:rsid w:val="00C766C9"/>
    <w:rsid w:val="00C80D70"/>
    <w:rsid w:val="00C830FC"/>
    <w:rsid w:val="00C83C19"/>
    <w:rsid w:val="00C858A7"/>
    <w:rsid w:val="00C87469"/>
    <w:rsid w:val="00C87CFA"/>
    <w:rsid w:val="00C90179"/>
    <w:rsid w:val="00C90185"/>
    <w:rsid w:val="00C95089"/>
    <w:rsid w:val="00C95208"/>
    <w:rsid w:val="00CA08B9"/>
    <w:rsid w:val="00CA1E8C"/>
    <w:rsid w:val="00CA2D0C"/>
    <w:rsid w:val="00CA3755"/>
    <w:rsid w:val="00CA412C"/>
    <w:rsid w:val="00CA4246"/>
    <w:rsid w:val="00CA459F"/>
    <w:rsid w:val="00CA6D88"/>
    <w:rsid w:val="00CB2162"/>
    <w:rsid w:val="00CB4B88"/>
    <w:rsid w:val="00CB5F50"/>
    <w:rsid w:val="00CB725A"/>
    <w:rsid w:val="00CC1C09"/>
    <w:rsid w:val="00CC7305"/>
    <w:rsid w:val="00CD06B0"/>
    <w:rsid w:val="00CD4ED3"/>
    <w:rsid w:val="00CD6811"/>
    <w:rsid w:val="00CD7284"/>
    <w:rsid w:val="00CE438E"/>
    <w:rsid w:val="00CE47DD"/>
    <w:rsid w:val="00CE58DA"/>
    <w:rsid w:val="00CE661D"/>
    <w:rsid w:val="00CF13D2"/>
    <w:rsid w:val="00CF1B47"/>
    <w:rsid w:val="00CF21EB"/>
    <w:rsid w:val="00CF32FA"/>
    <w:rsid w:val="00CF41F1"/>
    <w:rsid w:val="00CF4814"/>
    <w:rsid w:val="00CF5B04"/>
    <w:rsid w:val="00CF7E2B"/>
    <w:rsid w:val="00D01DBA"/>
    <w:rsid w:val="00D02445"/>
    <w:rsid w:val="00D028BD"/>
    <w:rsid w:val="00D02E7B"/>
    <w:rsid w:val="00D128D3"/>
    <w:rsid w:val="00D16E14"/>
    <w:rsid w:val="00D16F1B"/>
    <w:rsid w:val="00D1707F"/>
    <w:rsid w:val="00D20864"/>
    <w:rsid w:val="00D20BE2"/>
    <w:rsid w:val="00D217F9"/>
    <w:rsid w:val="00D21C44"/>
    <w:rsid w:val="00D223AC"/>
    <w:rsid w:val="00D238F9"/>
    <w:rsid w:val="00D244EB"/>
    <w:rsid w:val="00D24882"/>
    <w:rsid w:val="00D24D37"/>
    <w:rsid w:val="00D252BF"/>
    <w:rsid w:val="00D301AD"/>
    <w:rsid w:val="00D3043A"/>
    <w:rsid w:val="00D31887"/>
    <w:rsid w:val="00D31BBA"/>
    <w:rsid w:val="00D3221C"/>
    <w:rsid w:val="00D33338"/>
    <w:rsid w:val="00D33CB4"/>
    <w:rsid w:val="00D35547"/>
    <w:rsid w:val="00D35FAC"/>
    <w:rsid w:val="00D36AC4"/>
    <w:rsid w:val="00D418F0"/>
    <w:rsid w:val="00D42749"/>
    <w:rsid w:val="00D42F4D"/>
    <w:rsid w:val="00D43997"/>
    <w:rsid w:val="00D445F4"/>
    <w:rsid w:val="00D461F2"/>
    <w:rsid w:val="00D502B7"/>
    <w:rsid w:val="00D506EB"/>
    <w:rsid w:val="00D61583"/>
    <w:rsid w:val="00D61595"/>
    <w:rsid w:val="00D621CB"/>
    <w:rsid w:val="00D631B6"/>
    <w:rsid w:val="00D64878"/>
    <w:rsid w:val="00D666BA"/>
    <w:rsid w:val="00D67456"/>
    <w:rsid w:val="00D72FC3"/>
    <w:rsid w:val="00D737C4"/>
    <w:rsid w:val="00D73F91"/>
    <w:rsid w:val="00D754E7"/>
    <w:rsid w:val="00D75D2D"/>
    <w:rsid w:val="00D9399D"/>
    <w:rsid w:val="00D958DD"/>
    <w:rsid w:val="00DA05A1"/>
    <w:rsid w:val="00DA112D"/>
    <w:rsid w:val="00DA1444"/>
    <w:rsid w:val="00DA2C5B"/>
    <w:rsid w:val="00DA2D6A"/>
    <w:rsid w:val="00DA3FDB"/>
    <w:rsid w:val="00DA5C5C"/>
    <w:rsid w:val="00DA6BD9"/>
    <w:rsid w:val="00DB012A"/>
    <w:rsid w:val="00DB043B"/>
    <w:rsid w:val="00DB5FDC"/>
    <w:rsid w:val="00DB60DB"/>
    <w:rsid w:val="00DB617F"/>
    <w:rsid w:val="00DB65D0"/>
    <w:rsid w:val="00DC0BE4"/>
    <w:rsid w:val="00DC1E03"/>
    <w:rsid w:val="00DC1FAC"/>
    <w:rsid w:val="00DC71A8"/>
    <w:rsid w:val="00DD30B2"/>
    <w:rsid w:val="00DD68C6"/>
    <w:rsid w:val="00DE1D6C"/>
    <w:rsid w:val="00DE3BCD"/>
    <w:rsid w:val="00DE40F9"/>
    <w:rsid w:val="00DE4A1C"/>
    <w:rsid w:val="00DE4F48"/>
    <w:rsid w:val="00DE54AC"/>
    <w:rsid w:val="00DE65AE"/>
    <w:rsid w:val="00DE7DDB"/>
    <w:rsid w:val="00DF41AE"/>
    <w:rsid w:val="00DF5901"/>
    <w:rsid w:val="00DF74F7"/>
    <w:rsid w:val="00E003F3"/>
    <w:rsid w:val="00E01769"/>
    <w:rsid w:val="00E01CF8"/>
    <w:rsid w:val="00E0257D"/>
    <w:rsid w:val="00E026D9"/>
    <w:rsid w:val="00E036C0"/>
    <w:rsid w:val="00E03B7B"/>
    <w:rsid w:val="00E060F9"/>
    <w:rsid w:val="00E066FC"/>
    <w:rsid w:val="00E06A3B"/>
    <w:rsid w:val="00E119DE"/>
    <w:rsid w:val="00E170D3"/>
    <w:rsid w:val="00E172E1"/>
    <w:rsid w:val="00E17B4E"/>
    <w:rsid w:val="00E20BAE"/>
    <w:rsid w:val="00E25A36"/>
    <w:rsid w:val="00E26491"/>
    <w:rsid w:val="00E30548"/>
    <w:rsid w:val="00E312C0"/>
    <w:rsid w:val="00E32859"/>
    <w:rsid w:val="00E32B71"/>
    <w:rsid w:val="00E33604"/>
    <w:rsid w:val="00E33962"/>
    <w:rsid w:val="00E34944"/>
    <w:rsid w:val="00E4022F"/>
    <w:rsid w:val="00E412E3"/>
    <w:rsid w:val="00E45304"/>
    <w:rsid w:val="00E50DFF"/>
    <w:rsid w:val="00E57663"/>
    <w:rsid w:val="00E57CB0"/>
    <w:rsid w:val="00E60755"/>
    <w:rsid w:val="00E615ED"/>
    <w:rsid w:val="00E6190B"/>
    <w:rsid w:val="00E647C5"/>
    <w:rsid w:val="00E67478"/>
    <w:rsid w:val="00E67679"/>
    <w:rsid w:val="00E70099"/>
    <w:rsid w:val="00E707BF"/>
    <w:rsid w:val="00E72F35"/>
    <w:rsid w:val="00E72FF1"/>
    <w:rsid w:val="00E81154"/>
    <w:rsid w:val="00E82D52"/>
    <w:rsid w:val="00E91E65"/>
    <w:rsid w:val="00E96367"/>
    <w:rsid w:val="00EA00E1"/>
    <w:rsid w:val="00EA0B87"/>
    <w:rsid w:val="00EA2C5F"/>
    <w:rsid w:val="00EA48E3"/>
    <w:rsid w:val="00EA7207"/>
    <w:rsid w:val="00EB21EA"/>
    <w:rsid w:val="00EB246F"/>
    <w:rsid w:val="00EB251B"/>
    <w:rsid w:val="00EB618C"/>
    <w:rsid w:val="00EB682D"/>
    <w:rsid w:val="00EC132F"/>
    <w:rsid w:val="00EC3ABE"/>
    <w:rsid w:val="00EC4B0B"/>
    <w:rsid w:val="00EC4C61"/>
    <w:rsid w:val="00EC6DEE"/>
    <w:rsid w:val="00ED0E84"/>
    <w:rsid w:val="00ED2900"/>
    <w:rsid w:val="00EE40C0"/>
    <w:rsid w:val="00EF1EBD"/>
    <w:rsid w:val="00EF33D9"/>
    <w:rsid w:val="00EF35D0"/>
    <w:rsid w:val="00EF3FB7"/>
    <w:rsid w:val="00EF41D2"/>
    <w:rsid w:val="00EF4351"/>
    <w:rsid w:val="00EF4383"/>
    <w:rsid w:val="00F00A13"/>
    <w:rsid w:val="00F0261C"/>
    <w:rsid w:val="00F052E2"/>
    <w:rsid w:val="00F05DBD"/>
    <w:rsid w:val="00F071FA"/>
    <w:rsid w:val="00F0764E"/>
    <w:rsid w:val="00F12272"/>
    <w:rsid w:val="00F12F89"/>
    <w:rsid w:val="00F1540F"/>
    <w:rsid w:val="00F16728"/>
    <w:rsid w:val="00F23808"/>
    <w:rsid w:val="00F23CEA"/>
    <w:rsid w:val="00F27DF9"/>
    <w:rsid w:val="00F31699"/>
    <w:rsid w:val="00F31C65"/>
    <w:rsid w:val="00F32F24"/>
    <w:rsid w:val="00F33A5C"/>
    <w:rsid w:val="00F33C32"/>
    <w:rsid w:val="00F36C3A"/>
    <w:rsid w:val="00F4064C"/>
    <w:rsid w:val="00F40A05"/>
    <w:rsid w:val="00F427BC"/>
    <w:rsid w:val="00F4353E"/>
    <w:rsid w:val="00F43849"/>
    <w:rsid w:val="00F4431D"/>
    <w:rsid w:val="00F456D3"/>
    <w:rsid w:val="00F47F11"/>
    <w:rsid w:val="00F50138"/>
    <w:rsid w:val="00F50BA5"/>
    <w:rsid w:val="00F520CE"/>
    <w:rsid w:val="00F526AE"/>
    <w:rsid w:val="00F53513"/>
    <w:rsid w:val="00F54E09"/>
    <w:rsid w:val="00F5709D"/>
    <w:rsid w:val="00F57EF1"/>
    <w:rsid w:val="00F60108"/>
    <w:rsid w:val="00F62F6B"/>
    <w:rsid w:val="00F70034"/>
    <w:rsid w:val="00F73E19"/>
    <w:rsid w:val="00F74087"/>
    <w:rsid w:val="00F75423"/>
    <w:rsid w:val="00F7723B"/>
    <w:rsid w:val="00F77293"/>
    <w:rsid w:val="00F777DB"/>
    <w:rsid w:val="00F81408"/>
    <w:rsid w:val="00F83445"/>
    <w:rsid w:val="00F84AF3"/>
    <w:rsid w:val="00F850BB"/>
    <w:rsid w:val="00F8732E"/>
    <w:rsid w:val="00F912BB"/>
    <w:rsid w:val="00F9261B"/>
    <w:rsid w:val="00F930D4"/>
    <w:rsid w:val="00F93101"/>
    <w:rsid w:val="00F95424"/>
    <w:rsid w:val="00F966FA"/>
    <w:rsid w:val="00F96992"/>
    <w:rsid w:val="00FA154E"/>
    <w:rsid w:val="00FA1C11"/>
    <w:rsid w:val="00FA1CF4"/>
    <w:rsid w:val="00FA3A16"/>
    <w:rsid w:val="00FA508E"/>
    <w:rsid w:val="00FA7DEA"/>
    <w:rsid w:val="00FB23C3"/>
    <w:rsid w:val="00FB2B16"/>
    <w:rsid w:val="00FB6766"/>
    <w:rsid w:val="00FB6A67"/>
    <w:rsid w:val="00FC2475"/>
    <w:rsid w:val="00FC2E94"/>
    <w:rsid w:val="00FC7EE9"/>
    <w:rsid w:val="00FD0DE7"/>
    <w:rsid w:val="00FD0E5A"/>
    <w:rsid w:val="00FD10C2"/>
    <w:rsid w:val="00FD1523"/>
    <w:rsid w:val="00FE0BE6"/>
    <w:rsid w:val="00FE13D1"/>
    <w:rsid w:val="00FE6F5F"/>
    <w:rsid w:val="00FE7FD1"/>
    <w:rsid w:val="00FF2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31D94"/>
    <w:rPr>
      <w:rFonts w:ascii="Times New Roman" w:eastAsia="Times New Roman" w:hAnsi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931D9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prastasis"/>
    <w:uiPriority w:val="99"/>
    <w:qFormat/>
    <w:rsid w:val="00931D94"/>
    <w:pPr>
      <w:ind w:left="720"/>
    </w:pPr>
  </w:style>
  <w:style w:type="paragraph" w:styleId="Debesliotekstas">
    <w:name w:val="Balloon Text"/>
    <w:basedOn w:val="prastasis"/>
    <w:link w:val="DebesliotekstasDiagrama"/>
    <w:uiPriority w:val="99"/>
    <w:semiHidden/>
    <w:rsid w:val="00733020"/>
    <w:rPr>
      <w:rFonts w:eastAsia="Calibri"/>
      <w:sz w:val="2"/>
      <w:szCs w:val="2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370BB1"/>
    <w:rPr>
      <w:rFonts w:ascii="Times New Roman" w:hAnsi="Times New Roman" w:cs="Times New Roman"/>
      <w:sz w:val="2"/>
      <w:szCs w:val="2"/>
    </w:rPr>
  </w:style>
  <w:style w:type="paragraph" w:customStyle="1" w:styleId="Default">
    <w:name w:val="Default"/>
    <w:rsid w:val="00D3554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lt-LT" w:eastAsia="lt-LT"/>
    </w:rPr>
  </w:style>
  <w:style w:type="paragraph" w:customStyle="1" w:styleId="DiagramaDiagramaCharCharDiagramaDiagramaCharCharDiagramaDiagramaCharChar">
    <w:name w:val="Diagrama Diagrama Char Char Diagrama Diagrama Char Char Diagrama Diagrama Char Char"/>
    <w:basedOn w:val="prastasis"/>
    <w:rsid w:val="00F54E0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Sraopastraipa">
    <w:name w:val="List Paragraph"/>
    <w:basedOn w:val="prastasis"/>
    <w:uiPriority w:val="34"/>
    <w:qFormat/>
    <w:rsid w:val="008B426B"/>
    <w:pPr>
      <w:ind w:left="1296"/>
    </w:pPr>
  </w:style>
  <w:style w:type="paragraph" w:styleId="Pavadinimas">
    <w:name w:val="Title"/>
    <w:basedOn w:val="prastasis"/>
    <w:link w:val="PavadinimasDiagrama"/>
    <w:qFormat/>
    <w:locked/>
    <w:rsid w:val="00F966FA"/>
    <w:pPr>
      <w:jc w:val="center"/>
    </w:pPr>
    <w:rPr>
      <w:b/>
      <w:bCs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F966FA"/>
    <w:rPr>
      <w:rFonts w:ascii="Times New Roman" w:eastAsia="Times New Roman" w:hAnsi="Times New Roman"/>
      <w:b/>
      <w:bCs/>
      <w:sz w:val="24"/>
      <w:szCs w:val="24"/>
      <w:lang w:val="lt-LT"/>
    </w:rPr>
  </w:style>
  <w:style w:type="paragraph" w:styleId="Betarp">
    <w:name w:val="No Spacing"/>
    <w:uiPriority w:val="1"/>
    <w:qFormat/>
    <w:rsid w:val="004977D9"/>
    <w:rPr>
      <w:rFonts w:asciiTheme="minorHAnsi" w:eastAsiaTheme="minorHAnsi" w:hAnsiTheme="minorHAnsi" w:cstheme="minorBidi"/>
      <w:sz w:val="22"/>
      <w:szCs w:val="22"/>
    </w:rPr>
  </w:style>
  <w:style w:type="table" w:customStyle="1" w:styleId="Lentelstinklelis1">
    <w:name w:val="Lentelės tinklelis1"/>
    <w:basedOn w:val="prastojilentel"/>
    <w:next w:val="Lentelstinklelis"/>
    <w:uiPriority w:val="59"/>
    <w:rsid w:val="004977D9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saitas">
    <w:name w:val="Hyperlink"/>
    <w:basedOn w:val="Numatytasispastraiposriftas"/>
    <w:rsid w:val="006533BB"/>
    <w:rPr>
      <w:strike w:val="0"/>
      <w:dstrike w:val="0"/>
      <w:color w:val="000033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4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4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9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9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1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9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3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1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7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3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4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8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7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7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facebook.com/Luok%C4%97s-gimnazija-1531645257070140/?fref=t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uoke.telsiai.lm.l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497300-1096-4E64-842C-0561C1F8B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3131</Words>
  <Characters>17850</Characters>
  <Application>Microsoft Office Word</Application>
  <DocSecurity>0</DocSecurity>
  <Lines>148</Lines>
  <Paragraphs>41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PRITARTA</vt:lpstr>
      <vt:lpstr>PRITARTA</vt:lpstr>
    </vt:vector>
  </TitlesOfParts>
  <Company>Svietimo ir Mokslo Ministerija</Company>
  <LinksUpToDate>false</LinksUpToDate>
  <CharactersWithSpaces>20940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PRITARTA</dc:title>
  <dc:creator>FamComp</dc:creator>
  <cp:lastModifiedBy>Renata</cp:lastModifiedBy>
  <cp:revision>3</cp:revision>
  <cp:lastPrinted>2016-11-09T10:42:00Z</cp:lastPrinted>
  <dcterms:created xsi:type="dcterms:W3CDTF">2016-11-15T12:05:00Z</dcterms:created>
  <dcterms:modified xsi:type="dcterms:W3CDTF">2016-11-15T12:09:00Z</dcterms:modified>
</cp:coreProperties>
</file>