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f58d6a73862d41ed883aa3688398f094"/>
        <w:id w:val="23525532"/>
        <w:lock w:val="sdtLocked"/>
      </w:sdtPr>
      <w:sdtEndPr/>
      <w:sdtContent>
        <w:p w14:paraId="2E60498F" w14:textId="77777777" w:rsidR="00F27EEE" w:rsidRDefault="00F27EEE">
          <w:pPr>
            <w:tabs>
              <w:tab w:val="center" w:pos="4153"/>
              <w:tab w:val="right" w:pos="8306"/>
            </w:tabs>
            <w:rPr>
              <w:sz w:val="20"/>
              <w:lang w:val="en-GB"/>
            </w:rPr>
          </w:pPr>
        </w:p>
        <w:p w14:paraId="2E604990" w14:textId="77777777" w:rsidR="00F27EEE" w:rsidRDefault="00F27EEE">
          <w:pPr>
            <w:ind w:firstLine="186"/>
            <w:rPr>
              <w:szCs w:val="24"/>
            </w:rPr>
          </w:pPr>
        </w:p>
        <w:p w14:paraId="2E604991" w14:textId="77777777" w:rsidR="00F27EEE" w:rsidRDefault="00F27EEE">
          <w:pPr>
            <w:jc w:val="center"/>
            <w:rPr>
              <w:szCs w:val="24"/>
            </w:rPr>
          </w:pPr>
        </w:p>
        <w:p w14:paraId="2E604992" w14:textId="77777777" w:rsidR="00F27EEE" w:rsidRDefault="00DC1BE5">
          <w:pPr>
            <w:tabs>
              <w:tab w:val="center" w:pos="4153"/>
              <w:tab w:val="right" w:pos="8306"/>
            </w:tabs>
            <w:jc w:val="center"/>
            <w:rPr>
              <w:sz w:val="20"/>
            </w:rPr>
          </w:pPr>
          <w:r>
            <w:rPr>
              <w:sz w:val="20"/>
              <w:lang w:val="en-GB"/>
            </w:rPr>
            <w:pict w14:anchorId="2E604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fillcolor="window">
                <v:imagedata r:id="rId9" o:title=""/>
              </v:shape>
            </w:pict>
          </w:r>
        </w:p>
        <w:p w14:paraId="2E604993" w14:textId="77777777" w:rsidR="00F27EEE" w:rsidRDefault="00F27EEE">
          <w:pPr>
            <w:tabs>
              <w:tab w:val="center" w:pos="4153"/>
              <w:tab w:val="right" w:pos="8306"/>
            </w:tabs>
            <w:jc w:val="center"/>
            <w:rPr>
              <w:sz w:val="10"/>
            </w:rPr>
          </w:pPr>
        </w:p>
        <w:p w14:paraId="2E604994" w14:textId="77777777" w:rsidR="00F27EEE" w:rsidRDefault="00EB667D">
          <w:pPr>
            <w:keepNext/>
            <w:jc w:val="center"/>
            <w:rPr>
              <w:b/>
              <w:bCs/>
              <w:szCs w:val="24"/>
            </w:rPr>
          </w:pPr>
          <w:r>
            <w:rPr>
              <w:b/>
            </w:rPr>
            <w:t>TELŠIŲ RAJONO SAVIVALDYBĖS TARYBA</w:t>
          </w:r>
        </w:p>
        <w:p w14:paraId="2E604995" w14:textId="77777777" w:rsidR="00F27EEE" w:rsidRDefault="00F27EEE">
          <w:pPr>
            <w:jc w:val="center"/>
            <w:rPr>
              <w:szCs w:val="24"/>
            </w:rPr>
          </w:pPr>
        </w:p>
        <w:p w14:paraId="2E604996" w14:textId="77777777" w:rsidR="00F27EEE" w:rsidRDefault="00EB667D">
          <w:pPr>
            <w:keepNext/>
            <w:jc w:val="center"/>
            <w:outlineLvl w:val="2"/>
            <w:rPr>
              <w:b/>
              <w:bCs/>
            </w:rPr>
          </w:pPr>
          <w:r>
            <w:rPr>
              <w:b/>
              <w:bCs/>
            </w:rPr>
            <w:t>SPRENDIMAS</w:t>
          </w:r>
        </w:p>
        <w:p w14:paraId="2E604997" w14:textId="77777777" w:rsidR="00F27EEE" w:rsidRDefault="00EB667D">
          <w:pPr>
            <w:jc w:val="center"/>
            <w:rPr>
              <w:b/>
              <w:bCs/>
              <w:szCs w:val="24"/>
            </w:rPr>
          </w:pPr>
          <w:r>
            <w:rPr>
              <w:b/>
              <w:bCs/>
              <w:szCs w:val="24"/>
              <w:lang w:eastAsia="lt-LT"/>
            </w:rPr>
            <w:t>DĖL MAITINIMO ORGANIZAVIMO TELŠIŲ RAJONO SAVIVALDYBĖS UGDYMO ĮSTAIGOSE TVARKOS APRAŠO PATVIRTINIMO</w:t>
          </w:r>
        </w:p>
        <w:p w14:paraId="2E604998" w14:textId="77777777" w:rsidR="00F27EEE" w:rsidRDefault="00F27EEE">
          <w:pPr>
            <w:jc w:val="center"/>
            <w:rPr>
              <w:b/>
              <w:bCs/>
              <w:szCs w:val="24"/>
            </w:rPr>
          </w:pPr>
        </w:p>
        <w:p w14:paraId="2E604999" w14:textId="77777777" w:rsidR="00F27EEE" w:rsidRDefault="00EB667D">
          <w:pPr>
            <w:jc w:val="center"/>
            <w:rPr>
              <w:szCs w:val="24"/>
            </w:rPr>
          </w:pPr>
          <w:r>
            <w:rPr>
              <w:szCs w:val="24"/>
            </w:rPr>
            <w:t>2016 m. sausio 28 d. Nr. T1-53</w:t>
          </w:r>
        </w:p>
        <w:p w14:paraId="2E60499A" w14:textId="77777777" w:rsidR="00F27EEE" w:rsidRDefault="00EB667D">
          <w:pPr>
            <w:jc w:val="center"/>
            <w:rPr>
              <w:szCs w:val="24"/>
            </w:rPr>
          </w:pPr>
          <w:r>
            <w:rPr>
              <w:szCs w:val="24"/>
            </w:rPr>
            <w:t>Telšiai</w:t>
          </w:r>
        </w:p>
        <w:p w14:paraId="2E60499B" w14:textId="77777777" w:rsidR="00F27EEE" w:rsidRDefault="00F27EEE">
          <w:pPr>
            <w:jc w:val="center"/>
            <w:rPr>
              <w:szCs w:val="24"/>
            </w:rPr>
          </w:pPr>
        </w:p>
        <w:sdt>
          <w:sdtPr>
            <w:alias w:val="preambule"/>
            <w:tag w:val="part_73ac84d8d78f45278b80ce772e7ee14e"/>
            <w:id w:val="44576183"/>
            <w:lock w:val="sdtLocked"/>
          </w:sdtPr>
          <w:sdtEndPr/>
          <w:sdtContent>
            <w:p w14:paraId="2E60499C" w14:textId="77777777" w:rsidR="00F27EEE" w:rsidRDefault="00EB667D">
              <w:pPr>
                <w:ind w:firstLine="720"/>
                <w:jc w:val="both"/>
                <w:rPr>
                  <w:szCs w:val="24"/>
                </w:rPr>
              </w:pPr>
              <w:r>
                <w:rPr>
                  <w:szCs w:val="24"/>
                </w:rPr>
                <w:t>Vadovaudamasi Lietuvos Respublikos vietos savivaldos įstatymo 6 straipsnio 10 punktu, Lietuvos Respublikos švietimo įstatymo 36 straipsnio 7, 9 dalimis, Lietuvos Respublikos sveikatos apsaugos ministro 2011 m. lapkričio 11 d. įsakymu Nr. V-946 „Dėl maitinimo organizavimo ikimokyklinio ugdymo, bendrojo ugdymo mokyklose ir vaikų socialinės globos įstaigose tvarkos aprašo patvirtinimo“, Telšių rajono savivaldybės tarybos 2015 m. spalio 29 d. sprendimo Nr. T1-273 „Dėl Telšių rajono savivaldybės ir valstybės turto valdymo, naudojimo ir disponavimo juo tvarkos aprašo patvirtinimo“ 8 punktu, Telšių rajono savivaldybės tarybos 2015 m. gruodžio 28 d. sprendimo Nr. T1-360 „Dėl mokesčio už vaikų išlaikymą Telšių rajono savivaldybės ugdymo įstaigose, įgyvendinančiose ikimokyklinio ir priešmokyklinio ugdymo programas, nustatymo tvarkos aprašo patvirtinimo“ 5 punktu, Telšių rajono savivaldybės administracijos direktoriaus 2015 m. spalio 23 d. įsakymu Nr. A1-1707 „Dėl mokinių nemokamo maitinimo kainų nustatymo“, Telšių rajono savivaldybės taryba n u s p r e n d ž i a:</w:t>
              </w:r>
            </w:p>
          </w:sdtContent>
        </w:sdt>
        <w:sdt>
          <w:sdtPr>
            <w:rPr>
              <w:szCs w:val="24"/>
            </w:rPr>
            <w:alias w:val="pastraipa"/>
            <w:tag w:val="part_16ca9a68fca64c35ae9d2b4eb56c63be"/>
            <w:id w:val="796720190"/>
            <w:lock w:val="sdtLocked"/>
          </w:sdtPr>
          <w:sdtEndPr/>
          <w:sdtContent>
            <w:p w14:paraId="2E60499F" w14:textId="7BF33CE4" w:rsidR="00F27EEE" w:rsidRDefault="00EB667D" w:rsidP="00EB667D">
              <w:pPr>
                <w:ind w:firstLine="720"/>
                <w:jc w:val="both"/>
                <w:rPr>
                  <w:szCs w:val="24"/>
                </w:rPr>
              </w:pPr>
              <w:r>
                <w:rPr>
                  <w:szCs w:val="24"/>
                </w:rPr>
                <w:t>Patvirtinti Maitinimo organizavimo Telšių rajono savivaldybės ugdymo įstaigose tvarkos aprašą (pridedama).</w:t>
              </w:r>
            </w:p>
          </w:sdtContent>
        </w:sdt>
        <w:sdt>
          <w:sdtPr>
            <w:rPr>
              <w:szCs w:val="24"/>
            </w:rPr>
            <w:alias w:val="signatura"/>
            <w:tag w:val="part_0e6cb1e1790f4de5a1685f7c5eed7923"/>
            <w:id w:val="-634406443"/>
            <w:lock w:val="sdtLocked"/>
          </w:sdtPr>
          <w:sdtEndPr>
            <w:rPr>
              <w:b/>
            </w:rPr>
          </w:sdtEndPr>
          <w:sdtContent>
            <w:p w14:paraId="48E4FF2A" w14:textId="77777777" w:rsidR="00EB667D" w:rsidRDefault="00EB667D">
              <w:pPr>
                <w:jc w:val="both"/>
                <w:rPr>
                  <w:szCs w:val="24"/>
                </w:rPr>
              </w:pPr>
            </w:p>
            <w:p w14:paraId="56C5CAEA" w14:textId="77777777" w:rsidR="00EB667D" w:rsidRDefault="00EB667D">
              <w:pPr>
                <w:jc w:val="both"/>
                <w:rPr>
                  <w:szCs w:val="24"/>
                </w:rPr>
              </w:pPr>
            </w:p>
            <w:p w14:paraId="7D065FCD" w14:textId="77777777" w:rsidR="00EB667D" w:rsidRDefault="00EB667D">
              <w:pPr>
                <w:jc w:val="both"/>
                <w:rPr>
                  <w:szCs w:val="24"/>
                </w:rPr>
              </w:pPr>
            </w:p>
            <w:p w14:paraId="2E6049B4" w14:textId="22132D57" w:rsidR="00F27EEE" w:rsidRDefault="00EB667D">
              <w:pPr>
                <w:jc w:val="both"/>
                <w:rPr>
                  <w:b/>
                  <w:szCs w:val="24"/>
                </w:rPr>
              </w:pPr>
              <w:r>
                <w:rPr>
                  <w:szCs w:val="24"/>
                </w:rPr>
                <w:t>Savivaldybės meras                                                                                        Petras Kuizinas</w:t>
              </w:r>
            </w:p>
          </w:sdtContent>
        </w:sdt>
      </w:sdtContent>
    </w:sdt>
    <w:sdt>
      <w:sdtPr>
        <w:alias w:val="patvirtinta"/>
        <w:tag w:val="part_1f1e1e6ca4894155b3c9f122ab78ee05"/>
        <w:id w:val="-1274321157"/>
        <w:lock w:val="sdtLocked"/>
      </w:sdtPr>
      <w:sdtEndPr/>
      <w:sdtContent>
        <w:p w14:paraId="54BF2A3C" w14:textId="6DA8588D" w:rsidR="00EB667D" w:rsidRDefault="00EB667D">
          <w:pPr>
            <w:ind w:left="4820" w:hanging="142"/>
          </w:pPr>
          <w:r>
            <w:br w:type="page"/>
          </w:r>
        </w:p>
        <w:p w14:paraId="6E5A171A" w14:textId="77777777" w:rsidR="00EB667D" w:rsidRDefault="00EB667D">
          <w:pPr>
            <w:ind w:left="4820" w:hanging="142"/>
          </w:pPr>
        </w:p>
        <w:p w14:paraId="2E6049B5" w14:textId="44C43283" w:rsidR="00F27EEE" w:rsidRDefault="00EB667D">
          <w:pPr>
            <w:ind w:left="4820" w:hanging="142"/>
            <w:rPr>
              <w:kern w:val="2"/>
              <w:szCs w:val="24"/>
            </w:rPr>
          </w:pPr>
          <w:r>
            <w:rPr>
              <w:szCs w:val="24"/>
            </w:rPr>
            <w:t>PATVIRTINTA</w:t>
          </w:r>
        </w:p>
        <w:p w14:paraId="2E6049B6" w14:textId="77777777" w:rsidR="00F27EEE" w:rsidRDefault="00EB667D">
          <w:pPr>
            <w:ind w:left="4820" w:hanging="142"/>
            <w:rPr>
              <w:szCs w:val="24"/>
            </w:rPr>
          </w:pPr>
          <w:r>
            <w:rPr>
              <w:szCs w:val="24"/>
            </w:rPr>
            <w:t>Telšių rajono savivaldybės tarybos</w:t>
          </w:r>
        </w:p>
        <w:p w14:paraId="2E6049B7" w14:textId="77777777" w:rsidR="00F27EEE" w:rsidRDefault="00EB667D">
          <w:pPr>
            <w:ind w:left="4820" w:hanging="142"/>
            <w:rPr>
              <w:kern w:val="2"/>
              <w:szCs w:val="24"/>
            </w:rPr>
          </w:pPr>
          <w:r>
            <w:rPr>
              <w:szCs w:val="24"/>
            </w:rPr>
            <w:t>2016 m. sausio 28 d. sprendimu Nr. T1-53</w:t>
          </w:r>
        </w:p>
        <w:p w14:paraId="2E6049B8" w14:textId="77777777" w:rsidR="00F27EEE" w:rsidRDefault="00F27EEE">
          <w:pPr>
            <w:jc w:val="both"/>
            <w:rPr>
              <w:b/>
              <w:szCs w:val="24"/>
            </w:rPr>
          </w:pPr>
        </w:p>
        <w:p w14:paraId="2E6049B9" w14:textId="77777777" w:rsidR="00F27EEE" w:rsidRDefault="00DC1BE5">
          <w:pPr>
            <w:jc w:val="center"/>
            <w:rPr>
              <w:szCs w:val="24"/>
              <w:lang w:eastAsia="lt-LT"/>
            </w:rPr>
          </w:pPr>
          <w:sdt>
            <w:sdtPr>
              <w:alias w:val="Pavadinimas"/>
              <w:tag w:val="title_1f1e1e6ca4894155b3c9f122ab78ee05"/>
              <w:id w:val="-177047429"/>
              <w:lock w:val="sdtLocked"/>
            </w:sdtPr>
            <w:sdtEndPr/>
            <w:sdtContent>
              <w:r w:rsidR="00EB667D">
                <w:rPr>
                  <w:b/>
                  <w:bCs/>
                  <w:szCs w:val="24"/>
                  <w:lang w:eastAsia="lt-LT"/>
                </w:rPr>
                <w:t>MAITINIMO ORGANIZAVIMO TELŠIŲ RAJONO SAVIVALDYBĖS UGDYMO ĮSTAIGOSE TVARKOS</w:t>
              </w:r>
              <w:r w:rsidR="00EB667D">
                <w:rPr>
                  <w:szCs w:val="24"/>
                  <w:lang w:eastAsia="lt-LT"/>
                </w:rPr>
                <w:t xml:space="preserve"> </w:t>
              </w:r>
              <w:r w:rsidR="00EB667D">
                <w:rPr>
                  <w:b/>
                  <w:bCs/>
                  <w:szCs w:val="24"/>
                  <w:lang w:eastAsia="lt-LT"/>
                </w:rPr>
                <w:t>APRAŠAS</w:t>
              </w:r>
              <w:r w:rsidR="00EB667D">
                <w:rPr>
                  <w:szCs w:val="24"/>
                  <w:lang w:eastAsia="lt-LT"/>
                </w:rPr>
                <w:t> </w:t>
              </w:r>
            </w:sdtContent>
          </w:sdt>
        </w:p>
        <w:sdt>
          <w:sdtPr>
            <w:alias w:val="skyrius"/>
            <w:tag w:val="part_5b64ea206ace4e0fb74ff76c6a974ca1"/>
            <w:id w:val="399484125"/>
            <w:lock w:val="sdtLocked"/>
          </w:sdtPr>
          <w:sdtEndPr/>
          <w:sdtContent>
            <w:p w14:paraId="2E6049BA" w14:textId="77777777" w:rsidR="00F27EEE" w:rsidRDefault="00DC1BE5">
              <w:pPr>
                <w:jc w:val="center"/>
                <w:rPr>
                  <w:szCs w:val="24"/>
                  <w:lang w:eastAsia="lt-LT"/>
                </w:rPr>
              </w:pPr>
              <w:sdt>
                <w:sdtPr>
                  <w:alias w:val="Numeris"/>
                  <w:tag w:val="nr_5b64ea206ace4e0fb74ff76c6a974ca1"/>
                  <w:id w:val="1747764223"/>
                  <w:lock w:val="sdtLocked"/>
                </w:sdtPr>
                <w:sdtEndPr/>
                <w:sdtContent>
                  <w:r w:rsidR="00EB667D">
                    <w:rPr>
                      <w:b/>
                      <w:bCs/>
                      <w:szCs w:val="24"/>
                      <w:lang w:eastAsia="lt-LT"/>
                    </w:rPr>
                    <w:t>I</w:t>
                  </w:r>
                </w:sdtContent>
              </w:sdt>
              <w:r w:rsidR="00EB667D">
                <w:rPr>
                  <w:b/>
                  <w:bCs/>
                  <w:szCs w:val="24"/>
                  <w:lang w:eastAsia="lt-LT"/>
                </w:rPr>
                <w:t xml:space="preserve">. </w:t>
              </w:r>
              <w:sdt>
                <w:sdtPr>
                  <w:alias w:val="Pavadinimas"/>
                  <w:tag w:val="title_5b64ea206ace4e0fb74ff76c6a974ca1"/>
                  <w:id w:val="2121180814"/>
                  <w:lock w:val="sdtLocked"/>
                </w:sdtPr>
                <w:sdtEndPr/>
                <w:sdtContent>
                  <w:r w:rsidR="00EB667D">
                    <w:rPr>
                      <w:b/>
                      <w:bCs/>
                      <w:szCs w:val="24"/>
                      <w:lang w:eastAsia="lt-LT"/>
                    </w:rPr>
                    <w:t>BENDROSIOS NUOSTATOS</w:t>
                  </w:r>
                  <w:r w:rsidR="00EB667D">
                    <w:rPr>
                      <w:szCs w:val="24"/>
                      <w:lang w:eastAsia="lt-LT"/>
                    </w:rPr>
                    <w:t> </w:t>
                  </w:r>
                </w:sdtContent>
              </w:sdt>
            </w:p>
            <w:p w14:paraId="2E6049BB" w14:textId="77777777" w:rsidR="00F27EEE" w:rsidRDefault="00F27EEE">
              <w:pPr>
                <w:jc w:val="center"/>
                <w:rPr>
                  <w:szCs w:val="24"/>
                  <w:lang w:eastAsia="lt-LT"/>
                </w:rPr>
              </w:pPr>
            </w:p>
            <w:sdt>
              <w:sdtPr>
                <w:alias w:val="1 p."/>
                <w:tag w:val="part_bc484d8411a9411ca6a6d480bbccb634"/>
                <w:id w:val="1341894065"/>
                <w:lock w:val="sdtLocked"/>
              </w:sdtPr>
              <w:sdtEndPr/>
              <w:sdtContent>
                <w:p w14:paraId="2E6049BC" w14:textId="77777777" w:rsidR="00F27EEE" w:rsidRDefault="00DC1BE5">
                  <w:pPr>
                    <w:ind w:firstLine="851"/>
                    <w:jc w:val="both"/>
                    <w:rPr>
                      <w:szCs w:val="24"/>
                      <w:lang w:eastAsia="lt-LT"/>
                    </w:rPr>
                  </w:pPr>
                  <w:sdt>
                    <w:sdtPr>
                      <w:alias w:val="Numeris"/>
                      <w:tag w:val="nr_bc484d8411a9411ca6a6d480bbccb634"/>
                      <w:id w:val="122661597"/>
                      <w:lock w:val="sdtLocked"/>
                    </w:sdtPr>
                    <w:sdtEndPr/>
                    <w:sdtContent>
                      <w:r w:rsidR="00EB667D">
                        <w:rPr>
                          <w:szCs w:val="24"/>
                          <w:lang w:eastAsia="lt-LT"/>
                        </w:rPr>
                        <w:t>1</w:t>
                      </w:r>
                    </w:sdtContent>
                  </w:sdt>
                  <w:r w:rsidR="00EB667D">
                    <w:rPr>
                      <w:szCs w:val="24"/>
                      <w:lang w:eastAsia="lt-LT"/>
                    </w:rPr>
                    <w:t>. M</w:t>
                  </w:r>
                  <w:r w:rsidR="00EB667D">
                    <w:rPr>
                      <w:bCs/>
                      <w:szCs w:val="24"/>
                      <w:lang w:eastAsia="lt-LT"/>
                    </w:rPr>
                    <w:t>aitinimo organizavimo Telšių rajono savivaldybės ugdymo įstaigose</w:t>
                  </w:r>
                  <w:r w:rsidR="00EB667D">
                    <w:rPr>
                      <w:szCs w:val="24"/>
                      <w:lang w:eastAsia="lt-LT"/>
                    </w:rPr>
                    <w:t xml:space="preserve"> tvarkos aprašas nustato Telšių rajono savivaldybės vaikų, kurie yra ugdomi Telšių rajono ugdymo įstaigose (toliau – ugdymo įstaiga) pagal ikimokyklinio, priešmokyklinio ir bendrojo  ugdymo programas, maitinimo reikalavimus. </w:t>
                  </w:r>
                </w:p>
              </w:sdtContent>
            </w:sdt>
            <w:sdt>
              <w:sdtPr>
                <w:alias w:val="2 p."/>
                <w:tag w:val="part_c661a5073ba64472a1ed0d6192b9f449"/>
                <w:id w:val="-77214906"/>
                <w:lock w:val="sdtLocked"/>
              </w:sdtPr>
              <w:sdtEndPr/>
              <w:sdtContent>
                <w:p w14:paraId="2E6049BD" w14:textId="77777777" w:rsidR="00F27EEE" w:rsidRDefault="00DC1BE5">
                  <w:pPr>
                    <w:ind w:firstLine="851"/>
                    <w:jc w:val="both"/>
                    <w:rPr>
                      <w:szCs w:val="24"/>
                      <w:lang w:eastAsia="lt-LT"/>
                    </w:rPr>
                  </w:pPr>
                  <w:sdt>
                    <w:sdtPr>
                      <w:alias w:val="Numeris"/>
                      <w:tag w:val="nr_c661a5073ba64472a1ed0d6192b9f449"/>
                      <w:id w:val="-1223515703"/>
                      <w:lock w:val="sdtLocked"/>
                    </w:sdtPr>
                    <w:sdtEndPr/>
                    <w:sdtContent>
                      <w:r w:rsidR="00EB667D">
                        <w:rPr>
                          <w:szCs w:val="24"/>
                          <w:lang w:eastAsia="lt-LT"/>
                        </w:rPr>
                        <w:t>2</w:t>
                      </w:r>
                    </w:sdtContent>
                  </w:sdt>
                  <w:r w:rsidR="00EB667D">
                    <w:rPr>
                      <w:szCs w:val="24"/>
                      <w:lang w:eastAsia="lt-LT"/>
                    </w:rPr>
                    <w:t>. Šio tvarkos aprašo tikslas – sudaryti sąlygas sveikatai palankiai vaikų mitybai, užtikrinti geriausią maisto saugą ir kokybę, patenkinti vaikų  maisto medžiagų fiziologinius poreikius, ugdyti sveikos mitybos įgūdžius.</w:t>
                  </w:r>
                </w:p>
              </w:sdtContent>
            </w:sdt>
            <w:sdt>
              <w:sdtPr>
                <w:alias w:val="3 p."/>
                <w:tag w:val="part_f63396e174394c1c9f8fb05ebaa204b7"/>
                <w:id w:val="2064450434"/>
                <w:lock w:val="sdtLocked"/>
              </w:sdtPr>
              <w:sdtEndPr/>
              <w:sdtContent>
                <w:p w14:paraId="2E6049BE" w14:textId="77777777" w:rsidR="00F27EEE" w:rsidRDefault="00DC1BE5">
                  <w:pPr>
                    <w:ind w:firstLine="851"/>
                    <w:jc w:val="both"/>
                    <w:rPr>
                      <w:szCs w:val="24"/>
                      <w:lang w:eastAsia="lt-LT"/>
                    </w:rPr>
                  </w:pPr>
                  <w:sdt>
                    <w:sdtPr>
                      <w:alias w:val="Numeris"/>
                      <w:tag w:val="nr_f63396e174394c1c9f8fb05ebaa204b7"/>
                      <w:id w:val="-1843695173"/>
                      <w:lock w:val="sdtLocked"/>
                    </w:sdtPr>
                    <w:sdtEndPr/>
                    <w:sdtContent>
                      <w:r w:rsidR="00EB667D">
                        <w:rPr>
                          <w:szCs w:val="24"/>
                          <w:lang w:eastAsia="lt-LT"/>
                        </w:rPr>
                        <w:t>3</w:t>
                      </w:r>
                    </w:sdtContent>
                  </w:sdt>
                  <w:r w:rsidR="00EB667D">
                    <w:rPr>
                      <w:szCs w:val="24"/>
                      <w:lang w:eastAsia="lt-LT"/>
                    </w:rPr>
                    <w:t>. Maitinimas ugdymo įstaigose vykdomas vadovaujantis teisės aktais, reglamentuojančiais vaikų maitinimo organizavimą, maisto gaminimą, patalpų ir įrangos priežiūrą, higienos normas, sveikatos ir saugos reikalavimus.</w:t>
                  </w:r>
                </w:p>
              </w:sdtContent>
            </w:sdt>
            <w:sdt>
              <w:sdtPr>
                <w:alias w:val="4 p."/>
                <w:tag w:val="part_63b9b9662ecd4a04929bc44fa0321c0e"/>
                <w:id w:val="874129870"/>
                <w:lock w:val="sdtLocked"/>
              </w:sdtPr>
              <w:sdtEndPr/>
              <w:sdtContent>
                <w:p w14:paraId="2E6049BF" w14:textId="77777777" w:rsidR="00F27EEE" w:rsidRDefault="00DC1BE5">
                  <w:pPr>
                    <w:ind w:firstLine="851"/>
                    <w:jc w:val="both"/>
                    <w:rPr>
                      <w:szCs w:val="24"/>
                      <w:lang w:eastAsia="lt-LT"/>
                    </w:rPr>
                  </w:pPr>
                  <w:sdt>
                    <w:sdtPr>
                      <w:alias w:val="Numeris"/>
                      <w:tag w:val="nr_63b9b9662ecd4a04929bc44fa0321c0e"/>
                      <w:id w:val="-859128662"/>
                      <w:lock w:val="sdtLocked"/>
                    </w:sdtPr>
                    <w:sdtEndPr/>
                    <w:sdtContent>
                      <w:r w:rsidR="00EB667D">
                        <w:rPr>
                          <w:szCs w:val="24"/>
                          <w:lang w:eastAsia="lt-LT"/>
                        </w:rPr>
                        <w:t>4</w:t>
                      </w:r>
                    </w:sdtContent>
                  </w:sdt>
                  <w:r w:rsidR="00EB667D">
                    <w:rPr>
                      <w:szCs w:val="24"/>
                      <w:lang w:eastAsia="lt-LT"/>
                    </w:rPr>
                    <w:t xml:space="preserve">. Maitinimo paslaugą teikia maitinimo paslaugos teikėjas, pasirinktas Viešųjų pirkimų įstatymo nustatyta tvarka. </w:t>
                  </w:r>
                </w:p>
              </w:sdtContent>
            </w:sdt>
            <w:sdt>
              <w:sdtPr>
                <w:alias w:val="5 p."/>
                <w:tag w:val="part_f0e0d256c6644becaebe34e44f2d57b3"/>
                <w:id w:val="1237434494"/>
                <w:lock w:val="sdtLocked"/>
              </w:sdtPr>
              <w:sdtEndPr/>
              <w:sdtContent>
                <w:p w14:paraId="2E6049C0" w14:textId="77777777" w:rsidR="00F27EEE" w:rsidRDefault="00DC1BE5">
                  <w:pPr>
                    <w:ind w:firstLine="851"/>
                    <w:jc w:val="both"/>
                    <w:rPr>
                      <w:szCs w:val="24"/>
                      <w:lang w:eastAsia="lt-LT"/>
                    </w:rPr>
                  </w:pPr>
                  <w:sdt>
                    <w:sdtPr>
                      <w:alias w:val="Numeris"/>
                      <w:tag w:val="nr_f0e0d256c6644becaebe34e44f2d57b3"/>
                      <w:id w:val="23142186"/>
                      <w:lock w:val="sdtLocked"/>
                    </w:sdtPr>
                    <w:sdtEndPr/>
                    <w:sdtContent>
                      <w:r w:rsidR="00EB667D">
                        <w:rPr>
                          <w:szCs w:val="24"/>
                          <w:lang w:eastAsia="lt-LT"/>
                        </w:rPr>
                        <w:t>5</w:t>
                      </w:r>
                    </w:sdtContent>
                  </w:sdt>
                  <w:r w:rsidR="00EB667D">
                    <w:rPr>
                      <w:szCs w:val="24"/>
                      <w:lang w:eastAsia="lt-LT"/>
                    </w:rPr>
                    <w:t xml:space="preserve">. </w:t>
                  </w:r>
                  <w:r w:rsidR="00EB667D">
                    <w:rPr>
                      <w:szCs w:val="24"/>
                    </w:rPr>
                    <w:t>Ugdymo įstaigoje organizuojamas:</w:t>
                  </w:r>
                </w:p>
                <w:sdt>
                  <w:sdtPr>
                    <w:alias w:val="5.1 p."/>
                    <w:tag w:val="part_4a630e45de16430da9ca598523700253"/>
                    <w:id w:val="-539274698"/>
                    <w:lock w:val="sdtLocked"/>
                  </w:sdtPr>
                  <w:sdtEndPr/>
                  <w:sdtContent>
                    <w:p w14:paraId="2E6049C1" w14:textId="77777777" w:rsidR="00F27EEE" w:rsidRDefault="00DC1BE5">
                      <w:pPr>
                        <w:ind w:firstLine="851"/>
                        <w:jc w:val="both"/>
                        <w:rPr>
                          <w:szCs w:val="24"/>
                          <w:lang w:eastAsia="lt-LT"/>
                        </w:rPr>
                      </w:pPr>
                      <w:sdt>
                        <w:sdtPr>
                          <w:alias w:val="Numeris"/>
                          <w:tag w:val="nr_4a630e45de16430da9ca598523700253"/>
                          <w:id w:val="-789818268"/>
                          <w:lock w:val="sdtLocked"/>
                        </w:sdtPr>
                        <w:sdtEndPr/>
                        <w:sdtContent>
                          <w:r w:rsidR="00EB667D">
                            <w:rPr>
                              <w:szCs w:val="24"/>
                            </w:rPr>
                            <w:t>5.1</w:t>
                          </w:r>
                        </w:sdtContent>
                      </w:sdt>
                      <w:r w:rsidR="00EB667D">
                        <w:rPr>
                          <w:szCs w:val="24"/>
                        </w:rPr>
                        <w:t xml:space="preserve">. nemokamas vaikų maitinimas (pietūs, papildomas maitinimas – pusryčiai, taip pat gali būti maitinimas mokykloje organizuojamų vasaros stovyklų metu) pagal pateiktus Socialinės paramos ir rūpybos skyriaus sprendimus; </w:t>
                      </w:r>
                    </w:p>
                  </w:sdtContent>
                </w:sdt>
                <w:sdt>
                  <w:sdtPr>
                    <w:alias w:val="5.2 p."/>
                    <w:tag w:val="part_e4a538946d544d879efacfe7dda471b7"/>
                    <w:id w:val="-361908512"/>
                    <w:lock w:val="sdtLocked"/>
                  </w:sdtPr>
                  <w:sdtEndPr/>
                  <w:sdtContent>
                    <w:p w14:paraId="2E6049C2" w14:textId="77777777" w:rsidR="00F27EEE" w:rsidRDefault="00DC1BE5">
                      <w:pPr>
                        <w:ind w:firstLine="851"/>
                        <w:jc w:val="both"/>
                        <w:rPr>
                          <w:szCs w:val="24"/>
                          <w:lang w:eastAsia="lt-LT"/>
                        </w:rPr>
                      </w:pPr>
                      <w:sdt>
                        <w:sdtPr>
                          <w:alias w:val="Numeris"/>
                          <w:tag w:val="nr_e4a538946d544d879efacfe7dda471b7"/>
                          <w:id w:val="1090581063"/>
                          <w:lock w:val="sdtLocked"/>
                        </w:sdtPr>
                        <w:sdtEndPr/>
                        <w:sdtContent>
                          <w:r w:rsidR="00EB667D">
                            <w:rPr>
                              <w:szCs w:val="24"/>
                            </w:rPr>
                            <w:t>5.2</w:t>
                          </w:r>
                        </w:sdtContent>
                      </w:sdt>
                      <w:r w:rsidR="00EB667D">
                        <w:rPr>
                          <w:szCs w:val="24"/>
                        </w:rPr>
                        <w:t>. mokamas vaikų ir kitų ugdymo įstaigos bendruomenės narių maitinimas;</w:t>
                      </w:r>
                    </w:p>
                  </w:sdtContent>
                </w:sdt>
                <w:sdt>
                  <w:sdtPr>
                    <w:alias w:val="5.3 p."/>
                    <w:tag w:val="part_931573fdf8f647dc9b86caa33179d4d4"/>
                    <w:id w:val="-1615967870"/>
                    <w:lock w:val="sdtLocked"/>
                  </w:sdtPr>
                  <w:sdtEndPr/>
                  <w:sdtContent>
                    <w:p w14:paraId="2E6049C3" w14:textId="77777777" w:rsidR="00F27EEE" w:rsidRDefault="00DC1BE5">
                      <w:pPr>
                        <w:ind w:firstLine="851"/>
                        <w:jc w:val="both"/>
                        <w:rPr>
                          <w:szCs w:val="24"/>
                          <w:lang w:eastAsia="lt-LT"/>
                        </w:rPr>
                      </w:pPr>
                      <w:sdt>
                        <w:sdtPr>
                          <w:alias w:val="Numeris"/>
                          <w:tag w:val="nr_931573fdf8f647dc9b86caa33179d4d4"/>
                          <w:id w:val="298961093"/>
                          <w:lock w:val="sdtLocked"/>
                        </w:sdtPr>
                        <w:sdtEndPr/>
                        <w:sdtContent>
                          <w:r w:rsidR="00EB667D">
                            <w:rPr>
                              <w:rFonts w:cs="Arial"/>
                              <w:szCs w:val="24"/>
                            </w:rPr>
                            <w:t>5.3</w:t>
                          </w:r>
                        </w:sdtContent>
                      </w:sdt>
                      <w:r w:rsidR="00EB667D">
                        <w:rPr>
                          <w:rFonts w:cs="Arial"/>
                          <w:szCs w:val="24"/>
                        </w:rPr>
                        <w:t>. tam tikrais atvejais gali būti organizuojamas pritaikytas maitinimas (mokamas arba nemokamas) pagal iš anksto pateiktas gydytojo raštiškas rekomendacijas ir tėvų prašymus.</w:t>
                      </w:r>
                      <w:r w:rsidR="00EB667D">
                        <w:rPr>
                          <w:rFonts w:cs="Arial"/>
                          <w:b/>
                          <w:bCs/>
                          <w:sz w:val="28"/>
                          <w:szCs w:val="28"/>
                          <w:lang w:eastAsia="lt-LT"/>
                        </w:rPr>
                        <w:t xml:space="preserve"> </w:t>
                      </w:r>
                    </w:p>
                  </w:sdtContent>
                </w:sdt>
              </w:sdtContent>
            </w:sdt>
            <w:sdt>
              <w:sdtPr>
                <w:alias w:val="6 p."/>
                <w:tag w:val="part_97cbffb6f972485ba338192333a860e7"/>
                <w:id w:val="-855883200"/>
                <w:lock w:val="sdtLocked"/>
              </w:sdtPr>
              <w:sdtEndPr/>
              <w:sdtContent>
                <w:p w14:paraId="2E6049C4" w14:textId="77777777" w:rsidR="00F27EEE" w:rsidRDefault="00DC1BE5">
                  <w:pPr>
                    <w:ind w:firstLine="851"/>
                    <w:jc w:val="both"/>
                    <w:rPr>
                      <w:szCs w:val="24"/>
                      <w:lang w:eastAsia="lt-LT"/>
                    </w:rPr>
                  </w:pPr>
                  <w:sdt>
                    <w:sdtPr>
                      <w:alias w:val="Numeris"/>
                      <w:tag w:val="nr_97cbffb6f972485ba338192333a860e7"/>
                      <w:id w:val="429703906"/>
                      <w:lock w:val="sdtLocked"/>
                    </w:sdtPr>
                    <w:sdtEndPr/>
                    <w:sdtContent>
                      <w:r w:rsidR="00EB667D">
                        <w:rPr>
                          <w:szCs w:val="24"/>
                          <w:lang w:eastAsia="lt-LT"/>
                        </w:rPr>
                        <w:t>6</w:t>
                      </w:r>
                    </w:sdtContent>
                  </w:sdt>
                  <w:r w:rsidR="00EB667D">
                    <w:rPr>
                      <w:szCs w:val="24"/>
                      <w:lang w:eastAsia="lt-LT"/>
                    </w:rPr>
                    <w:t>. Socialiai remtiniems vaikams vietoj nemokamo maitinimo negali būti išmokami pinigai.</w:t>
                  </w:r>
                </w:p>
              </w:sdtContent>
            </w:sdt>
            <w:sdt>
              <w:sdtPr>
                <w:alias w:val="7 p."/>
                <w:tag w:val="part_d871e244fee743a5891bcfb697d53805"/>
                <w:id w:val="262808932"/>
                <w:lock w:val="sdtLocked"/>
              </w:sdtPr>
              <w:sdtEndPr/>
              <w:sdtContent>
                <w:p w14:paraId="2E6049C5" w14:textId="77777777" w:rsidR="00F27EEE" w:rsidRDefault="00DC1BE5">
                  <w:pPr>
                    <w:ind w:firstLine="851"/>
                    <w:jc w:val="both"/>
                    <w:rPr>
                      <w:szCs w:val="24"/>
                      <w:lang w:eastAsia="lt-LT"/>
                    </w:rPr>
                  </w:pPr>
                  <w:sdt>
                    <w:sdtPr>
                      <w:alias w:val="Numeris"/>
                      <w:tag w:val="nr_d871e244fee743a5891bcfb697d53805"/>
                      <w:id w:val="-292523478"/>
                      <w:lock w:val="sdtLocked"/>
                    </w:sdtPr>
                    <w:sdtEndPr/>
                    <w:sdtContent>
                      <w:r w:rsidR="00EB667D">
                        <w:rPr>
                          <w:szCs w:val="24"/>
                          <w:lang w:eastAsia="lt-LT"/>
                        </w:rPr>
                        <w:t>7</w:t>
                      </w:r>
                    </w:sdtContent>
                  </w:sdt>
                  <w:r w:rsidR="00EB667D">
                    <w:rPr>
                      <w:szCs w:val="24"/>
                      <w:lang w:eastAsia="lt-LT"/>
                    </w:rPr>
                    <w:t xml:space="preserve">. Nemokamas vaikų maitinimas finansuojamas iš valstybės biudžeto specialiosios tikslinės dotacijos savivaldybės biudžetui, rajono Savivaldybės biudžeto lėšų ir įstatymų nustatyta tvarka gautų kitų lėšų. </w:t>
                  </w:r>
                </w:p>
              </w:sdtContent>
            </w:sdt>
            <w:sdt>
              <w:sdtPr>
                <w:alias w:val="8 p."/>
                <w:tag w:val="part_f298b4ef83e242fdabd9efd3cb01d50d"/>
                <w:id w:val="-2021770801"/>
                <w:lock w:val="sdtLocked"/>
              </w:sdtPr>
              <w:sdtEndPr/>
              <w:sdtContent>
                <w:p w14:paraId="2E6049C6" w14:textId="77777777" w:rsidR="00F27EEE" w:rsidRDefault="00DC1BE5">
                  <w:pPr>
                    <w:ind w:firstLine="851"/>
                    <w:jc w:val="both"/>
                    <w:rPr>
                      <w:szCs w:val="24"/>
                      <w:lang w:eastAsia="lt-LT"/>
                    </w:rPr>
                  </w:pPr>
                  <w:sdt>
                    <w:sdtPr>
                      <w:alias w:val="Numeris"/>
                      <w:tag w:val="nr_f298b4ef83e242fdabd9efd3cb01d50d"/>
                      <w:id w:val="-1095252125"/>
                      <w:lock w:val="sdtLocked"/>
                    </w:sdtPr>
                    <w:sdtEndPr/>
                    <w:sdtContent>
                      <w:r w:rsidR="00EB667D">
                        <w:rPr>
                          <w:szCs w:val="24"/>
                          <w:lang w:eastAsia="lt-LT"/>
                        </w:rPr>
                        <w:t>8</w:t>
                      </w:r>
                    </w:sdtContent>
                  </w:sdt>
                  <w:r w:rsidR="00EB667D">
                    <w:rPr>
                      <w:szCs w:val="24"/>
                      <w:lang w:eastAsia="lt-LT"/>
                    </w:rPr>
                    <w:t xml:space="preserve">. Už suteiktą mokamo maitinimo paslaugą vaikai, kiti mokyklos bendruomenės nariai atsiskaito patys grynaisiais pinigais. </w:t>
                  </w:r>
                </w:p>
                <w:p w14:paraId="2E6049C7" w14:textId="77777777" w:rsidR="00F27EEE" w:rsidRDefault="00DC1BE5">
                  <w:pPr>
                    <w:ind w:firstLine="851"/>
                    <w:jc w:val="both"/>
                    <w:rPr>
                      <w:szCs w:val="24"/>
                      <w:lang w:eastAsia="lt-LT"/>
                    </w:rPr>
                  </w:pPr>
                </w:p>
              </w:sdtContent>
            </w:sdt>
          </w:sdtContent>
        </w:sdt>
        <w:sdt>
          <w:sdtPr>
            <w:alias w:val="skyrius"/>
            <w:tag w:val="part_7c7749ceb50f470896cbb61fa2280395"/>
            <w:id w:val="-508063379"/>
            <w:lock w:val="sdtLocked"/>
          </w:sdtPr>
          <w:sdtEndPr/>
          <w:sdtContent>
            <w:p w14:paraId="2E6049C8" w14:textId="77777777" w:rsidR="00F27EEE" w:rsidRDefault="00DC1BE5">
              <w:pPr>
                <w:spacing w:line="360" w:lineRule="auto"/>
                <w:jc w:val="center"/>
                <w:rPr>
                  <w:b/>
                  <w:bCs/>
                  <w:szCs w:val="24"/>
                  <w:lang w:eastAsia="lt-LT"/>
                </w:rPr>
              </w:pPr>
              <w:sdt>
                <w:sdtPr>
                  <w:alias w:val="Numeris"/>
                  <w:tag w:val="nr_7c7749ceb50f470896cbb61fa2280395"/>
                  <w:id w:val="475181267"/>
                  <w:lock w:val="sdtLocked"/>
                </w:sdtPr>
                <w:sdtEndPr/>
                <w:sdtContent>
                  <w:r w:rsidR="00EB667D">
                    <w:rPr>
                      <w:b/>
                      <w:bCs/>
                      <w:szCs w:val="24"/>
                      <w:lang w:eastAsia="lt-LT"/>
                    </w:rPr>
                    <w:t>II</w:t>
                  </w:r>
                </w:sdtContent>
              </w:sdt>
              <w:r w:rsidR="00EB667D">
                <w:rPr>
                  <w:b/>
                  <w:bCs/>
                  <w:szCs w:val="24"/>
                  <w:lang w:eastAsia="lt-LT"/>
                </w:rPr>
                <w:t xml:space="preserve">. </w:t>
              </w:r>
              <w:sdt>
                <w:sdtPr>
                  <w:alias w:val="Pavadinimas"/>
                  <w:tag w:val="title_7c7749ceb50f470896cbb61fa2280395"/>
                  <w:id w:val="-417338210"/>
                  <w:lock w:val="sdtLocked"/>
                </w:sdtPr>
                <w:sdtEndPr/>
                <w:sdtContent>
                  <w:r w:rsidR="00EB667D">
                    <w:rPr>
                      <w:b/>
                      <w:bCs/>
                      <w:szCs w:val="24"/>
                      <w:lang w:eastAsia="lt-LT"/>
                    </w:rPr>
                    <w:t>SĄVOKOS IR APIBRĖŽIMAI</w:t>
                  </w:r>
                </w:sdtContent>
              </w:sdt>
            </w:p>
            <w:p w14:paraId="2E6049C9" w14:textId="77777777" w:rsidR="00F27EEE" w:rsidRDefault="00F27EEE">
              <w:pPr>
                <w:spacing w:line="360" w:lineRule="auto"/>
                <w:jc w:val="center"/>
                <w:rPr>
                  <w:b/>
                  <w:bCs/>
                  <w:szCs w:val="24"/>
                  <w:lang w:eastAsia="lt-LT"/>
                </w:rPr>
              </w:pPr>
            </w:p>
            <w:sdt>
              <w:sdtPr>
                <w:alias w:val="9 p."/>
                <w:tag w:val="part_53b0fcbc52554b02a97a48ffebc3ccf7"/>
                <w:id w:val="31937576"/>
                <w:lock w:val="sdtLocked"/>
              </w:sdtPr>
              <w:sdtEndPr/>
              <w:sdtContent>
                <w:p w14:paraId="2E6049CA" w14:textId="77777777" w:rsidR="00F27EEE" w:rsidRDefault="00DC1BE5">
                  <w:pPr>
                    <w:ind w:firstLine="851"/>
                    <w:rPr>
                      <w:b/>
                      <w:bCs/>
                      <w:szCs w:val="24"/>
                      <w:lang w:eastAsia="lt-LT"/>
                    </w:rPr>
                  </w:pPr>
                  <w:sdt>
                    <w:sdtPr>
                      <w:alias w:val="Numeris"/>
                      <w:tag w:val="nr_53b0fcbc52554b02a97a48ffebc3ccf7"/>
                      <w:id w:val="-526410098"/>
                      <w:lock w:val="sdtLocked"/>
                    </w:sdtPr>
                    <w:sdtEndPr/>
                    <w:sdtContent>
                      <w:r w:rsidR="00EB667D">
                        <w:rPr>
                          <w:bCs/>
                          <w:szCs w:val="24"/>
                          <w:lang w:eastAsia="lt-LT"/>
                        </w:rPr>
                        <w:t>9</w:t>
                      </w:r>
                    </w:sdtContent>
                  </w:sdt>
                  <w:r w:rsidR="00EB667D">
                    <w:rPr>
                      <w:bCs/>
                      <w:szCs w:val="24"/>
                      <w:lang w:eastAsia="lt-LT"/>
                    </w:rPr>
                    <w:t>. Tvarkos apraše vartojamos sąvokos ir apibrėžimai:</w:t>
                  </w:r>
                </w:p>
                <w:p w14:paraId="2E6049CB" w14:textId="77777777" w:rsidR="00F27EEE" w:rsidRDefault="00EB667D">
                  <w:pPr>
                    <w:rPr>
                      <w:b/>
                      <w:bCs/>
                      <w:szCs w:val="24"/>
                      <w:lang w:eastAsia="lt-LT"/>
                    </w:rPr>
                  </w:pPr>
                  <w:r>
                    <w:rPr>
                      <w:b/>
                      <w:bCs/>
                      <w:szCs w:val="24"/>
                      <w:lang w:eastAsia="lt-LT"/>
                    </w:rPr>
                    <w:t>Vaikas</w:t>
                  </w:r>
                  <w:r>
                    <w:rPr>
                      <w:bCs/>
                      <w:szCs w:val="24"/>
                      <w:lang w:eastAsia="lt-LT"/>
                    </w:rPr>
                    <w:t xml:space="preserve"> </w:t>
                  </w:r>
                  <w:r>
                    <w:rPr>
                      <w:szCs w:val="24"/>
                      <w:lang w:eastAsia="lt-LT"/>
                    </w:rPr>
                    <w:t>– asmuo nuo gimimo iki 18 metų.</w:t>
                  </w:r>
                </w:p>
                <w:p w14:paraId="2E6049CC" w14:textId="77777777" w:rsidR="00F27EEE" w:rsidRDefault="00EB667D">
                  <w:pPr>
                    <w:rPr>
                      <w:b/>
                      <w:bCs/>
                      <w:szCs w:val="24"/>
                      <w:lang w:eastAsia="lt-LT"/>
                    </w:rPr>
                  </w:pPr>
                  <w:r>
                    <w:rPr>
                      <w:b/>
                      <w:bCs/>
                      <w:szCs w:val="24"/>
                      <w:lang w:eastAsia="lt-LT"/>
                    </w:rPr>
                    <w:t>Šiltas maistas</w:t>
                  </w:r>
                  <w:r>
                    <w:rPr>
                      <w:bCs/>
                      <w:szCs w:val="24"/>
                      <w:lang w:eastAsia="lt-LT"/>
                    </w:rPr>
                    <w:t xml:space="preserve"> </w:t>
                  </w:r>
                  <w:r>
                    <w:rPr>
                      <w:szCs w:val="24"/>
                      <w:lang w:eastAsia="lt-LT"/>
                    </w:rPr>
                    <w:t>– maistas, patiekiamas kaip karštasis patiekalas, iki jo patiekimo vartoti laikomas ne žemesnėje kaip +68 C temperatūroje.</w:t>
                  </w:r>
                  <w:r>
                    <w:rPr>
                      <w:rFonts w:eastAsia="Calibri"/>
                      <w:spacing w:val="-2"/>
                      <w:szCs w:val="24"/>
                    </w:rPr>
                    <w:t xml:space="preserve"> </w:t>
                  </w:r>
                </w:p>
                <w:p w14:paraId="2E6049CD" w14:textId="77777777" w:rsidR="00F27EEE" w:rsidRDefault="00EB667D">
                  <w:pPr>
                    <w:jc w:val="both"/>
                    <w:rPr>
                      <w:rFonts w:eastAsia="Calibri"/>
                      <w:spacing w:val="-2"/>
                      <w:szCs w:val="24"/>
                    </w:rPr>
                  </w:pPr>
                  <w:r>
                    <w:rPr>
                      <w:rFonts w:eastAsia="Calibri"/>
                      <w:b/>
                      <w:spacing w:val="-2"/>
                      <w:szCs w:val="24"/>
                    </w:rPr>
                    <w:t>Tausojantis patiekalas</w:t>
                  </w:r>
                  <w:r>
                    <w:rPr>
                      <w:rFonts w:eastAsia="Calibri"/>
                      <w:spacing w:val="-2"/>
                      <w:sz w:val="22"/>
                      <w:szCs w:val="22"/>
                    </w:rPr>
                    <w:t xml:space="preserve"> </w:t>
                  </w:r>
                  <w:r>
                    <w:rPr>
                      <w:rFonts w:eastAsia="Calibri"/>
                      <w:sz w:val="22"/>
                      <w:szCs w:val="22"/>
                      <w:lang w:eastAsia="lt-LT"/>
                    </w:rPr>
                    <w:t xml:space="preserve">– </w:t>
                  </w:r>
                  <w:r>
                    <w:rPr>
                      <w:rFonts w:eastAsia="Calibri"/>
                      <w:szCs w:val="24"/>
                      <w:lang w:eastAsia="lt-LT"/>
                    </w:rPr>
                    <w:t>šiltas maistas,  pagamintas maistines savybes tausojančiu gamybos būdu:</w:t>
                  </w:r>
                  <w:r>
                    <w:rPr>
                      <w:rFonts w:ascii="Calibri" w:eastAsia="Calibri" w:hAnsi="Calibri"/>
                      <w:szCs w:val="24"/>
                    </w:rPr>
                    <w:t xml:space="preserve"> </w:t>
                  </w:r>
                  <w:r>
                    <w:rPr>
                      <w:rFonts w:eastAsia="Calibri"/>
                      <w:szCs w:val="24"/>
                    </w:rPr>
                    <w:t>virtas vandenyje ar garuose, troškintas, pagamintas konvekcinėje krosnelėje.</w:t>
                  </w:r>
                  <w:r>
                    <w:rPr>
                      <w:rFonts w:eastAsia="Calibri"/>
                      <w:szCs w:val="24"/>
                      <w:lang w:eastAsia="lt-LT"/>
                    </w:rPr>
                    <w:t xml:space="preserve"> </w:t>
                  </w:r>
                  <w:r>
                    <w:rPr>
                      <w:rFonts w:eastAsia="Calibri"/>
                      <w:spacing w:val="-2"/>
                      <w:szCs w:val="24"/>
                    </w:rPr>
                    <w:t>Valgiaraštyje toks patiekalas pažymimas žodžiu „Tausojantis“.</w:t>
                  </w:r>
                  <w:r>
                    <w:rPr>
                      <w:rFonts w:eastAsia="Calibri"/>
                      <w:b/>
                      <w:bCs/>
                      <w:sz w:val="28"/>
                      <w:szCs w:val="28"/>
                      <w:lang w:eastAsia="lt-LT"/>
                    </w:rPr>
                    <w:t xml:space="preserve"> </w:t>
                  </w:r>
                </w:p>
                <w:p w14:paraId="2E6049CE" w14:textId="77777777" w:rsidR="00F27EEE" w:rsidRDefault="00EB667D">
                  <w:pPr>
                    <w:widowControl w:val="0"/>
                    <w:jc w:val="both"/>
                    <w:rPr>
                      <w:rFonts w:cs="Arial"/>
                      <w:szCs w:val="24"/>
                      <w:lang w:eastAsia="lt-LT"/>
                    </w:rPr>
                  </w:pPr>
                  <w:r>
                    <w:rPr>
                      <w:b/>
                      <w:bCs/>
                      <w:szCs w:val="24"/>
                      <w:lang w:eastAsia="lt-LT"/>
                    </w:rPr>
                    <w:t xml:space="preserve">Pritaikytas maitinimas </w:t>
                  </w:r>
                  <w:r>
                    <w:rPr>
                      <w:szCs w:val="24"/>
                      <w:lang w:eastAsia="lt-LT"/>
                    </w:rPr>
                    <w:t>– toks maitinimas, kuris užtikrina tam tikro sveikatos sutrikimo (alergija tam tikriems maisto produktams, virškinimo sistemos ligos ar remisinės jų būklės ir kt.) nulemtus vaiko individualius maistinių medžiagų ir energijos poreikius, parenkant toleruojamus maisto produktus, jų gamybos būdą, konsistenciją ir valgymo režimą</w:t>
                  </w:r>
                  <w:r>
                    <w:rPr>
                      <w:rFonts w:cs="Arial"/>
                      <w:szCs w:val="24"/>
                      <w:lang w:eastAsia="lt-LT"/>
                    </w:rPr>
                    <w:t>, ir yra raštiškai rekomenduojamas gydytojo.</w:t>
                  </w:r>
                </w:p>
                <w:p w14:paraId="2E6049CF" w14:textId="77777777" w:rsidR="00F27EEE" w:rsidRDefault="00EB667D">
                  <w:pPr>
                    <w:widowControl w:val="0"/>
                    <w:jc w:val="both"/>
                    <w:rPr>
                      <w:szCs w:val="24"/>
                      <w:lang w:eastAsia="lt-LT"/>
                    </w:rPr>
                  </w:pPr>
                  <w:r>
                    <w:rPr>
                      <w:rFonts w:cs="Arial"/>
                      <w:b/>
                      <w:szCs w:val="24"/>
                      <w:lang w:eastAsia="lt-LT"/>
                    </w:rPr>
                    <w:t>Užkandis</w:t>
                  </w:r>
                  <w:r>
                    <w:rPr>
                      <w:rFonts w:cs="Arial"/>
                      <w:szCs w:val="24"/>
                      <w:lang w:eastAsia="lt-LT"/>
                    </w:rPr>
                    <w:t xml:space="preserve"> </w:t>
                  </w:r>
                  <w:r>
                    <w:rPr>
                      <w:color w:val="000000"/>
                      <w:szCs w:val="24"/>
                      <w:lang w:eastAsia="lt-LT"/>
                    </w:rPr>
                    <w:t>– maisto produktas ar patiekalas, neįtrauktas į pietų valgiaraštį.</w:t>
                  </w:r>
                </w:p>
                <w:p w14:paraId="2E6049D0" w14:textId="77777777" w:rsidR="00F27EEE" w:rsidRDefault="00EB667D">
                  <w:pPr>
                    <w:jc w:val="both"/>
                    <w:rPr>
                      <w:szCs w:val="24"/>
                      <w:lang w:eastAsia="lt-LT"/>
                    </w:rPr>
                  </w:pPr>
                  <w:r>
                    <w:rPr>
                      <w:rFonts w:eastAsia="Calibri"/>
                      <w:b/>
                      <w:spacing w:val="-2"/>
                      <w:szCs w:val="24"/>
                    </w:rPr>
                    <w:t>Valgiaraštis</w:t>
                  </w:r>
                  <w:r>
                    <w:rPr>
                      <w:rFonts w:eastAsia="Calibri"/>
                      <w:spacing w:val="-2"/>
                      <w:szCs w:val="24"/>
                    </w:rPr>
                    <w:t xml:space="preserve">  </w:t>
                  </w:r>
                  <w:r>
                    <w:rPr>
                      <w:szCs w:val="24"/>
                      <w:lang w:eastAsia="lt-LT"/>
                    </w:rPr>
                    <w:t xml:space="preserve">–   tiekiamų vienos dienos patiekalų ir / ar užkandžių sąrašas. </w:t>
                  </w:r>
                </w:p>
                <w:p w14:paraId="2E6049D1" w14:textId="77777777" w:rsidR="00F27EEE" w:rsidRDefault="00EB667D">
                  <w:pPr>
                    <w:spacing w:line="276" w:lineRule="auto"/>
                    <w:jc w:val="both"/>
                    <w:rPr>
                      <w:szCs w:val="24"/>
                    </w:rPr>
                  </w:pPr>
                  <w:r>
                    <w:rPr>
                      <w:szCs w:val="24"/>
                    </w:rPr>
                    <w:lastRenderedPageBreak/>
                    <w:t>Kitos sąvokos atitinka kituose teisės aktuose vartojamas sąvokas.</w:t>
                  </w:r>
                </w:p>
              </w:sdtContent>
            </w:sdt>
          </w:sdtContent>
        </w:sdt>
        <w:sdt>
          <w:sdtPr>
            <w:alias w:val="skyrius"/>
            <w:tag w:val="part_67f773fd25f045fab855861d492789d5"/>
            <w:id w:val="1018433040"/>
            <w:lock w:val="sdtLocked"/>
          </w:sdtPr>
          <w:sdtEndPr/>
          <w:sdtContent>
            <w:p w14:paraId="2E6049D2" w14:textId="77777777" w:rsidR="00F27EEE" w:rsidRDefault="00DC1BE5">
              <w:pPr>
                <w:spacing w:line="360" w:lineRule="auto"/>
                <w:jc w:val="center"/>
                <w:rPr>
                  <w:szCs w:val="24"/>
                  <w:lang w:eastAsia="lt-LT"/>
                </w:rPr>
              </w:pPr>
              <w:sdt>
                <w:sdtPr>
                  <w:alias w:val="Numeris"/>
                  <w:tag w:val="nr_67f773fd25f045fab855861d492789d5"/>
                  <w:id w:val="1775205073"/>
                  <w:lock w:val="sdtLocked"/>
                </w:sdtPr>
                <w:sdtEndPr/>
                <w:sdtContent>
                  <w:r w:rsidR="00EB667D">
                    <w:rPr>
                      <w:b/>
                      <w:bCs/>
                      <w:szCs w:val="24"/>
                      <w:lang w:eastAsia="lt-LT"/>
                    </w:rPr>
                    <w:t>III</w:t>
                  </w:r>
                </w:sdtContent>
              </w:sdt>
              <w:r w:rsidR="00EB667D">
                <w:rPr>
                  <w:b/>
                  <w:bCs/>
                  <w:szCs w:val="24"/>
                  <w:lang w:eastAsia="lt-LT"/>
                </w:rPr>
                <w:t xml:space="preserve">. </w:t>
              </w:r>
              <w:sdt>
                <w:sdtPr>
                  <w:alias w:val="Pavadinimas"/>
                  <w:tag w:val="title_67f773fd25f045fab855861d492789d5"/>
                  <w:id w:val="-109599006"/>
                  <w:lock w:val="sdtLocked"/>
                </w:sdtPr>
                <w:sdtEndPr/>
                <w:sdtContent>
                  <w:r w:rsidR="00EB667D">
                    <w:rPr>
                      <w:b/>
                      <w:bCs/>
                      <w:szCs w:val="24"/>
                      <w:lang w:eastAsia="lt-LT"/>
                    </w:rPr>
                    <w:t>MAITINIMO ORGANIZAVIMAS</w:t>
                  </w:r>
                </w:sdtContent>
              </w:sdt>
            </w:p>
            <w:sdt>
              <w:sdtPr>
                <w:alias w:val="10 p."/>
                <w:tag w:val="part_df8861aae9dc4010a904298ee29cd9d6"/>
                <w:id w:val="-365530222"/>
                <w:lock w:val="sdtLocked"/>
              </w:sdtPr>
              <w:sdtEndPr/>
              <w:sdtContent>
                <w:p w14:paraId="2E6049D3" w14:textId="77777777" w:rsidR="00F27EEE" w:rsidRDefault="00DC1BE5">
                  <w:pPr>
                    <w:tabs>
                      <w:tab w:val="left" w:pos="0"/>
                    </w:tabs>
                    <w:ind w:firstLine="720"/>
                    <w:jc w:val="both"/>
                    <w:rPr>
                      <w:szCs w:val="24"/>
                      <w:lang w:eastAsia="lt-LT"/>
                    </w:rPr>
                  </w:pPr>
                  <w:sdt>
                    <w:sdtPr>
                      <w:alias w:val="Numeris"/>
                      <w:tag w:val="nr_df8861aae9dc4010a904298ee29cd9d6"/>
                      <w:id w:val="-1887403671"/>
                      <w:lock w:val="sdtLocked"/>
                    </w:sdtPr>
                    <w:sdtEndPr/>
                    <w:sdtContent>
                      <w:r w:rsidR="00EB667D">
                        <w:rPr>
                          <w:szCs w:val="24"/>
                          <w:lang w:eastAsia="lt-LT"/>
                        </w:rPr>
                        <w:t>10</w:t>
                      </w:r>
                    </w:sdtContent>
                  </w:sdt>
                  <w:r w:rsidR="00EB667D">
                    <w:rPr>
                      <w:szCs w:val="24"/>
                      <w:lang w:eastAsia="lt-LT"/>
                    </w:rPr>
                    <w:t>. Už vaikų maitinimo organizavimą ugdymo įstaigoje yra atsakingas tos įstaigos vadovas.</w:t>
                  </w:r>
                </w:p>
              </w:sdtContent>
            </w:sdt>
            <w:sdt>
              <w:sdtPr>
                <w:alias w:val="11 p."/>
                <w:tag w:val="part_086a9d2a75604930b90bf003c5ca98e2"/>
                <w:id w:val="-1187365866"/>
                <w:lock w:val="sdtLocked"/>
              </w:sdtPr>
              <w:sdtEndPr/>
              <w:sdtContent>
                <w:p w14:paraId="2E6049D4" w14:textId="77777777" w:rsidR="00F27EEE" w:rsidRDefault="00DC1BE5">
                  <w:pPr>
                    <w:tabs>
                      <w:tab w:val="left" w:pos="0"/>
                      <w:tab w:val="left" w:pos="709"/>
                      <w:tab w:val="left" w:pos="851"/>
                      <w:tab w:val="left" w:pos="1134"/>
                      <w:tab w:val="left" w:pos="1560"/>
                    </w:tabs>
                    <w:ind w:firstLine="682"/>
                    <w:jc w:val="both"/>
                    <w:rPr>
                      <w:szCs w:val="24"/>
                      <w:lang w:eastAsia="lt-LT"/>
                    </w:rPr>
                  </w:pPr>
                  <w:sdt>
                    <w:sdtPr>
                      <w:alias w:val="Numeris"/>
                      <w:tag w:val="nr_086a9d2a75604930b90bf003c5ca98e2"/>
                      <w:id w:val="-203176172"/>
                      <w:lock w:val="sdtLocked"/>
                    </w:sdtPr>
                    <w:sdtEndPr/>
                    <w:sdtContent>
                      <w:r w:rsidR="00EB667D">
                        <w:rPr>
                          <w:szCs w:val="24"/>
                          <w:lang w:eastAsia="lt-LT"/>
                        </w:rPr>
                        <w:t>11</w:t>
                      </w:r>
                    </w:sdtContent>
                  </w:sdt>
                  <w:r w:rsidR="00EB667D">
                    <w:rPr>
                      <w:szCs w:val="24"/>
                      <w:lang w:eastAsia="lt-LT"/>
                    </w:rPr>
                    <w:t>. M</w:t>
                  </w:r>
                  <w:r w:rsidR="00EB667D">
                    <w:rPr>
                      <w:rFonts w:eastAsia="Calibri"/>
                      <w:szCs w:val="24"/>
                      <w:lang w:eastAsia="lt-LT"/>
                    </w:rPr>
                    <w:t>aitinimo paslaugų teikimo ugdymo įstaigoje sutartys sudaromos vadovaujantis šiuo aprašu, sutartyse turi būti numatyta atsakomybė už patalpų ir įrenginių higieninę būklę, remontą,</w:t>
                  </w:r>
                  <w:r w:rsidR="00EB667D">
                    <w:rPr>
                      <w:rFonts w:eastAsia="Calibri"/>
                      <w:szCs w:val="24"/>
                    </w:rPr>
                    <w:t xml:space="preserve"> gaisrinės saugos reikalavimus, maitinimo proceso organizavimo metu susidariusių buitinių atliekų tvarkymą, patalpose esančių vandentiekio, kanalizacijos, elektros, vėdinimo sistemų priežiūrą. Sutartys nesudaromos su maitinimo paslaugos teikėjais, kurie įtraukti į nesąžiningų maisto tvarkymo įmonių sąrašą, skelbiamą Valstybinės maisto ir veterinarijos tarnybos interneto svetainėje.</w:t>
                  </w:r>
                </w:p>
              </w:sdtContent>
            </w:sdt>
            <w:sdt>
              <w:sdtPr>
                <w:alias w:val="12 p."/>
                <w:tag w:val="part_ddf3a3ad8a4b48a0a2d1a82cc14c1886"/>
                <w:id w:val="1774816686"/>
                <w:lock w:val="sdtLocked"/>
              </w:sdtPr>
              <w:sdtEndPr/>
              <w:sdtContent>
                <w:p w14:paraId="2E6049D5" w14:textId="77777777" w:rsidR="00F27EEE" w:rsidRDefault="00DC1BE5">
                  <w:pPr>
                    <w:tabs>
                      <w:tab w:val="left" w:pos="709"/>
                      <w:tab w:val="left" w:pos="851"/>
                    </w:tabs>
                    <w:ind w:firstLine="682"/>
                    <w:jc w:val="both"/>
                    <w:rPr>
                      <w:szCs w:val="24"/>
                      <w:lang w:eastAsia="lt-LT"/>
                    </w:rPr>
                  </w:pPr>
                  <w:sdt>
                    <w:sdtPr>
                      <w:alias w:val="Numeris"/>
                      <w:tag w:val="nr_ddf3a3ad8a4b48a0a2d1a82cc14c1886"/>
                      <w:id w:val="2083720637"/>
                      <w:lock w:val="sdtLocked"/>
                    </w:sdtPr>
                    <w:sdtEndPr/>
                    <w:sdtContent>
                      <w:r w:rsidR="00EB667D">
                        <w:rPr>
                          <w:szCs w:val="24"/>
                          <w:lang w:eastAsia="lt-LT"/>
                        </w:rPr>
                        <w:t>12</w:t>
                      </w:r>
                    </w:sdtContent>
                  </w:sdt>
                  <w:r w:rsidR="00EB667D">
                    <w:rPr>
                      <w:szCs w:val="24"/>
                      <w:lang w:eastAsia="lt-LT"/>
                    </w:rPr>
                    <w:t xml:space="preserve">. Paslaugų teikėjas turi turėti </w:t>
                  </w:r>
                  <w:r w:rsidR="00EB667D">
                    <w:rPr>
                      <w:iCs/>
                      <w:szCs w:val="24"/>
                      <w:lang w:eastAsia="lt-LT"/>
                    </w:rPr>
                    <w:t>Maisto tvarkymo subjekto registracijos pažymėjimą, išduotą Valstybinės maisto ir veterinarijos tarnybos.</w:t>
                  </w:r>
                  <w:r w:rsidR="00EB667D">
                    <w:rPr>
                      <w:szCs w:val="24"/>
                      <w:lang w:eastAsia="lt-LT"/>
                    </w:rPr>
                    <w:t xml:space="preserve"> Maisto ruošimui turi vadovauti asmuo, atitinkantis tam darbui keliamus kvalifikacinius ir profesinius reikalavimus bei išmanantis paslaugos teikimo specifiką. </w:t>
                  </w:r>
                </w:p>
              </w:sdtContent>
            </w:sdt>
            <w:sdt>
              <w:sdtPr>
                <w:alias w:val="13 p."/>
                <w:tag w:val="part_b818366ecffb4c8a83c53caf29e14619"/>
                <w:id w:val="1501612229"/>
                <w:lock w:val="sdtLocked"/>
              </w:sdtPr>
              <w:sdtEndPr/>
              <w:sdtContent>
                <w:p w14:paraId="2E6049D6" w14:textId="77777777" w:rsidR="00F27EEE" w:rsidRDefault="00DC1BE5">
                  <w:pPr>
                    <w:tabs>
                      <w:tab w:val="left" w:pos="709"/>
                      <w:tab w:val="left" w:pos="851"/>
                    </w:tabs>
                    <w:ind w:firstLine="682"/>
                    <w:jc w:val="both"/>
                    <w:rPr>
                      <w:szCs w:val="24"/>
                      <w:lang w:eastAsia="lt-LT"/>
                    </w:rPr>
                  </w:pPr>
                  <w:sdt>
                    <w:sdtPr>
                      <w:alias w:val="Numeris"/>
                      <w:tag w:val="nr_b818366ecffb4c8a83c53caf29e14619"/>
                      <w:id w:val="-1595316056"/>
                      <w:lock w:val="sdtLocked"/>
                    </w:sdtPr>
                    <w:sdtEndPr/>
                    <w:sdtContent>
                      <w:r w:rsidR="00EB667D">
                        <w:rPr>
                          <w:szCs w:val="24"/>
                          <w:lang w:eastAsia="lt-LT"/>
                        </w:rPr>
                        <w:t>13</w:t>
                      </w:r>
                    </w:sdtContent>
                  </w:sdt>
                  <w:r w:rsidR="00EB667D">
                    <w:rPr>
                      <w:szCs w:val="24"/>
                      <w:lang w:eastAsia="lt-LT"/>
                    </w:rPr>
                    <w:t>. Maisto išdavėjai, virėjai privalo pasitikrinti sveikatą pagal Lietuvos Respublikos sveikatos apsaugos ministerijos nustatytą tvarką.</w:t>
                  </w:r>
                </w:p>
              </w:sdtContent>
            </w:sdt>
            <w:sdt>
              <w:sdtPr>
                <w:alias w:val="14 p."/>
                <w:tag w:val="part_7af19413f73b4e6c8dbd5848e04a5a50"/>
                <w:id w:val="-690675688"/>
                <w:lock w:val="sdtLocked"/>
              </w:sdtPr>
              <w:sdtEndPr/>
              <w:sdtContent>
                <w:p w14:paraId="2E6049D7" w14:textId="77777777" w:rsidR="00F27EEE" w:rsidRDefault="00DC1BE5">
                  <w:pPr>
                    <w:ind w:firstLine="682"/>
                    <w:jc w:val="both"/>
                    <w:rPr>
                      <w:szCs w:val="24"/>
                      <w:lang w:eastAsia="lt-LT"/>
                    </w:rPr>
                  </w:pPr>
                  <w:sdt>
                    <w:sdtPr>
                      <w:alias w:val="Numeris"/>
                      <w:tag w:val="nr_7af19413f73b4e6c8dbd5848e04a5a50"/>
                      <w:id w:val="-1992862280"/>
                      <w:lock w:val="sdtLocked"/>
                    </w:sdtPr>
                    <w:sdtEndPr/>
                    <w:sdtContent>
                      <w:r w:rsidR="00EB667D">
                        <w:rPr>
                          <w:szCs w:val="24"/>
                          <w:lang w:eastAsia="lt-LT"/>
                        </w:rPr>
                        <w:t>14</w:t>
                      </w:r>
                    </w:sdtContent>
                  </w:sdt>
                  <w:r w:rsidR="00EB667D">
                    <w:rPr>
                      <w:szCs w:val="24"/>
                      <w:lang w:eastAsia="lt-LT"/>
                    </w:rPr>
                    <w:t xml:space="preserve">. Maitinimo paslaugos ugdymo įstaigose teikiamos kasdien, atsižvelgiant į ugdymo įstaigos specifiką, vidaus tvarką, išskyrus poilsio, švenčių dienas bei bendrojo ugdymo mokyklose mokinių atostogų dienas. Atskirais atvejais gali būti organizuojamas maitinimas poilsio, švenčių ir mokinių atostogų dienomis mokykloje organizuojamų renginių (olimpiadų, konkursų, konferencijų ir kitų renginių) dalyviams. Maitinimo paslauga (pusryčiai, pietūs ir pavakariai) mokyklos organizuojamose dieninėse vasaros poilsio stovyklose teikiama šių stovyklų metu. </w:t>
                  </w:r>
                </w:p>
              </w:sdtContent>
            </w:sdt>
            <w:sdt>
              <w:sdtPr>
                <w:alias w:val="15 p."/>
                <w:tag w:val="part_75f6ccf30cab4066a5568e043bcba5b1"/>
                <w:id w:val="-487323126"/>
                <w:lock w:val="sdtLocked"/>
              </w:sdtPr>
              <w:sdtEndPr/>
              <w:sdtContent>
                <w:p w14:paraId="2E6049D8" w14:textId="77777777" w:rsidR="00F27EEE" w:rsidRDefault="00DC1BE5">
                  <w:pPr>
                    <w:tabs>
                      <w:tab w:val="left" w:pos="567"/>
                      <w:tab w:val="left" w:pos="709"/>
                    </w:tabs>
                    <w:snapToGrid w:val="0"/>
                    <w:ind w:firstLine="682"/>
                    <w:jc w:val="both"/>
                    <w:rPr>
                      <w:szCs w:val="24"/>
                      <w:lang w:eastAsia="lt-LT"/>
                    </w:rPr>
                  </w:pPr>
                  <w:sdt>
                    <w:sdtPr>
                      <w:alias w:val="Numeris"/>
                      <w:tag w:val="nr_75f6ccf30cab4066a5568e043bcba5b1"/>
                      <w:id w:val="-1852329240"/>
                      <w:lock w:val="sdtLocked"/>
                    </w:sdtPr>
                    <w:sdtEndPr/>
                    <w:sdtContent>
                      <w:r w:rsidR="00EB667D">
                        <w:rPr>
                          <w:rFonts w:ascii="TimesLT" w:hAnsi="TimesLT"/>
                          <w:szCs w:val="24"/>
                        </w:rPr>
                        <w:t>15</w:t>
                      </w:r>
                    </w:sdtContent>
                  </w:sdt>
                  <w:r w:rsidR="00EB667D">
                    <w:rPr>
                      <w:rFonts w:ascii="TimesLT" w:hAnsi="TimesLT"/>
                      <w:szCs w:val="24"/>
                    </w:rPr>
                    <w:t>. Ugdymo įstaigos direktorius:</w:t>
                  </w:r>
                </w:p>
                <w:sdt>
                  <w:sdtPr>
                    <w:alias w:val="15.1 p."/>
                    <w:tag w:val="part_a09c7f474b0f4f7f9fc14d0a0f8fbd32"/>
                    <w:id w:val="1262884842"/>
                    <w:lock w:val="sdtLocked"/>
                  </w:sdtPr>
                  <w:sdtEndPr/>
                  <w:sdtContent>
                    <w:p w14:paraId="2E6049D9" w14:textId="77777777" w:rsidR="00F27EEE" w:rsidRDefault="00DC1BE5">
                      <w:pPr>
                        <w:snapToGrid w:val="0"/>
                        <w:ind w:firstLine="682"/>
                        <w:jc w:val="both"/>
                        <w:rPr>
                          <w:szCs w:val="24"/>
                          <w:lang w:eastAsia="lt-LT"/>
                        </w:rPr>
                      </w:pPr>
                      <w:sdt>
                        <w:sdtPr>
                          <w:alias w:val="Numeris"/>
                          <w:tag w:val="nr_a09c7f474b0f4f7f9fc14d0a0f8fbd32"/>
                          <w:id w:val="-874779761"/>
                          <w:lock w:val="sdtLocked"/>
                        </w:sdtPr>
                        <w:sdtEndPr/>
                        <w:sdtContent>
                          <w:r w:rsidR="00EB667D">
                            <w:rPr>
                              <w:szCs w:val="24"/>
                            </w:rPr>
                            <w:t>15.1</w:t>
                          </w:r>
                        </w:sdtContent>
                      </w:sdt>
                      <w:r w:rsidR="00EB667D">
                        <w:rPr>
                          <w:rFonts w:ascii="TimesLT" w:hAnsi="TimesLT"/>
                          <w:sz w:val="20"/>
                        </w:rPr>
                        <w:t xml:space="preserve">. </w:t>
                      </w:r>
                      <w:r w:rsidR="00EB667D">
                        <w:rPr>
                          <w:szCs w:val="24"/>
                          <w:lang w:eastAsia="lt-LT"/>
                        </w:rPr>
                        <w:t>nustato maitinimo organizavimo tvarką ugdymo įstaigoje;</w:t>
                      </w:r>
                    </w:p>
                  </w:sdtContent>
                </w:sdt>
                <w:sdt>
                  <w:sdtPr>
                    <w:alias w:val="15.2 p."/>
                    <w:tag w:val="part_d6bf7e58a56a42f6813fa081e90bd2a1"/>
                    <w:id w:val="705839998"/>
                    <w:lock w:val="sdtLocked"/>
                  </w:sdtPr>
                  <w:sdtEndPr/>
                  <w:sdtContent>
                    <w:p w14:paraId="2E6049DA" w14:textId="77777777" w:rsidR="00F27EEE" w:rsidRDefault="00DC1BE5">
                      <w:pPr>
                        <w:snapToGrid w:val="0"/>
                        <w:ind w:firstLine="682"/>
                        <w:jc w:val="both"/>
                        <w:rPr>
                          <w:szCs w:val="24"/>
                          <w:highlight w:val="yellow"/>
                          <w:lang w:eastAsia="lt-LT"/>
                        </w:rPr>
                      </w:pPr>
                      <w:sdt>
                        <w:sdtPr>
                          <w:alias w:val="Numeris"/>
                          <w:tag w:val="nr_d6bf7e58a56a42f6813fa081e90bd2a1"/>
                          <w:id w:val="-1178186704"/>
                          <w:lock w:val="sdtLocked"/>
                        </w:sdtPr>
                        <w:sdtEndPr/>
                        <w:sdtContent>
                          <w:r w:rsidR="00EB667D">
                            <w:rPr>
                              <w:szCs w:val="24"/>
                              <w:lang w:eastAsia="lt-LT"/>
                            </w:rPr>
                            <w:t>15.2</w:t>
                          </w:r>
                        </w:sdtContent>
                      </w:sdt>
                      <w:r w:rsidR="00EB667D">
                        <w:rPr>
                          <w:szCs w:val="24"/>
                          <w:lang w:eastAsia="lt-LT"/>
                        </w:rPr>
                        <w:t>. paskiria asmenis, atsakingus už mokinių maitinimą, nemokamo maitinimo apskaitą, kitos dokumentacijos tvarkymą, maitinimo paslaugų viešojo pirkimo-pardavimo sutarties vykdymo kontrolę;</w:t>
                      </w:r>
                      <w:r w:rsidR="00EB667D">
                        <w:rPr>
                          <w:szCs w:val="24"/>
                          <w:highlight w:val="yellow"/>
                          <w:lang w:eastAsia="lt-LT"/>
                        </w:rPr>
                        <w:t xml:space="preserve"> </w:t>
                      </w:r>
                    </w:p>
                  </w:sdtContent>
                </w:sdt>
                <w:sdt>
                  <w:sdtPr>
                    <w:alias w:val="15.3 p."/>
                    <w:tag w:val="part_0c92a592859a4ea08c7fc298916df752"/>
                    <w:id w:val="1874270361"/>
                    <w:lock w:val="sdtLocked"/>
                  </w:sdtPr>
                  <w:sdtEndPr/>
                  <w:sdtContent>
                    <w:p w14:paraId="2E6049DB" w14:textId="77777777" w:rsidR="00F27EEE" w:rsidRDefault="00DC1BE5">
                      <w:pPr>
                        <w:snapToGrid w:val="0"/>
                        <w:ind w:firstLine="682"/>
                        <w:jc w:val="both"/>
                        <w:rPr>
                          <w:color w:val="00B0F0"/>
                          <w:szCs w:val="24"/>
                          <w:lang w:eastAsia="lt-LT"/>
                        </w:rPr>
                      </w:pPr>
                      <w:sdt>
                        <w:sdtPr>
                          <w:alias w:val="Numeris"/>
                          <w:tag w:val="nr_0c92a592859a4ea08c7fc298916df752"/>
                          <w:id w:val="-2023074051"/>
                          <w:lock w:val="sdtLocked"/>
                        </w:sdtPr>
                        <w:sdtEndPr/>
                        <w:sdtContent>
                          <w:r w:rsidR="00EB667D">
                            <w:rPr>
                              <w:szCs w:val="24"/>
                              <w:lang w:eastAsia="lt-LT"/>
                            </w:rPr>
                            <w:t>15.3</w:t>
                          </w:r>
                        </w:sdtContent>
                      </w:sdt>
                      <w:r w:rsidR="00EB667D">
                        <w:rPr>
                          <w:szCs w:val="24"/>
                          <w:lang w:eastAsia="lt-LT"/>
                        </w:rPr>
                        <w:t>. informuoja raštu Telšių</w:t>
                      </w:r>
                      <w:r w:rsidR="00EB667D">
                        <w:rPr>
                          <w:rFonts w:ascii="TimesLT" w:hAnsi="TimesLT"/>
                          <w:sz w:val="20"/>
                        </w:rPr>
                        <w:t xml:space="preserve"> </w:t>
                      </w:r>
                      <w:r w:rsidR="00EB667D">
                        <w:rPr>
                          <w:rFonts w:ascii="TimesLT" w:hAnsi="TimesLT"/>
                          <w:szCs w:val="24"/>
                        </w:rPr>
                        <w:t>valstybinę maisto ir veterinarijos tarnybą ir Telšių rajono savivaldybės administracijos Švietimo, kultūros, sporto ir jaunimo reikalų skyrių apie maitinimo organizavimo trūkumus, kurių per nustatytą laikotarpį nepavyko pašalinti bendru susitarimu su maitinimo paslaugos teikėju.</w:t>
                      </w:r>
                    </w:p>
                  </w:sdtContent>
                </w:sdt>
              </w:sdtContent>
            </w:sdt>
            <w:sdt>
              <w:sdtPr>
                <w:alias w:val="16 p."/>
                <w:tag w:val="part_a6c9bcd886924a61979706a4d3e3e56b"/>
                <w:id w:val="2035067474"/>
                <w:lock w:val="sdtLocked"/>
              </w:sdtPr>
              <w:sdtEndPr/>
              <w:sdtContent>
                <w:p w14:paraId="2E6049DC" w14:textId="77777777" w:rsidR="00F27EEE" w:rsidRDefault="00DC1BE5">
                  <w:pPr>
                    <w:ind w:firstLine="682"/>
                    <w:jc w:val="both"/>
                    <w:rPr>
                      <w:szCs w:val="24"/>
                    </w:rPr>
                  </w:pPr>
                  <w:sdt>
                    <w:sdtPr>
                      <w:alias w:val="Numeris"/>
                      <w:tag w:val="nr_a6c9bcd886924a61979706a4d3e3e56b"/>
                      <w:id w:val="1819761981"/>
                      <w:lock w:val="sdtLocked"/>
                    </w:sdtPr>
                    <w:sdtEndPr/>
                    <w:sdtContent>
                      <w:r w:rsidR="00EB667D">
                        <w:rPr>
                          <w:szCs w:val="24"/>
                          <w:lang w:eastAsia="lt-LT"/>
                        </w:rPr>
                        <w:t>16</w:t>
                      </w:r>
                    </w:sdtContent>
                  </w:sdt>
                  <w:r w:rsidR="00EB667D">
                    <w:rPr>
                      <w:szCs w:val="24"/>
                      <w:lang w:eastAsia="lt-LT"/>
                    </w:rPr>
                    <w:t xml:space="preserve">. Maitinimas organizuojamas pagal maitinimo paslaugos teikėjo pateiktus valgiaraščius, parengtus vadovaujantis teisės aktų reikalavimais ne mažiau kaip 15 dienų laikotarpiui. </w:t>
                  </w:r>
                  <w:r w:rsidR="00EB667D">
                    <w:rPr>
                      <w:szCs w:val="24"/>
                    </w:rPr>
                    <w:t xml:space="preserve">Valgiaraščiai turi būti sudaromi atsižvelgiant </w:t>
                  </w:r>
                  <w:r w:rsidR="00EB667D">
                    <w:rPr>
                      <w:color w:val="000000"/>
                      <w:szCs w:val="24"/>
                    </w:rPr>
                    <w:t xml:space="preserve">į vaikų </w:t>
                  </w:r>
                  <w:r w:rsidR="00EB667D">
                    <w:rPr>
                      <w:szCs w:val="24"/>
                    </w:rPr>
                    <w:t>amžių, į rekomenduojamas paros energijos ir maistinių medžiagų normas vaikams bei į vaikų buvimo ugdymo įstaigoje trukmę:</w:t>
                  </w:r>
                </w:p>
                <w:sdt>
                  <w:sdtPr>
                    <w:alias w:val="16.1 p."/>
                    <w:tag w:val="part_9b9fd825c281412395e89c93a5c3bc5a"/>
                    <w:id w:val="1535317828"/>
                    <w:lock w:val="sdtLocked"/>
                  </w:sdtPr>
                  <w:sdtEndPr/>
                  <w:sdtContent>
                    <w:p w14:paraId="2E6049DD" w14:textId="77777777" w:rsidR="00F27EEE" w:rsidRDefault="00DC1BE5">
                      <w:pPr>
                        <w:tabs>
                          <w:tab w:val="left" w:pos="709"/>
                        </w:tabs>
                        <w:snapToGrid w:val="0"/>
                        <w:ind w:firstLine="682"/>
                        <w:jc w:val="both"/>
                        <w:rPr>
                          <w:rFonts w:ascii="TimesLT" w:hAnsi="TimesLT"/>
                          <w:szCs w:val="24"/>
                        </w:rPr>
                      </w:pPr>
                      <w:sdt>
                        <w:sdtPr>
                          <w:alias w:val="Numeris"/>
                          <w:tag w:val="nr_9b9fd825c281412395e89c93a5c3bc5a"/>
                          <w:id w:val="1159815716"/>
                          <w:lock w:val="sdtLocked"/>
                        </w:sdtPr>
                        <w:sdtEndPr/>
                        <w:sdtContent>
                          <w:r w:rsidR="00EB667D">
                            <w:rPr>
                              <w:rFonts w:ascii="TimesLT" w:hAnsi="TimesLT"/>
                              <w:szCs w:val="24"/>
                            </w:rPr>
                            <w:t>16.1</w:t>
                          </w:r>
                        </w:sdtContent>
                      </w:sdt>
                      <w:r w:rsidR="00EB667D">
                        <w:rPr>
                          <w:rFonts w:ascii="TimesLT" w:hAnsi="TimesLT"/>
                          <w:szCs w:val="24"/>
                        </w:rPr>
                        <w:t xml:space="preserve">. </w:t>
                      </w:r>
                      <w:r w:rsidR="00EB667D">
                        <w:rPr>
                          <w:szCs w:val="24"/>
                          <w:lang w:eastAsia="lt-LT"/>
                        </w:rPr>
                        <w:t>bendrojo ugdymo mokyklų</w:t>
                      </w:r>
                      <w:r w:rsidR="00EB667D">
                        <w:rPr>
                          <w:rFonts w:ascii="TimesLT" w:hAnsi="TimesLT"/>
                          <w:szCs w:val="24"/>
                        </w:rPr>
                        <w:t xml:space="preserve">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ir trukmė; </w:t>
                      </w:r>
                    </w:p>
                  </w:sdtContent>
                </w:sdt>
                <w:sdt>
                  <w:sdtPr>
                    <w:alias w:val="16.2 p."/>
                    <w:tag w:val="part_4acbea8bb8314515b5d6aa2815a204ec"/>
                    <w:id w:val="422458637"/>
                    <w:lock w:val="sdtLocked"/>
                  </w:sdtPr>
                  <w:sdtEndPr/>
                  <w:sdtContent>
                    <w:p w14:paraId="2E6049DE" w14:textId="77777777" w:rsidR="00F27EEE" w:rsidRDefault="00DC1BE5">
                      <w:pPr>
                        <w:snapToGrid w:val="0"/>
                        <w:ind w:firstLine="682"/>
                        <w:jc w:val="both"/>
                        <w:rPr>
                          <w:rFonts w:ascii="TimesLT" w:hAnsi="TimesLT"/>
                          <w:szCs w:val="24"/>
                        </w:rPr>
                      </w:pPr>
                      <w:sdt>
                        <w:sdtPr>
                          <w:alias w:val="Numeris"/>
                          <w:tag w:val="nr_4acbea8bb8314515b5d6aa2815a204ec"/>
                          <w:id w:val="-819344320"/>
                          <w:lock w:val="sdtLocked"/>
                        </w:sdtPr>
                        <w:sdtEndPr/>
                        <w:sdtContent>
                          <w:r w:rsidR="00EB667D">
                            <w:rPr>
                              <w:rFonts w:ascii="TimesLT" w:hAnsi="TimesLT"/>
                              <w:szCs w:val="24"/>
                            </w:rPr>
                            <w:t>16.2</w:t>
                          </w:r>
                        </w:sdtContent>
                      </w:sdt>
                      <w:r w:rsidR="00EB667D">
                        <w:rPr>
                          <w:rFonts w:ascii="TimesLT" w:hAnsi="TimesLT"/>
                          <w:szCs w:val="24"/>
                        </w:rPr>
                        <w:t xml:space="preserve">. ikimokyklinio ugdymo įstaigų, bendrojo ugdymo mokyklų, kurių mokiniai gyvena bendrabučiuose, bei vaikų socialinės globos įstaigų valgiaraščiuose nurodomi pusryčiams, pietums, pavakariams (priešpiečiams), vakarienei patiekiamų patiekalų kiekiai (g), maistinė (baltymai, riebalai, angliavandeniai (g) ir energinė vertė (kcal), taip pat kiekvienos dienos vidutinė maistinė (baltymai, riebalai, angliavandeniai (g) ir energinė vertė (kcal). Valgiaraščiuose nurodytų patiekalų receptūros ir gamybos technologiniuose aprašymuose turi būti nurodyti naudojami maisto produktai, jų sudėtis, bruto ir neto kiekiai (g), gamybos būdas (virimas vandenyje ar garuose, kepimas ir pan.) ir trukmė. </w:t>
                      </w:r>
                    </w:p>
                  </w:sdtContent>
                </w:sdt>
              </w:sdtContent>
            </w:sdt>
            <w:sdt>
              <w:sdtPr>
                <w:alias w:val="17 p."/>
                <w:tag w:val="part_3af09fd704d84a1ebcf21bfcf60e5971"/>
                <w:id w:val="146790018"/>
                <w:lock w:val="sdtLocked"/>
              </w:sdtPr>
              <w:sdtEndPr/>
              <w:sdtContent>
                <w:p w14:paraId="2E6049DF" w14:textId="77777777" w:rsidR="00F27EEE" w:rsidRDefault="00DC1BE5">
                  <w:pPr>
                    <w:snapToGrid w:val="0"/>
                    <w:ind w:firstLine="682"/>
                    <w:jc w:val="both"/>
                    <w:rPr>
                      <w:szCs w:val="24"/>
                    </w:rPr>
                  </w:pPr>
                  <w:sdt>
                    <w:sdtPr>
                      <w:alias w:val="Numeris"/>
                      <w:tag w:val="nr_3af09fd704d84a1ebcf21bfcf60e5971"/>
                      <w:id w:val="1952430072"/>
                      <w:lock w:val="sdtLocked"/>
                    </w:sdtPr>
                    <w:sdtEndPr/>
                    <w:sdtContent>
                      <w:r w:rsidR="00EB667D">
                        <w:rPr>
                          <w:szCs w:val="24"/>
                        </w:rPr>
                        <w:t>17</w:t>
                      </w:r>
                    </w:sdtContent>
                  </w:sdt>
                  <w:r w:rsidR="00EB667D">
                    <w:rPr>
                      <w:szCs w:val="24"/>
                    </w:rPr>
                    <w:t>. Jei mokykla dalyvauja programoje „Pienas vaikams“ ir vaisių vartojimo skatinimo mokyklose programoje, šių programų maisto produktai į valgiaraščius neįtraukiami.</w:t>
                  </w:r>
                </w:p>
              </w:sdtContent>
            </w:sdt>
            <w:sdt>
              <w:sdtPr>
                <w:alias w:val="18 p."/>
                <w:tag w:val="part_76e819fa62b3484ab9408f7c2362522a"/>
                <w:id w:val="992911594"/>
                <w:lock w:val="sdtLocked"/>
              </w:sdtPr>
              <w:sdtEndPr/>
              <w:sdtContent>
                <w:p w14:paraId="2E6049E0" w14:textId="77777777" w:rsidR="00F27EEE" w:rsidRDefault="00DC1BE5">
                  <w:pPr>
                    <w:tabs>
                      <w:tab w:val="left" w:pos="709"/>
                    </w:tabs>
                    <w:snapToGrid w:val="0"/>
                    <w:ind w:firstLine="682"/>
                    <w:jc w:val="both"/>
                    <w:rPr>
                      <w:szCs w:val="24"/>
                    </w:rPr>
                  </w:pPr>
                  <w:sdt>
                    <w:sdtPr>
                      <w:alias w:val="Numeris"/>
                      <w:tag w:val="nr_76e819fa62b3484ab9408f7c2362522a"/>
                      <w:id w:val="-1610804133"/>
                      <w:lock w:val="sdtLocked"/>
                    </w:sdtPr>
                    <w:sdtEndPr/>
                    <w:sdtContent>
                      <w:r w:rsidR="00EB667D">
                        <w:rPr>
                          <w:szCs w:val="24"/>
                        </w:rPr>
                        <w:t>18</w:t>
                      </w:r>
                    </w:sdtContent>
                  </w:sdt>
                  <w:r w:rsidR="00EB667D">
                    <w:rPr>
                      <w:szCs w:val="24"/>
                    </w:rPr>
                    <w:t>. Ugdymo įstaigose draudžiamos tiekti šios maisto produktų grupės: bulvių, kukurūzų ar kitokie traškučiai, kiti riebaluose virti, skrudinti ar spraginti gaminiai; saldainiai; šokoladas ir jo gaminiai; konditerijos gaminiai su glajumi, glaistu, šokoladu ar kremu; sūrūs konditerijos gaminiai (kuriuose druskos daugiau kaip 0,1 g/100 g)</w:t>
                  </w:r>
                  <w:r w:rsidR="00EB667D">
                    <w:rPr>
                      <w:b/>
                      <w:color w:val="FFFFFF"/>
                      <w:szCs w:val="24"/>
                      <w:u w:val="single"/>
                    </w:rPr>
                    <w:t xml:space="preserve"> </w:t>
                  </w:r>
                  <w:r w:rsidR="00EB667D">
                    <w:rPr>
                      <w:szCs w:val="24"/>
                    </w:rPr>
                    <w:t xml:space="preserve">sūryje ir mėsos  gaminiuose – daugiau kaip 1,7 g/100 </w:t>
                  </w:r>
                  <w:r w:rsidR="00EB667D">
                    <w:rPr>
                      <w:szCs w:val="24"/>
                    </w:rPr>
                    <w:lastRenderedPageBreak/>
                    <w:t>g); maisto produktai bei kramtomoji guma su maisto priedais;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maistas, pagamintas iš genetiškai modifikuotų organizmų (toliau – GMO), arba maistas, į kurio sudėtį įeina GMO, maisto produktai, į kurių sudėtį įeina iš dalies hidrinti augaliniai riebalai.</w:t>
                  </w:r>
                </w:p>
              </w:sdtContent>
            </w:sdt>
            <w:sdt>
              <w:sdtPr>
                <w:alias w:val="19 p."/>
                <w:tag w:val="part_a19ddb3ada804231a04d598f7552d0cb"/>
                <w:id w:val="695968175"/>
                <w:lock w:val="sdtLocked"/>
              </w:sdtPr>
              <w:sdtEndPr/>
              <w:sdtContent>
                <w:p w14:paraId="2E6049E1" w14:textId="77777777" w:rsidR="00F27EEE" w:rsidRDefault="00DC1BE5">
                  <w:pPr>
                    <w:tabs>
                      <w:tab w:val="left" w:pos="709"/>
                      <w:tab w:val="left" w:pos="851"/>
                    </w:tabs>
                    <w:snapToGrid w:val="0"/>
                    <w:ind w:firstLine="620"/>
                    <w:jc w:val="both"/>
                    <w:rPr>
                      <w:szCs w:val="24"/>
                    </w:rPr>
                  </w:pPr>
                  <w:sdt>
                    <w:sdtPr>
                      <w:alias w:val="Numeris"/>
                      <w:tag w:val="nr_a19ddb3ada804231a04d598f7552d0cb"/>
                      <w:id w:val="-2138795261"/>
                      <w:lock w:val="sdtLocked"/>
                    </w:sdtPr>
                    <w:sdtEndPr/>
                    <w:sdtContent>
                      <w:r w:rsidR="00EB667D">
                        <w:rPr>
                          <w:szCs w:val="24"/>
                        </w:rPr>
                        <w:t>19</w:t>
                      </w:r>
                    </w:sdtContent>
                  </w:sdt>
                  <w:r w:rsidR="00EB667D">
                    <w:rPr>
                      <w:szCs w:val="24"/>
                    </w:rPr>
                    <w:t>. Vaikams maitinti rekomenduojami šie maisto produktai: daržovės, bulvės, vaisiai, uogos ir jų patiekalai, sultys (ypač šviežiai spaustos, išskyrus citrusinių ir vynuogių); grūdiniai (duonos gaminiai, kruopų produktai) ir ankštiniai produktai; pienas ir pieno produktai; nemalta liesa mėsa ir jos produktai (neužšaldyti);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w:t>
                  </w:r>
                </w:p>
              </w:sdtContent>
            </w:sdt>
            <w:sdt>
              <w:sdtPr>
                <w:alias w:val="20 p."/>
                <w:tag w:val="part_792756f1e0254d06b47f4523a5e1510f"/>
                <w:id w:val="2001454099"/>
                <w:lock w:val="sdtLocked"/>
              </w:sdtPr>
              <w:sdtEndPr/>
              <w:sdtContent>
                <w:p w14:paraId="2E6049E2" w14:textId="77777777" w:rsidR="00F27EEE" w:rsidRDefault="00DC1BE5">
                  <w:pPr>
                    <w:tabs>
                      <w:tab w:val="left" w:pos="567"/>
                      <w:tab w:val="left" w:pos="709"/>
                      <w:tab w:val="left" w:pos="851"/>
                    </w:tabs>
                    <w:snapToGrid w:val="0"/>
                    <w:ind w:firstLine="682"/>
                    <w:jc w:val="both"/>
                    <w:rPr>
                      <w:szCs w:val="24"/>
                    </w:rPr>
                  </w:pPr>
                  <w:sdt>
                    <w:sdtPr>
                      <w:alias w:val="Numeris"/>
                      <w:tag w:val="nr_792756f1e0254d06b47f4523a5e1510f"/>
                      <w:id w:val="195049130"/>
                      <w:lock w:val="sdtLocked"/>
                    </w:sdtPr>
                    <w:sdtEndPr/>
                    <w:sdtContent>
                      <w:r w:rsidR="00EB667D">
                        <w:rPr>
                          <w:szCs w:val="24"/>
                        </w:rPr>
                        <w:t>20</w:t>
                      </w:r>
                    </w:sdtContent>
                  </w:sdt>
                  <w:r w:rsidR="00EB667D">
                    <w:rPr>
                      <w:szCs w:val="24"/>
                    </w:rPr>
                    <w:t xml:space="preserve">. </w:t>
                  </w:r>
                  <w:r w:rsidR="00EB667D">
                    <w:rPr>
                      <w:szCs w:val="24"/>
                      <w:lang w:eastAsia="lt-LT"/>
                    </w:rPr>
                    <w:t>Paslaugos teikėjas</w:t>
                  </w:r>
                  <w:r w:rsidR="00EB667D">
                    <w:rPr>
                      <w:szCs w:val="24"/>
                    </w:rPr>
                    <w:t xml:space="preserve"> užtikrina, kad  maisto ruošimo procese nebus naudojami pusfabrikačiai, prieskonių mišiniai, kurių sudėtyje yra draudžiamų maisto priedų, patiekiamas maistas bus gaminamas ir patiekiamas tą pačią dieną, </w:t>
                  </w:r>
                  <w:r w:rsidR="00EB667D">
                    <w:rPr>
                      <w:spacing w:val="-2"/>
                      <w:szCs w:val="24"/>
                    </w:rPr>
                    <w:t>patiekiamas maistas  bus kokybiškas, įvairus ir atitiks saugos reikalavimus (Tvarkos aprašo 4 priedas).</w:t>
                  </w:r>
                </w:p>
              </w:sdtContent>
            </w:sdt>
            <w:sdt>
              <w:sdtPr>
                <w:alias w:val="21 p."/>
                <w:tag w:val="part_e2dcc104ed2b4161a686f4e52e523a06"/>
                <w:id w:val="-99793352"/>
                <w:lock w:val="sdtLocked"/>
              </w:sdtPr>
              <w:sdtEndPr/>
              <w:sdtContent>
                <w:p w14:paraId="2E6049E3" w14:textId="77777777" w:rsidR="00F27EEE" w:rsidRDefault="00DC1BE5">
                  <w:pPr>
                    <w:tabs>
                      <w:tab w:val="left" w:pos="851"/>
                    </w:tabs>
                    <w:snapToGrid w:val="0"/>
                    <w:ind w:firstLine="682"/>
                    <w:jc w:val="both"/>
                    <w:rPr>
                      <w:szCs w:val="24"/>
                    </w:rPr>
                  </w:pPr>
                  <w:sdt>
                    <w:sdtPr>
                      <w:alias w:val="Numeris"/>
                      <w:tag w:val="nr_e2dcc104ed2b4161a686f4e52e523a06"/>
                      <w:id w:val="2003154342"/>
                      <w:lock w:val="sdtLocked"/>
                    </w:sdtPr>
                    <w:sdtEndPr/>
                    <w:sdtContent>
                      <w:r w:rsidR="00EB667D">
                        <w:rPr>
                          <w:szCs w:val="24"/>
                        </w:rPr>
                        <w:t>21</w:t>
                      </w:r>
                    </w:sdtContent>
                  </w:sdt>
                  <w:r w:rsidR="00EB667D">
                    <w:rPr>
                      <w:szCs w:val="24"/>
                    </w:rPr>
                    <w:t xml:space="preserve">. Gaminant maistą turi būti naudojama kuo mažiau druskos ir cukraus </w:t>
                  </w:r>
                  <w:r w:rsidR="00EB667D">
                    <w:rPr>
                      <w:rFonts w:ascii="TimesLT" w:hAnsi="TimesLT"/>
                      <w:szCs w:val="24"/>
                      <w:lang w:eastAsia="lt-LT"/>
                    </w:rPr>
                    <w:t xml:space="preserve">(druskos ne </w:t>
                  </w:r>
                  <w:r w:rsidR="00EB667D">
                    <w:rPr>
                      <w:rFonts w:ascii="TimesLT" w:hAnsi="TimesLT"/>
                      <w:szCs w:val="24"/>
                    </w:rPr>
                    <w:t>daugiau kaip 1 g/100 g, pridėtinio cukraus ne daugiau kaip 5 g/100 g)</w:t>
                  </w:r>
                  <w:r w:rsidR="00EB667D">
                    <w:rPr>
                      <w:szCs w:val="24"/>
                    </w:rPr>
                    <w:t>.</w:t>
                  </w:r>
                </w:p>
              </w:sdtContent>
            </w:sdt>
            <w:sdt>
              <w:sdtPr>
                <w:alias w:val="22 p."/>
                <w:tag w:val="part_58b98dbc49ec401fbe6bbd3ae7ef65b2"/>
                <w:id w:val="-1265531900"/>
                <w:lock w:val="sdtLocked"/>
              </w:sdtPr>
              <w:sdtEndPr/>
              <w:sdtContent>
                <w:p w14:paraId="2E6049E4" w14:textId="77777777" w:rsidR="00F27EEE" w:rsidRDefault="00DC1BE5">
                  <w:pPr>
                    <w:tabs>
                      <w:tab w:val="left" w:pos="709"/>
                    </w:tabs>
                    <w:snapToGrid w:val="0"/>
                    <w:ind w:firstLine="682"/>
                    <w:jc w:val="both"/>
                    <w:rPr>
                      <w:szCs w:val="24"/>
                    </w:rPr>
                  </w:pPr>
                  <w:sdt>
                    <w:sdtPr>
                      <w:alias w:val="Numeris"/>
                      <w:tag w:val="nr_58b98dbc49ec401fbe6bbd3ae7ef65b2"/>
                      <w:id w:val="612253737"/>
                      <w:lock w:val="sdtLocked"/>
                    </w:sdtPr>
                    <w:sdtEndPr/>
                    <w:sdtContent>
                      <w:r w:rsidR="00EB667D">
                        <w:rPr>
                          <w:szCs w:val="24"/>
                        </w:rPr>
                        <w:t>22</w:t>
                      </w:r>
                    </w:sdtContent>
                  </w:sdt>
                  <w:r w:rsidR="00EB667D">
                    <w:rPr>
                      <w:szCs w:val="24"/>
                    </w:rPr>
                    <w:t>. Rūkyti mėsos gaminiai tiekiami ne dažniau kaip kartą per savaitę, ikimokyklinio ugdymo įstaigose rūkyti mėsos gaminiai vaikų maitinimui neturi būti tiekiami.</w:t>
                  </w:r>
                </w:p>
              </w:sdtContent>
            </w:sdt>
            <w:sdt>
              <w:sdtPr>
                <w:alias w:val="23 p."/>
                <w:tag w:val="part_21ff28f639a346eb99fa412bb0a71f44"/>
                <w:id w:val="-1124764652"/>
                <w:lock w:val="sdtLocked"/>
              </w:sdtPr>
              <w:sdtEndPr/>
              <w:sdtContent>
                <w:p w14:paraId="2E6049E5" w14:textId="77777777" w:rsidR="00F27EEE" w:rsidRDefault="00DC1BE5">
                  <w:pPr>
                    <w:tabs>
                      <w:tab w:val="left" w:pos="709"/>
                      <w:tab w:val="left" w:pos="851"/>
                    </w:tabs>
                    <w:snapToGrid w:val="0"/>
                    <w:ind w:firstLine="682"/>
                    <w:jc w:val="both"/>
                    <w:rPr>
                      <w:rFonts w:ascii="TimesLT" w:hAnsi="TimesLT"/>
                      <w:szCs w:val="24"/>
                    </w:rPr>
                  </w:pPr>
                  <w:sdt>
                    <w:sdtPr>
                      <w:alias w:val="Numeris"/>
                      <w:tag w:val="nr_21ff28f639a346eb99fa412bb0a71f44"/>
                      <w:id w:val="-219293377"/>
                      <w:lock w:val="sdtLocked"/>
                    </w:sdtPr>
                    <w:sdtEndPr/>
                    <w:sdtContent>
                      <w:r w:rsidR="00EB667D">
                        <w:rPr>
                          <w:rFonts w:ascii="TimesLT" w:hAnsi="TimesLT"/>
                          <w:szCs w:val="24"/>
                        </w:rPr>
                        <w:t>23</w:t>
                      </w:r>
                    </w:sdtContent>
                  </w:sdt>
                  <w:r w:rsidR="00EB667D">
                    <w:rPr>
                      <w:rFonts w:ascii="TimesLT" w:hAnsi="TimesLT"/>
                      <w:szCs w:val="24"/>
                    </w:rPr>
                    <w:t xml:space="preserve">. </w:t>
                  </w:r>
                  <w:r w:rsidR="00EB667D">
                    <w:rPr>
                      <w:spacing w:val="-2"/>
                      <w:szCs w:val="24"/>
                    </w:rPr>
                    <w:t xml:space="preserve">Pietų metu bendrojo ugdymo mokyklose rekomenduojama patiekti kelis karštuosius pietų patiekalus ir kelis garnyrus. Vienas iš karštųjų pietų patiekalų turi būti tausojantis patiekalas. Jei pietų metu tiekiamas tik vienas karštasis pietų patiekalas, ne mažiau kaip pusė į pietų valgiaraščius (15 dienų) įtrauktų karštųjų pietų patiekalų turi būti tausojantys patiekalai.   </w:t>
                  </w:r>
                </w:p>
              </w:sdtContent>
            </w:sdt>
            <w:sdt>
              <w:sdtPr>
                <w:alias w:val="24 p."/>
                <w:tag w:val="part_6b791351f73c47cc8aeb93eb1217662c"/>
                <w:id w:val="-869536969"/>
                <w:lock w:val="sdtLocked"/>
              </w:sdtPr>
              <w:sdtEndPr/>
              <w:sdtContent>
                <w:p w14:paraId="2E6049E6" w14:textId="77777777" w:rsidR="00F27EEE" w:rsidRDefault="00DC1BE5">
                  <w:pPr>
                    <w:snapToGrid w:val="0"/>
                    <w:ind w:firstLine="682"/>
                    <w:jc w:val="both"/>
                    <w:rPr>
                      <w:szCs w:val="24"/>
                      <w:lang w:eastAsia="lt-LT"/>
                    </w:rPr>
                  </w:pPr>
                  <w:sdt>
                    <w:sdtPr>
                      <w:alias w:val="Numeris"/>
                      <w:tag w:val="nr_6b791351f73c47cc8aeb93eb1217662c"/>
                      <w:id w:val="2026362993"/>
                      <w:lock w:val="sdtLocked"/>
                    </w:sdtPr>
                    <w:sdtEndPr/>
                    <w:sdtContent>
                      <w:r w:rsidR="00EB667D">
                        <w:rPr>
                          <w:szCs w:val="24"/>
                          <w:lang w:eastAsia="lt-LT"/>
                        </w:rPr>
                        <w:t>24</w:t>
                      </w:r>
                    </w:sdtContent>
                  </w:sdt>
                  <w:r w:rsidR="00EB667D">
                    <w:rPr>
                      <w:szCs w:val="24"/>
                      <w:lang w:eastAsia="lt-LT"/>
                    </w:rPr>
                    <w:t>. Pusryčiams vaikai turi gauti 20</w:t>
                  </w:r>
                  <w:r w:rsidR="00EB667D">
                    <w:rPr>
                      <w:szCs w:val="24"/>
                    </w:rPr>
                    <w:t>–</w:t>
                  </w:r>
                  <w:r w:rsidR="00EB667D">
                    <w:rPr>
                      <w:szCs w:val="24"/>
                      <w:lang w:eastAsia="lt-LT"/>
                    </w:rPr>
                    <w:t xml:space="preserve">25 procentų, pietums </w:t>
                  </w:r>
                  <w:r w:rsidR="00EB667D">
                    <w:rPr>
                      <w:szCs w:val="24"/>
                    </w:rPr>
                    <w:t>–</w:t>
                  </w:r>
                  <w:r w:rsidR="00EB667D">
                    <w:rPr>
                      <w:szCs w:val="24"/>
                      <w:lang w:eastAsia="lt-LT"/>
                    </w:rPr>
                    <w:t xml:space="preserve"> 30</w:t>
                  </w:r>
                  <w:r w:rsidR="00EB667D">
                    <w:rPr>
                      <w:szCs w:val="24"/>
                    </w:rPr>
                    <w:t>–</w:t>
                  </w:r>
                  <w:r w:rsidR="00EB667D">
                    <w:rPr>
                      <w:szCs w:val="24"/>
                      <w:lang w:eastAsia="lt-LT"/>
                    </w:rPr>
                    <w:t xml:space="preserve">40 procentų, pavakariams arba priešpiečiams </w:t>
                  </w:r>
                  <w:r w:rsidR="00EB667D">
                    <w:rPr>
                      <w:szCs w:val="24"/>
                    </w:rPr>
                    <w:t>–</w:t>
                  </w:r>
                  <w:r w:rsidR="00EB667D">
                    <w:rPr>
                      <w:szCs w:val="24"/>
                      <w:lang w:eastAsia="lt-LT"/>
                    </w:rPr>
                    <w:t xml:space="preserve"> 10</w:t>
                  </w:r>
                  <w:r w:rsidR="00EB667D">
                    <w:rPr>
                      <w:szCs w:val="24"/>
                    </w:rPr>
                    <w:t>–</w:t>
                  </w:r>
                  <w:r w:rsidR="00EB667D">
                    <w:rPr>
                      <w:szCs w:val="24"/>
                      <w:lang w:eastAsia="lt-LT"/>
                    </w:rPr>
                    <w:t xml:space="preserve">15 procentų, vakarienei </w:t>
                  </w:r>
                  <w:r w:rsidR="00EB667D">
                    <w:rPr>
                      <w:szCs w:val="24"/>
                    </w:rPr>
                    <w:t>–</w:t>
                  </w:r>
                  <w:r w:rsidR="00EB667D">
                    <w:rPr>
                      <w:szCs w:val="24"/>
                      <w:lang w:eastAsia="lt-LT"/>
                    </w:rPr>
                    <w:t xml:space="preserve"> 20</w:t>
                  </w:r>
                  <w:r w:rsidR="00EB667D">
                    <w:rPr>
                      <w:szCs w:val="24"/>
                    </w:rPr>
                    <w:t>–</w:t>
                  </w:r>
                  <w:r w:rsidR="00EB667D">
                    <w:rPr>
                      <w:szCs w:val="24"/>
                      <w:lang w:eastAsia="lt-LT"/>
                    </w:rPr>
                    <w:t>25 procentų rekomenduojamo paros maisto raciono kaloringumo pagal amžiaus grupes, jei tokie maitinimai numatyti valgiaraščiuose.</w:t>
                  </w:r>
                </w:p>
              </w:sdtContent>
            </w:sdt>
            <w:sdt>
              <w:sdtPr>
                <w:alias w:val="25 p."/>
                <w:tag w:val="part_79863a08541f4279917a5803c67b4eea"/>
                <w:id w:val="-1389871025"/>
                <w:lock w:val="sdtLocked"/>
              </w:sdtPr>
              <w:sdtEndPr/>
              <w:sdtContent>
                <w:p w14:paraId="2E6049E7" w14:textId="77777777" w:rsidR="00F27EEE" w:rsidRDefault="00DC1BE5">
                  <w:pPr>
                    <w:snapToGrid w:val="0"/>
                    <w:ind w:firstLine="682"/>
                    <w:jc w:val="both"/>
                    <w:rPr>
                      <w:rFonts w:ascii="TimesLT" w:hAnsi="TimesLT"/>
                      <w:szCs w:val="24"/>
                    </w:rPr>
                  </w:pPr>
                  <w:sdt>
                    <w:sdtPr>
                      <w:alias w:val="Numeris"/>
                      <w:tag w:val="nr_79863a08541f4279917a5803c67b4eea"/>
                      <w:id w:val="-33347578"/>
                      <w:lock w:val="sdtLocked"/>
                    </w:sdtPr>
                    <w:sdtEndPr/>
                    <w:sdtContent>
                      <w:r w:rsidR="00EB667D">
                        <w:rPr>
                          <w:color w:val="000000"/>
                          <w:szCs w:val="24"/>
                          <w:lang w:eastAsia="lt-LT"/>
                        </w:rPr>
                        <w:t>25</w:t>
                      </w:r>
                    </w:sdtContent>
                  </w:sdt>
                  <w:r w:rsidR="00EB667D">
                    <w:rPr>
                      <w:color w:val="76923C"/>
                      <w:szCs w:val="24"/>
                      <w:lang w:eastAsia="lt-LT"/>
                    </w:rPr>
                    <w:t xml:space="preserve">. </w:t>
                  </w:r>
                  <w:r w:rsidR="00EB667D">
                    <w:rPr>
                      <w:szCs w:val="24"/>
                      <w:lang w:eastAsia="lt-LT"/>
                    </w:rPr>
                    <w:t xml:space="preserve"> Valgiaraščius (ne mažiau kaip 15-os dienų) maitinimo paslaugos teikėjas </w:t>
                  </w:r>
                  <w:r w:rsidR="00EB667D">
                    <w:rPr>
                      <w:rFonts w:ascii="TimesLT" w:hAnsi="TimesLT"/>
                      <w:szCs w:val="24"/>
                    </w:rPr>
                    <w:t xml:space="preserve">turi  </w:t>
                  </w:r>
                  <w:r w:rsidR="00EB667D">
                    <w:rPr>
                      <w:szCs w:val="24"/>
                      <w:lang w:eastAsia="lt-LT"/>
                    </w:rPr>
                    <w:t xml:space="preserve">suderinti su </w:t>
                  </w:r>
                  <w:r w:rsidR="00EB667D">
                    <w:rPr>
                      <w:rFonts w:ascii="TimesLT" w:hAnsi="TimesLT"/>
                      <w:szCs w:val="24"/>
                    </w:rPr>
                    <w:t xml:space="preserve">Valstybinės maisto ir veterinarijos tarnybos Telšių valstybine maisto ir veterinarijos tarnyba iki maitinimo paslaugos teikimo pradžios Valstybinės maisto ir veterinarinės tarnybos nustatyta tvarka ir patvirtinti mokyklos direktoriaus </w:t>
                  </w:r>
                  <w:r w:rsidR="00EB667D">
                    <w:rPr>
                      <w:szCs w:val="24"/>
                      <w:lang w:eastAsia="lt-LT"/>
                    </w:rPr>
                    <w:t>(Tvarkos aprašo 1 priedas)</w:t>
                  </w:r>
                  <w:r w:rsidR="00EB667D">
                    <w:rPr>
                      <w:rFonts w:ascii="TimesLT" w:hAnsi="TimesLT"/>
                      <w:szCs w:val="24"/>
                    </w:rPr>
                    <w:t>. Kiekvienas valgiaraščio lapas turi būti sunumeruotas ir patvirtintas maitinimo paslaugas teikiančios įmonės ir ugdymo įstaigos vadovų parašais.</w:t>
                  </w:r>
                </w:p>
              </w:sdtContent>
            </w:sdt>
            <w:sdt>
              <w:sdtPr>
                <w:alias w:val="26 p."/>
                <w:tag w:val="part_f5199f53d3794857a7e94d0a370bc60d"/>
                <w:id w:val="589589357"/>
                <w:lock w:val="sdtLocked"/>
              </w:sdtPr>
              <w:sdtEndPr/>
              <w:sdtContent>
                <w:p w14:paraId="2E6049E8" w14:textId="77777777" w:rsidR="00F27EEE" w:rsidRDefault="00DC1BE5">
                  <w:pPr>
                    <w:ind w:firstLine="682"/>
                    <w:jc w:val="both"/>
                    <w:rPr>
                      <w:szCs w:val="24"/>
                      <w:lang w:eastAsia="lt-LT"/>
                    </w:rPr>
                  </w:pPr>
                  <w:sdt>
                    <w:sdtPr>
                      <w:alias w:val="Numeris"/>
                      <w:tag w:val="nr_f5199f53d3794857a7e94d0a370bc60d"/>
                      <w:id w:val="1600222286"/>
                      <w:lock w:val="sdtLocked"/>
                    </w:sdtPr>
                    <w:sdtEndPr/>
                    <w:sdtContent>
                      <w:r w:rsidR="00EB667D">
                        <w:rPr>
                          <w:szCs w:val="24"/>
                          <w:lang w:eastAsia="lt-LT"/>
                        </w:rPr>
                        <w:t>26</w:t>
                      </w:r>
                    </w:sdtContent>
                  </w:sdt>
                  <w:r w:rsidR="00EB667D">
                    <w:rPr>
                      <w:szCs w:val="24"/>
                      <w:lang w:eastAsia="lt-LT"/>
                    </w:rPr>
                    <w:t xml:space="preserve">. </w:t>
                  </w:r>
                  <w:r w:rsidR="00EB667D">
                    <w:rPr>
                      <w:rFonts w:eastAsia="Calibri"/>
                      <w:szCs w:val="24"/>
                    </w:rPr>
                    <w:t xml:space="preserve">Telšių valstybinė maisto ir veterinarijos tarnyba </w:t>
                  </w:r>
                  <w:r w:rsidR="00EB667D">
                    <w:rPr>
                      <w:szCs w:val="24"/>
                      <w:lang w:eastAsia="lt-LT"/>
                    </w:rPr>
                    <w:t xml:space="preserve">atlieka valgiaraščių įvertinimą, Vertinimo rezultatai surašomi „Valgiaraščių vertinimo pažymoje“ 2 egzemplioriais. Suderinti valgiaraščiai turi būti pažymėti </w:t>
                  </w:r>
                  <w:r w:rsidR="00EB667D">
                    <w:rPr>
                      <w:rFonts w:eastAsia="Calibri"/>
                      <w:szCs w:val="24"/>
                    </w:rPr>
                    <w:t>Valstybinės maisto ir veterinarijos tarnybos Telšių valstybinės maisto ir veterinarijos tarnybo</w:t>
                  </w:r>
                  <w:r w:rsidR="00EB667D">
                    <w:rPr>
                      <w:szCs w:val="24"/>
                      <w:lang w:eastAsia="lt-LT"/>
                    </w:rPr>
                    <w:t>s žyma (Tvarkos aprašo 2 priedas).</w:t>
                  </w:r>
                </w:p>
              </w:sdtContent>
            </w:sdt>
            <w:sdt>
              <w:sdtPr>
                <w:alias w:val="27 p."/>
                <w:tag w:val="part_aa58936e002244d3a1a46bc7bbccb4be"/>
                <w:id w:val="-156228123"/>
                <w:lock w:val="sdtLocked"/>
              </w:sdtPr>
              <w:sdtEndPr/>
              <w:sdtContent>
                <w:p w14:paraId="2E6049E9" w14:textId="77777777" w:rsidR="00F27EEE" w:rsidRDefault="00DC1BE5">
                  <w:pPr>
                    <w:ind w:firstLine="682"/>
                    <w:jc w:val="both"/>
                    <w:rPr>
                      <w:szCs w:val="24"/>
                      <w:lang w:eastAsia="lt-LT"/>
                    </w:rPr>
                  </w:pPr>
                  <w:sdt>
                    <w:sdtPr>
                      <w:alias w:val="Numeris"/>
                      <w:tag w:val="nr_aa58936e002244d3a1a46bc7bbccb4be"/>
                      <w:id w:val="-1928570108"/>
                      <w:lock w:val="sdtLocked"/>
                    </w:sdtPr>
                    <w:sdtEndPr/>
                    <w:sdtContent>
                      <w:r w:rsidR="00EB667D">
                        <w:rPr>
                          <w:szCs w:val="24"/>
                          <w:lang w:eastAsia="lt-LT"/>
                        </w:rPr>
                        <w:t>27</w:t>
                      </w:r>
                    </w:sdtContent>
                  </w:sdt>
                  <w:r w:rsidR="00EB667D">
                    <w:rPr>
                      <w:szCs w:val="24"/>
                      <w:lang w:eastAsia="lt-LT"/>
                    </w:rPr>
                    <w:t xml:space="preserve">. Vaikų maitinimas organizuojamas laikantis nustatytų maisto saugos ir maisto tvarkymo reikalavimų. </w:t>
                  </w:r>
                </w:p>
              </w:sdtContent>
            </w:sdt>
            <w:sdt>
              <w:sdtPr>
                <w:alias w:val="28 p."/>
                <w:tag w:val="part_97dcec92bc3d41eea1d9fd3f05060050"/>
                <w:id w:val="1127738119"/>
                <w:lock w:val="sdtLocked"/>
              </w:sdtPr>
              <w:sdtEndPr/>
              <w:sdtContent>
                <w:p w14:paraId="2E6049EA" w14:textId="77777777" w:rsidR="00F27EEE" w:rsidRDefault="00DC1BE5">
                  <w:pPr>
                    <w:ind w:firstLine="682"/>
                    <w:jc w:val="both"/>
                    <w:rPr>
                      <w:szCs w:val="24"/>
                      <w:lang w:eastAsia="lt-LT"/>
                    </w:rPr>
                  </w:pPr>
                  <w:sdt>
                    <w:sdtPr>
                      <w:alias w:val="Numeris"/>
                      <w:tag w:val="nr_97dcec92bc3d41eea1d9fd3f05060050"/>
                      <w:id w:val="375044670"/>
                      <w:lock w:val="sdtLocked"/>
                    </w:sdtPr>
                    <w:sdtEndPr/>
                    <w:sdtContent>
                      <w:r w:rsidR="00EB667D">
                        <w:rPr>
                          <w:szCs w:val="24"/>
                          <w:lang w:eastAsia="lt-LT"/>
                        </w:rPr>
                        <w:t>28</w:t>
                      </w:r>
                    </w:sdtContent>
                  </w:sdt>
                  <w:r w:rsidR="00EB667D">
                    <w:rPr>
                      <w:szCs w:val="24"/>
                      <w:lang w:eastAsia="lt-LT"/>
                    </w:rPr>
                    <w:t>. Ikimokyklinio ugdymo įstaigose maitinimas organizuojamas 4 kartus per dieną, atsižvelgiant į vaikų amžių, ugdymo įstaigos vidaus tvarką, dienotvarkę.</w:t>
                  </w:r>
                </w:p>
              </w:sdtContent>
            </w:sdt>
            <w:sdt>
              <w:sdtPr>
                <w:alias w:val="29 p."/>
                <w:tag w:val="part_10997ce0a3c64525a6d78e01cdc4ce6f"/>
                <w:id w:val="-221528414"/>
                <w:lock w:val="sdtLocked"/>
              </w:sdtPr>
              <w:sdtEndPr/>
              <w:sdtContent>
                <w:p w14:paraId="2E6049EB" w14:textId="77777777" w:rsidR="00F27EEE" w:rsidRDefault="00DC1BE5">
                  <w:pPr>
                    <w:tabs>
                      <w:tab w:val="left" w:pos="709"/>
                    </w:tabs>
                    <w:ind w:firstLine="682"/>
                    <w:jc w:val="both"/>
                    <w:rPr>
                      <w:szCs w:val="24"/>
                      <w:lang w:eastAsia="lt-LT"/>
                    </w:rPr>
                  </w:pPr>
                  <w:sdt>
                    <w:sdtPr>
                      <w:alias w:val="Numeris"/>
                      <w:tag w:val="nr_10997ce0a3c64525a6d78e01cdc4ce6f"/>
                      <w:id w:val="-532344239"/>
                      <w:lock w:val="sdtLocked"/>
                    </w:sdtPr>
                    <w:sdtEndPr/>
                    <w:sdtContent>
                      <w:r w:rsidR="00EB667D">
                        <w:rPr>
                          <w:szCs w:val="24"/>
                          <w:lang w:eastAsia="lt-LT"/>
                        </w:rPr>
                        <w:t>29</w:t>
                      </w:r>
                    </w:sdtContent>
                  </w:sdt>
                  <w:r w:rsidR="00EB667D">
                    <w:rPr>
                      <w:szCs w:val="24"/>
                      <w:lang w:eastAsia="lt-LT"/>
                    </w:rPr>
                    <w:t>. Bendrojo lavinimo mokykloje pietūs organizuojami kasdien per ilgąsias (20-30 min. trukmės) pertraukas mokyklų valgyklose ar kitose vaikams maitinti pritaikytose patalpose, sudarant sąlygas kiekvienam vaikui pavalgyti prie švaraus stalo. Pietų metu turi būti sudarytos sąlygos visiems pavalgyti šilto maisto.</w:t>
                  </w:r>
                </w:p>
              </w:sdtContent>
            </w:sdt>
            <w:sdt>
              <w:sdtPr>
                <w:alias w:val="30 p."/>
                <w:tag w:val="part_6eaeeb9ffbd14b77bec333c0905747da"/>
                <w:id w:val="-1941752765"/>
                <w:lock w:val="sdtLocked"/>
              </w:sdtPr>
              <w:sdtEndPr/>
              <w:sdtContent>
                <w:p w14:paraId="2E6049EC" w14:textId="77777777" w:rsidR="00F27EEE" w:rsidRDefault="00DC1BE5">
                  <w:pPr>
                    <w:tabs>
                      <w:tab w:val="left" w:pos="567"/>
                    </w:tabs>
                    <w:ind w:firstLine="682"/>
                    <w:jc w:val="both"/>
                    <w:rPr>
                      <w:szCs w:val="24"/>
                      <w:lang w:eastAsia="lt-LT"/>
                    </w:rPr>
                  </w:pPr>
                  <w:sdt>
                    <w:sdtPr>
                      <w:alias w:val="Numeris"/>
                      <w:tag w:val="nr_6eaeeb9ffbd14b77bec333c0905747da"/>
                      <w:id w:val="-1614582765"/>
                      <w:lock w:val="sdtLocked"/>
                    </w:sdtPr>
                    <w:sdtEndPr/>
                    <w:sdtContent>
                      <w:r w:rsidR="00EB667D">
                        <w:rPr>
                          <w:szCs w:val="24"/>
                          <w:lang w:eastAsia="lt-LT"/>
                        </w:rPr>
                        <w:t>30</w:t>
                      </w:r>
                    </w:sdtContent>
                  </w:sdt>
                  <w:r w:rsidR="00EB667D">
                    <w:rPr>
                      <w:szCs w:val="24"/>
                      <w:lang w:eastAsia="lt-LT"/>
                    </w:rPr>
                    <w:t>. Bendrojo lavinimo mokykloje taip pat gali būti:</w:t>
                  </w:r>
                </w:p>
                <w:sdt>
                  <w:sdtPr>
                    <w:alias w:val="30.1 p."/>
                    <w:tag w:val="part_3bdf6e71d2cd41979831d06fcc896b94"/>
                    <w:id w:val="-1768696794"/>
                    <w:lock w:val="sdtLocked"/>
                  </w:sdtPr>
                  <w:sdtEndPr/>
                  <w:sdtContent>
                    <w:p w14:paraId="2E6049ED" w14:textId="77777777" w:rsidR="00F27EEE" w:rsidRDefault="00DC1BE5">
                      <w:pPr>
                        <w:tabs>
                          <w:tab w:val="left" w:pos="851"/>
                        </w:tabs>
                        <w:ind w:firstLine="682"/>
                        <w:jc w:val="both"/>
                        <w:rPr>
                          <w:szCs w:val="24"/>
                          <w:lang w:eastAsia="lt-LT"/>
                        </w:rPr>
                      </w:pPr>
                      <w:sdt>
                        <w:sdtPr>
                          <w:alias w:val="Numeris"/>
                          <w:tag w:val="nr_3bdf6e71d2cd41979831d06fcc896b94"/>
                          <w:id w:val="-2139018779"/>
                          <w:lock w:val="sdtLocked"/>
                        </w:sdtPr>
                        <w:sdtEndPr/>
                        <w:sdtContent>
                          <w:r w:rsidR="00EB667D">
                            <w:rPr>
                              <w:szCs w:val="24"/>
                              <w:lang w:eastAsia="lt-LT"/>
                            </w:rPr>
                            <w:t>30.1</w:t>
                          </w:r>
                        </w:sdtContent>
                      </w:sdt>
                      <w:r w:rsidR="00EB667D">
                        <w:rPr>
                          <w:szCs w:val="24"/>
                          <w:lang w:eastAsia="lt-LT"/>
                        </w:rPr>
                        <w:t>. papildomas socialiai remtinų mokinių maitinimas (pusryčiai);</w:t>
                      </w:r>
                    </w:p>
                  </w:sdtContent>
                </w:sdt>
                <w:sdt>
                  <w:sdtPr>
                    <w:alias w:val="30.2 p."/>
                    <w:tag w:val="part_1ee877b497d94938aa875fb3028e178f"/>
                    <w:id w:val="1740287514"/>
                    <w:lock w:val="sdtLocked"/>
                  </w:sdtPr>
                  <w:sdtEndPr/>
                  <w:sdtContent>
                    <w:p w14:paraId="2E6049EE" w14:textId="77777777" w:rsidR="00F27EEE" w:rsidRDefault="00DC1BE5">
                      <w:pPr>
                        <w:ind w:firstLine="620"/>
                        <w:jc w:val="both"/>
                        <w:rPr>
                          <w:szCs w:val="24"/>
                          <w:lang w:eastAsia="lt-LT"/>
                        </w:rPr>
                      </w:pPr>
                      <w:sdt>
                        <w:sdtPr>
                          <w:alias w:val="Numeris"/>
                          <w:tag w:val="nr_1ee877b497d94938aa875fb3028e178f"/>
                          <w:id w:val="270139486"/>
                          <w:lock w:val="sdtLocked"/>
                        </w:sdtPr>
                        <w:sdtEndPr/>
                        <w:sdtContent>
                          <w:r w:rsidR="00EB667D">
                            <w:rPr>
                              <w:szCs w:val="24"/>
                              <w:lang w:eastAsia="lt-LT"/>
                            </w:rPr>
                            <w:t>30.2</w:t>
                          </w:r>
                        </w:sdtContent>
                      </w:sdt>
                      <w:r w:rsidR="00EB667D">
                        <w:rPr>
                          <w:szCs w:val="24"/>
                          <w:lang w:eastAsia="lt-LT"/>
                        </w:rPr>
                        <w:t>. laisvai pasirenkami šalti ir (ar) šilti užkandžiai pagal mokinių maitinimui rekomenduojamų produktų sąrašą.</w:t>
                      </w:r>
                    </w:p>
                  </w:sdtContent>
                </w:sdt>
              </w:sdtContent>
            </w:sdt>
            <w:sdt>
              <w:sdtPr>
                <w:alias w:val="31 p."/>
                <w:tag w:val="part_4aeb19ad873a41cc8c4187e0132f7f28"/>
                <w:id w:val="1505087569"/>
                <w:lock w:val="sdtLocked"/>
              </w:sdtPr>
              <w:sdtEndPr/>
              <w:sdtContent>
                <w:p w14:paraId="2E6049EF" w14:textId="77777777" w:rsidR="00F27EEE" w:rsidRDefault="00DC1BE5">
                  <w:pPr>
                    <w:ind w:firstLine="620"/>
                    <w:jc w:val="both"/>
                    <w:rPr>
                      <w:szCs w:val="24"/>
                      <w:lang w:eastAsia="lt-LT"/>
                    </w:rPr>
                  </w:pPr>
                  <w:sdt>
                    <w:sdtPr>
                      <w:alias w:val="Numeris"/>
                      <w:tag w:val="nr_4aeb19ad873a41cc8c4187e0132f7f28"/>
                      <w:id w:val="752008390"/>
                      <w:lock w:val="sdtLocked"/>
                    </w:sdtPr>
                    <w:sdtEndPr/>
                    <w:sdtContent>
                      <w:r w:rsidR="00EB667D">
                        <w:rPr>
                          <w:szCs w:val="24"/>
                          <w:lang w:eastAsia="lt-LT"/>
                        </w:rPr>
                        <w:t>31</w:t>
                      </w:r>
                    </w:sdtContent>
                  </w:sdt>
                  <w:r w:rsidR="00EB667D">
                    <w:rPr>
                      <w:szCs w:val="24"/>
                      <w:lang w:eastAsia="lt-LT"/>
                    </w:rPr>
                    <w:t>.  Patiekalai pietums turi būti patiekiami pagal valgiaraštį.</w:t>
                  </w:r>
                </w:p>
              </w:sdtContent>
            </w:sdt>
            <w:sdt>
              <w:sdtPr>
                <w:alias w:val="32 p."/>
                <w:tag w:val="part_7227220c0d2248398cd11dc6232abd14"/>
                <w:id w:val="77790225"/>
                <w:lock w:val="sdtLocked"/>
              </w:sdtPr>
              <w:sdtEndPr/>
              <w:sdtContent>
                <w:p w14:paraId="2E6049F0" w14:textId="77777777" w:rsidR="00F27EEE" w:rsidRDefault="00DC1BE5">
                  <w:pPr>
                    <w:ind w:firstLine="620"/>
                    <w:jc w:val="both"/>
                    <w:rPr>
                      <w:szCs w:val="24"/>
                      <w:lang w:eastAsia="lt-LT"/>
                    </w:rPr>
                  </w:pPr>
                  <w:sdt>
                    <w:sdtPr>
                      <w:alias w:val="Numeris"/>
                      <w:tag w:val="nr_7227220c0d2248398cd11dc6232abd14"/>
                      <w:id w:val="708386903"/>
                      <w:lock w:val="sdtLocked"/>
                    </w:sdtPr>
                    <w:sdtEndPr/>
                    <w:sdtContent>
                      <w:r w:rsidR="00EB667D">
                        <w:rPr>
                          <w:rFonts w:eastAsia="Calibri"/>
                          <w:szCs w:val="24"/>
                        </w:rPr>
                        <w:t>32</w:t>
                      </w:r>
                    </w:sdtContent>
                  </w:sdt>
                  <w:r w:rsidR="00EB667D">
                    <w:rPr>
                      <w:rFonts w:eastAsia="Calibri"/>
                      <w:szCs w:val="24"/>
                    </w:rPr>
                    <w:t>.</w:t>
                  </w:r>
                  <w:r w:rsidR="00EB667D">
                    <w:rPr>
                      <w:rFonts w:ascii="Calibri" w:eastAsia="Calibri" w:hAnsi="Calibri"/>
                      <w:sz w:val="22"/>
                      <w:szCs w:val="22"/>
                    </w:rPr>
                    <w:t xml:space="preserve"> </w:t>
                  </w:r>
                  <w:r w:rsidR="00EB667D">
                    <w:rPr>
                      <w:rFonts w:eastAsia="Calibri"/>
                      <w:szCs w:val="24"/>
                    </w:rPr>
                    <w:t>Tas pats patiekalas neturi būti tiekiamas dažniau nei kartą per savaitę, išskyrus gėrimus ir užkandžius (reikalavimas netaikomas pritaikyto maitinimo valgiaraščiams).</w:t>
                  </w:r>
                </w:p>
              </w:sdtContent>
            </w:sdt>
            <w:sdt>
              <w:sdtPr>
                <w:alias w:val="33 p."/>
                <w:tag w:val="part_6fc5066b29664c898ab0eb3958a3ae98"/>
                <w:id w:val="273302543"/>
                <w:lock w:val="sdtLocked"/>
              </w:sdtPr>
              <w:sdtEndPr/>
              <w:sdtContent>
                <w:p w14:paraId="2E6049F1" w14:textId="77777777" w:rsidR="00F27EEE" w:rsidRDefault="00DC1BE5">
                  <w:pPr>
                    <w:tabs>
                      <w:tab w:val="left" w:pos="709"/>
                    </w:tabs>
                    <w:snapToGrid w:val="0"/>
                    <w:ind w:firstLine="620"/>
                    <w:jc w:val="both"/>
                    <w:rPr>
                      <w:szCs w:val="24"/>
                    </w:rPr>
                  </w:pPr>
                  <w:sdt>
                    <w:sdtPr>
                      <w:alias w:val="Numeris"/>
                      <w:tag w:val="nr_6fc5066b29664c898ab0eb3958a3ae98"/>
                      <w:id w:val="-2085906416"/>
                      <w:lock w:val="sdtLocked"/>
                    </w:sdtPr>
                    <w:sdtEndPr/>
                    <w:sdtContent>
                      <w:r w:rsidR="00EB667D">
                        <w:rPr>
                          <w:szCs w:val="24"/>
                        </w:rPr>
                        <w:t>33</w:t>
                      </w:r>
                    </w:sdtContent>
                  </w:sdt>
                  <w:r w:rsidR="00EB667D">
                    <w:rPr>
                      <w:szCs w:val="24"/>
                    </w:rPr>
                    <w:t xml:space="preserve">. Jei organizuojamas papildomas mokinių iš mažas pajamas gaunančių šeimų ar mokinių, gyvenančių mokyklų bendrabučiuose, maitinimas, turi būti sudarytas papildomo maitinimo valgiaraštis. </w:t>
                  </w:r>
                </w:p>
              </w:sdtContent>
            </w:sdt>
            <w:sdt>
              <w:sdtPr>
                <w:alias w:val="34 p."/>
                <w:tag w:val="part_0111f39c72db45f887a67fd79c3c2cae"/>
                <w:id w:val="109255627"/>
                <w:lock w:val="sdtLocked"/>
              </w:sdtPr>
              <w:sdtEndPr/>
              <w:sdtContent>
                <w:p w14:paraId="2E6049F2" w14:textId="77777777" w:rsidR="00F27EEE" w:rsidRDefault="00DC1BE5">
                  <w:pPr>
                    <w:snapToGrid w:val="0"/>
                    <w:ind w:firstLine="620"/>
                    <w:jc w:val="both"/>
                    <w:rPr>
                      <w:szCs w:val="24"/>
                    </w:rPr>
                  </w:pPr>
                  <w:sdt>
                    <w:sdtPr>
                      <w:alias w:val="Numeris"/>
                      <w:tag w:val="nr_0111f39c72db45f887a67fd79c3c2cae"/>
                      <w:id w:val="1491294099"/>
                      <w:lock w:val="sdtLocked"/>
                    </w:sdtPr>
                    <w:sdtEndPr/>
                    <w:sdtContent>
                      <w:r w:rsidR="00EB667D">
                        <w:rPr>
                          <w:szCs w:val="24"/>
                        </w:rPr>
                        <w:t>34</w:t>
                      </w:r>
                    </w:sdtContent>
                  </w:sdt>
                  <w:r w:rsidR="00EB667D">
                    <w:rPr>
                      <w:szCs w:val="24"/>
                    </w:rPr>
                    <w:t xml:space="preserve">. Jei yra numatyta galimybė laisvai pasirinkti užkandžius, užkandžių asortimento sąraše turi būti nurodytas maisto produkto ar patiekalo pavadinimas, gamintojas bei etiketėje ar receptūros ir gamybos technologiniuose aprašymuose nurodytos sudedamosios dalys. </w:t>
                  </w:r>
                </w:p>
              </w:sdtContent>
            </w:sdt>
            <w:sdt>
              <w:sdtPr>
                <w:alias w:val="35 p."/>
                <w:tag w:val="part_25f284b917594d798308657388ec3b6a"/>
                <w:id w:val="226415692"/>
                <w:lock w:val="sdtLocked"/>
              </w:sdtPr>
              <w:sdtEndPr/>
              <w:sdtContent>
                <w:p w14:paraId="2E6049F3" w14:textId="77777777" w:rsidR="00F27EEE" w:rsidRDefault="00DC1BE5">
                  <w:pPr>
                    <w:snapToGrid w:val="0"/>
                    <w:ind w:firstLine="620"/>
                    <w:jc w:val="both"/>
                    <w:rPr>
                      <w:szCs w:val="24"/>
                    </w:rPr>
                  </w:pPr>
                  <w:sdt>
                    <w:sdtPr>
                      <w:alias w:val="Numeris"/>
                      <w:tag w:val="nr_25f284b917594d798308657388ec3b6a"/>
                      <w:id w:val="138703455"/>
                      <w:lock w:val="sdtLocked"/>
                    </w:sdtPr>
                    <w:sdtEndPr/>
                    <w:sdtContent>
                      <w:r w:rsidR="00EB667D">
                        <w:rPr>
                          <w:szCs w:val="24"/>
                        </w:rPr>
                        <w:t>35</w:t>
                      </w:r>
                    </w:sdtContent>
                  </w:sdt>
                  <w:r w:rsidR="00EB667D">
                    <w:rPr>
                      <w:szCs w:val="24"/>
                    </w:rPr>
                    <w:t>. Valgymo metu ant stalų neturi būti padėta druskos, pipirų, garstyčių.</w:t>
                  </w:r>
                </w:p>
              </w:sdtContent>
            </w:sdt>
            <w:sdt>
              <w:sdtPr>
                <w:alias w:val="36 p."/>
                <w:tag w:val="part_137f8c144a744672b88b8c9a8f787df9"/>
                <w:id w:val="165132526"/>
                <w:lock w:val="sdtLocked"/>
              </w:sdtPr>
              <w:sdtEndPr/>
              <w:sdtContent>
                <w:p w14:paraId="2E6049F4" w14:textId="77777777" w:rsidR="00F27EEE" w:rsidRDefault="00DC1BE5">
                  <w:pPr>
                    <w:snapToGrid w:val="0"/>
                    <w:ind w:firstLine="620"/>
                    <w:jc w:val="both"/>
                    <w:rPr>
                      <w:szCs w:val="24"/>
                    </w:rPr>
                  </w:pPr>
                  <w:sdt>
                    <w:sdtPr>
                      <w:alias w:val="Numeris"/>
                      <w:tag w:val="nr_137f8c144a744672b88b8c9a8f787df9"/>
                      <w:id w:val="-881709361"/>
                      <w:lock w:val="sdtLocked"/>
                    </w:sdtPr>
                    <w:sdtEndPr/>
                    <w:sdtContent>
                      <w:r w:rsidR="00EB667D">
                        <w:rPr>
                          <w:szCs w:val="24"/>
                        </w:rPr>
                        <w:t>36</w:t>
                      </w:r>
                    </w:sdtContent>
                  </w:sdt>
                  <w:r w:rsidR="00EB667D">
                    <w:rPr>
                      <w:szCs w:val="24"/>
                    </w:rPr>
                    <w:t>. Ugdymo įstaigai paskirtas visuomenės sveikatos priežiūros specialistas prižiūri, kad mokinių maitinimas būtų organizuojamas pagal patvirtintus valgiaraščius ir užkandžių asortimento sąrašus, pildo Valgiaraščio ir mokinių maitinimo atitikties žurnalą (</w:t>
                  </w:r>
                  <w:r w:rsidR="00EB667D">
                    <w:rPr>
                      <w:szCs w:val="24"/>
                      <w:lang w:eastAsia="lt-LT"/>
                    </w:rPr>
                    <w:t xml:space="preserve">Tvarkos aprašo 3 </w:t>
                  </w:r>
                  <w:r w:rsidR="00EB667D">
                    <w:rPr>
                      <w:szCs w:val="24"/>
                    </w:rPr>
                    <w:t>priedas). Nustačius neatitiktis, apie tai raštu informuoja maitinimo paslaugos teikėją ir mokyklos direktorių.</w:t>
                  </w:r>
                  <w:r w:rsidR="00EB667D">
                    <w:rPr>
                      <w:szCs w:val="24"/>
                      <w:lang w:eastAsia="lt-LT"/>
                    </w:rPr>
                    <w:t xml:space="preserve"> Trūkumai turi būti pašalinti nedelsiant. Jei per nustatytą laiką po pranešimo raštu mokinių maitinimo organizavimo trūkumai nepašalinami, mokyklos direktorius apie tai informuoja </w:t>
                  </w:r>
                  <w:r w:rsidR="00EB667D">
                    <w:rPr>
                      <w:rFonts w:ascii="TimesLT" w:hAnsi="TimesLT"/>
                      <w:szCs w:val="24"/>
                    </w:rPr>
                    <w:t>Valstybinės maisto ir veterinarijos tarnybos Telšių valstybinę maisto ir veterinarijos tarnybą</w:t>
                  </w:r>
                  <w:r w:rsidR="00EB667D">
                    <w:rPr>
                      <w:szCs w:val="24"/>
                      <w:lang w:eastAsia="lt-LT"/>
                    </w:rPr>
                    <w:t xml:space="preserve"> ir Telšių rajono savivaldybės administracijos </w:t>
                  </w:r>
                  <w:r w:rsidR="00EB667D">
                    <w:rPr>
                      <w:rFonts w:ascii="TimesLT" w:hAnsi="TimesLT"/>
                      <w:szCs w:val="24"/>
                    </w:rPr>
                    <w:t>Švietimo, kultūros, sporto ir jaunimo reikalų skyrių.</w:t>
                  </w:r>
                </w:p>
              </w:sdtContent>
            </w:sdt>
            <w:sdt>
              <w:sdtPr>
                <w:alias w:val="37 p."/>
                <w:tag w:val="part_63837860177a4101bbae8f82543f9fb7"/>
                <w:id w:val="-741954979"/>
                <w:lock w:val="sdtLocked"/>
              </w:sdtPr>
              <w:sdtEndPr/>
              <w:sdtContent>
                <w:p w14:paraId="2E6049F5" w14:textId="77777777" w:rsidR="00F27EEE" w:rsidRDefault="00DC1BE5">
                  <w:pPr>
                    <w:snapToGrid w:val="0"/>
                    <w:ind w:firstLine="620"/>
                    <w:jc w:val="both"/>
                    <w:rPr>
                      <w:szCs w:val="24"/>
                    </w:rPr>
                  </w:pPr>
                  <w:sdt>
                    <w:sdtPr>
                      <w:alias w:val="Numeris"/>
                      <w:tag w:val="nr_63837860177a4101bbae8f82543f9fb7"/>
                      <w:id w:val="-705795417"/>
                      <w:lock w:val="sdtLocked"/>
                    </w:sdtPr>
                    <w:sdtEndPr/>
                    <w:sdtContent>
                      <w:r w:rsidR="00EB667D">
                        <w:rPr>
                          <w:szCs w:val="24"/>
                        </w:rPr>
                        <w:t>37</w:t>
                      </w:r>
                    </w:sdtContent>
                  </w:sdt>
                  <w:r w:rsidR="00EB667D">
                    <w:rPr>
                      <w:szCs w:val="24"/>
                    </w:rPr>
                    <w:t>. Valgykloje matomoje vietoje turi būti skelbiama (išskyrus ikimokyklinio ugdymo įstaigas):</w:t>
                  </w:r>
                </w:p>
                <w:sdt>
                  <w:sdtPr>
                    <w:alias w:val="37.1 p."/>
                    <w:tag w:val="part_3097f4eb632f4ecca5daf077cc91e746"/>
                    <w:id w:val="-1834905236"/>
                    <w:lock w:val="sdtLocked"/>
                  </w:sdtPr>
                  <w:sdtEndPr/>
                  <w:sdtContent>
                    <w:p w14:paraId="2E6049F6" w14:textId="77777777" w:rsidR="00F27EEE" w:rsidRDefault="00DC1BE5">
                      <w:pPr>
                        <w:snapToGrid w:val="0"/>
                        <w:ind w:firstLine="620"/>
                        <w:jc w:val="both"/>
                        <w:rPr>
                          <w:szCs w:val="24"/>
                        </w:rPr>
                      </w:pPr>
                      <w:sdt>
                        <w:sdtPr>
                          <w:alias w:val="Numeris"/>
                          <w:tag w:val="nr_3097f4eb632f4ecca5daf077cc91e746"/>
                          <w:id w:val="-229315381"/>
                          <w:lock w:val="sdtLocked"/>
                        </w:sdtPr>
                        <w:sdtEndPr/>
                        <w:sdtContent>
                          <w:r w:rsidR="00EB667D">
                            <w:rPr>
                              <w:szCs w:val="24"/>
                            </w:rPr>
                            <w:t>37.1</w:t>
                          </w:r>
                        </w:sdtContent>
                      </w:sdt>
                      <w:r w:rsidR="00EB667D">
                        <w:rPr>
                          <w:szCs w:val="24"/>
                        </w:rPr>
                        <w:t xml:space="preserve">. einamosios savaitės valgiaraštis (nurodomi visų patiekalų pavadinimai ir kainos); </w:t>
                      </w:r>
                    </w:p>
                  </w:sdtContent>
                </w:sdt>
                <w:sdt>
                  <w:sdtPr>
                    <w:alias w:val="37.2 p."/>
                    <w:tag w:val="part_d390d59c3dc542998aa10ed18441f5d7"/>
                    <w:id w:val="-1277555916"/>
                    <w:lock w:val="sdtLocked"/>
                  </w:sdtPr>
                  <w:sdtEndPr/>
                  <w:sdtContent>
                    <w:p w14:paraId="2E6049F7" w14:textId="77777777" w:rsidR="00F27EEE" w:rsidRDefault="00DC1BE5">
                      <w:pPr>
                        <w:snapToGrid w:val="0"/>
                        <w:ind w:firstLine="620"/>
                        <w:jc w:val="both"/>
                        <w:rPr>
                          <w:szCs w:val="24"/>
                        </w:rPr>
                      </w:pPr>
                      <w:sdt>
                        <w:sdtPr>
                          <w:alias w:val="Numeris"/>
                          <w:tag w:val="nr_d390d59c3dc542998aa10ed18441f5d7"/>
                          <w:id w:val="1196049686"/>
                          <w:lock w:val="sdtLocked"/>
                        </w:sdtPr>
                        <w:sdtEndPr/>
                        <w:sdtContent>
                          <w:r w:rsidR="00EB667D">
                            <w:rPr>
                              <w:szCs w:val="24"/>
                            </w:rPr>
                            <w:t>37.2</w:t>
                          </w:r>
                        </w:sdtContent>
                      </w:sdt>
                      <w:r w:rsidR="00EB667D">
                        <w:rPr>
                          <w:szCs w:val="24"/>
                        </w:rPr>
                        <w:t>. maisto pasirinkimo piramidės plakatas ar kita sveiką mitybą skatinanti informacija;</w:t>
                      </w:r>
                    </w:p>
                  </w:sdtContent>
                </w:sdt>
                <w:sdt>
                  <w:sdtPr>
                    <w:alias w:val="37.3 p."/>
                    <w:tag w:val="part_f0febfeb3f97440aa8d6937a551a357f"/>
                    <w:id w:val="2144068979"/>
                    <w:lock w:val="sdtLocked"/>
                  </w:sdtPr>
                  <w:sdtEndPr/>
                  <w:sdtContent>
                    <w:p w14:paraId="2E6049F8" w14:textId="77777777" w:rsidR="00F27EEE" w:rsidRDefault="00DC1BE5">
                      <w:pPr>
                        <w:snapToGrid w:val="0"/>
                        <w:ind w:firstLine="620"/>
                        <w:jc w:val="both"/>
                        <w:rPr>
                          <w:szCs w:val="24"/>
                        </w:rPr>
                      </w:pPr>
                      <w:sdt>
                        <w:sdtPr>
                          <w:alias w:val="Numeris"/>
                          <w:tag w:val="nr_f0febfeb3f97440aa8d6937a551a357f"/>
                          <w:id w:val="134143905"/>
                          <w:lock w:val="sdtLocked"/>
                        </w:sdtPr>
                        <w:sdtEndPr/>
                        <w:sdtContent>
                          <w:r w:rsidR="00EB667D">
                            <w:rPr>
                              <w:szCs w:val="24"/>
                            </w:rPr>
                            <w:t>37.3</w:t>
                          </w:r>
                        </w:sdtContent>
                      </w:sdt>
                      <w:r w:rsidR="00EB667D">
                        <w:rPr>
                          <w:szCs w:val="24"/>
                        </w:rPr>
                        <w:t>. Valstybinės maisto ir veterinarijos tarnybos nemokamos telefono linijos numeris (skambinti maitinimo organizavimo klausimais).</w:t>
                      </w:r>
                    </w:p>
                  </w:sdtContent>
                </w:sdt>
              </w:sdtContent>
            </w:sdt>
            <w:sdt>
              <w:sdtPr>
                <w:alias w:val="38 p."/>
                <w:tag w:val="part_2fc4b2c53da841a2859c86010b590055"/>
                <w:id w:val="544643981"/>
                <w:lock w:val="sdtLocked"/>
              </w:sdtPr>
              <w:sdtEndPr/>
              <w:sdtContent>
                <w:p w14:paraId="2E6049F9" w14:textId="77777777" w:rsidR="00F27EEE" w:rsidRDefault="00DC1BE5">
                  <w:pPr>
                    <w:tabs>
                      <w:tab w:val="left" w:pos="709"/>
                    </w:tabs>
                    <w:ind w:firstLine="620"/>
                    <w:contextualSpacing/>
                    <w:jc w:val="both"/>
                    <w:rPr>
                      <w:rFonts w:eastAsia="Calibri"/>
                      <w:szCs w:val="24"/>
                    </w:rPr>
                  </w:pPr>
                  <w:sdt>
                    <w:sdtPr>
                      <w:alias w:val="Numeris"/>
                      <w:tag w:val="nr_2fc4b2c53da841a2859c86010b590055"/>
                      <w:id w:val="42027313"/>
                      <w:lock w:val="sdtLocked"/>
                    </w:sdtPr>
                    <w:sdtEndPr/>
                    <w:sdtContent>
                      <w:r w:rsidR="00EB667D">
                        <w:rPr>
                          <w:rFonts w:eastAsia="Calibri"/>
                          <w:szCs w:val="24"/>
                        </w:rPr>
                        <w:t>38</w:t>
                      </w:r>
                    </w:sdtContent>
                  </w:sdt>
                  <w:r w:rsidR="00EB667D">
                    <w:rPr>
                      <w:rFonts w:eastAsia="Calibri"/>
                      <w:szCs w:val="24"/>
                    </w:rPr>
                    <w:t xml:space="preserve">. Ikimokyklinio ugdymo įstaigose informacija, nurodyta 37 punktu, skelbiama vaikų priėmimo-nusirengimo patalpose. </w:t>
                  </w:r>
                </w:p>
              </w:sdtContent>
            </w:sdt>
            <w:sdt>
              <w:sdtPr>
                <w:alias w:val="39 p."/>
                <w:tag w:val="part_eee91e4476c349958dd57a13cd9953f8"/>
                <w:id w:val="-1179425595"/>
                <w:lock w:val="sdtLocked"/>
              </w:sdtPr>
              <w:sdtEndPr/>
              <w:sdtContent>
                <w:p w14:paraId="2E6049FA" w14:textId="77777777" w:rsidR="00F27EEE" w:rsidRDefault="00DC1BE5">
                  <w:pPr>
                    <w:ind w:firstLine="620"/>
                    <w:contextualSpacing/>
                    <w:jc w:val="both"/>
                    <w:rPr>
                      <w:rFonts w:eastAsia="Calibri"/>
                      <w:szCs w:val="24"/>
                    </w:rPr>
                  </w:pPr>
                  <w:sdt>
                    <w:sdtPr>
                      <w:alias w:val="Numeris"/>
                      <w:tag w:val="nr_eee91e4476c349958dd57a13cd9953f8"/>
                      <w:id w:val="-783815956"/>
                      <w:lock w:val="sdtLocked"/>
                    </w:sdtPr>
                    <w:sdtEndPr/>
                    <w:sdtContent>
                      <w:r w:rsidR="00EB667D">
                        <w:rPr>
                          <w:rFonts w:eastAsia="Calibri"/>
                          <w:szCs w:val="24"/>
                        </w:rPr>
                        <w:t>39</w:t>
                      </w:r>
                    </w:sdtContent>
                  </w:sdt>
                  <w:r w:rsidR="00EB667D">
                    <w:rPr>
                      <w:rFonts w:eastAsia="Calibri"/>
                      <w:szCs w:val="24"/>
                    </w:rPr>
                    <w:t>. Šis tvarkos aprašas ir valgiaraščiai turi būti skelbiami mokyklos interneto svetainėje.</w:t>
                  </w:r>
                </w:p>
              </w:sdtContent>
            </w:sdt>
            <w:sdt>
              <w:sdtPr>
                <w:alias w:val="40 p."/>
                <w:tag w:val="part_85799efa82194668971861f717a49616"/>
                <w:id w:val="-402527907"/>
                <w:lock w:val="sdtLocked"/>
              </w:sdtPr>
              <w:sdtEndPr/>
              <w:sdtContent>
                <w:p w14:paraId="2E6049FB" w14:textId="77777777" w:rsidR="00F27EEE" w:rsidRDefault="00DC1BE5">
                  <w:pPr>
                    <w:ind w:firstLine="620"/>
                    <w:jc w:val="both"/>
                    <w:rPr>
                      <w:szCs w:val="24"/>
                      <w:lang w:eastAsia="lt-LT"/>
                    </w:rPr>
                  </w:pPr>
                  <w:sdt>
                    <w:sdtPr>
                      <w:alias w:val="Numeris"/>
                      <w:tag w:val="nr_85799efa82194668971861f717a49616"/>
                      <w:id w:val="664982071"/>
                      <w:lock w:val="sdtLocked"/>
                    </w:sdtPr>
                    <w:sdtEndPr/>
                    <w:sdtContent>
                      <w:r w:rsidR="00EB667D">
                        <w:rPr>
                          <w:szCs w:val="24"/>
                          <w:lang w:eastAsia="lt-LT"/>
                        </w:rPr>
                        <w:t>40</w:t>
                      </w:r>
                    </w:sdtContent>
                  </w:sdt>
                  <w:r w:rsidR="00EB667D">
                    <w:rPr>
                      <w:szCs w:val="24"/>
                      <w:lang w:eastAsia="lt-LT"/>
                    </w:rPr>
                    <w:t>. Mokykloje turi būti sudarytos</w:t>
                  </w:r>
                  <w:r w:rsidR="00EB667D">
                    <w:rPr>
                      <w:rFonts w:eastAsia="Calibri"/>
                      <w:color w:val="76923C"/>
                      <w:szCs w:val="24"/>
                    </w:rPr>
                    <w:t xml:space="preserve"> </w:t>
                  </w:r>
                  <w:r w:rsidR="00EB667D">
                    <w:rPr>
                      <w:rFonts w:eastAsia="Calibri"/>
                      <w:szCs w:val="24"/>
                    </w:rPr>
                    <w:t>higieniškos sąlygos nemokamai atsigerti geriamo vandens, rekomenduotina kambario temperatūros, pilstomo iš geriamam vandeniui skirtų indų, talpų.</w:t>
                  </w:r>
                </w:p>
              </w:sdtContent>
            </w:sdt>
            <w:sdt>
              <w:sdtPr>
                <w:alias w:val="41 p."/>
                <w:tag w:val="part_97e60a1e6ec04fcdba2618112fa71e5e"/>
                <w:id w:val="-231552734"/>
                <w:lock w:val="sdtLocked"/>
              </w:sdtPr>
              <w:sdtEndPr/>
              <w:sdtContent>
                <w:p w14:paraId="2E6049FC" w14:textId="77777777" w:rsidR="00F27EEE" w:rsidRDefault="00DC1BE5">
                  <w:pPr>
                    <w:snapToGrid w:val="0"/>
                    <w:ind w:firstLine="620"/>
                    <w:jc w:val="both"/>
                    <w:rPr>
                      <w:szCs w:val="24"/>
                    </w:rPr>
                  </w:pPr>
                  <w:sdt>
                    <w:sdtPr>
                      <w:alias w:val="Numeris"/>
                      <w:tag w:val="nr_97e60a1e6ec04fcdba2618112fa71e5e"/>
                      <w:id w:val="-251353692"/>
                      <w:lock w:val="sdtLocked"/>
                    </w:sdtPr>
                    <w:sdtEndPr/>
                    <w:sdtContent>
                      <w:r w:rsidR="00EB667D">
                        <w:rPr>
                          <w:szCs w:val="24"/>
                        </w:rPr>
                        <w:t>41</w:t>
                      </w:r>
                    </w:sdtContent>
                  </w:sdt>
                  <w:r w:rsidR="00EB667D">
                    <w:rPr>
                      <w:szCs w:val="24"/>
                    </w:rPr>
                    <w:t>. Ugdymo įstaigoms rekomenduojama dalyvauti šiose Europos Sąjungos finansuojamose programose:</w:t>
                  </w:r>
                </w:p>
                <w:sdt>
                  <w:sdtPr>
                    <w:alias w:val="41.1 p."/>
                    <w:tag w:val="part_1b7bef139c8a4e6c968963d509925a61"/>
                    <w:id w:val="-1939129214"/>
                    <w:lock w:val="sdtLocked"/>
                  </w:sdtPr>
                  <w:sdtEndPr/>
                  <w:sdtContent>
                    <w:p w14:paraId="2E6049FD" w14:textId="77777777" w:rsidR="00F27EEE" w:rsidRDefault="00DC1BE5">
                      <w:pPr>
                        <w:snapToGrid w:val="0"/>
                        <w:ind w:firstLine="620"/>
                        <w:jc w:val="both"/>
                        <w:rPr>
                          <w:szCs w:val="24"/>
                        </w:rPr>
                      </w:pPr>
                      <w:sdt>
                        <w:sdtPr>
                          <w:alias w:val="Numeris"/>
                          <w:tag w:val="nr_1b7bef139c8a4e6c968963d509925a61"/>
                          <w:id w:val="-520929540"/>
                          <w:lock w:val="sdtLocked"/>
                        </w:sdtPr>
                        <w:sdtEndPr/>
                        <w:sdtContent>
                          <w:r w:rsidR="00EB667D">
                            <w:rPr>
                              <w:szCs w:val="24"/>
                            </w:rPr>
                            <w:t>41.1</w:t>
                          </w:r>
                        </w:sdtContent>
                      </w:sdt>
                      <w:r w:rsidR="00EB667D">
                        <w:rPr>
                          <w:szCs w:val="24"/>
                        </w:rPr>
                        <w:t>. pieno produktų vartojimo vaikų ugdymo ir švietimo įstaigose programoje „Pienas vaikams“;</w:t>
                      </w:r>
                    </w:p>
                  </w:sdtContent>
                </w:sdt>
                <w:sdt>
                  <w:sdtPr>
                    <w:alias w:val="41.2 p."/>
                    <w:tag w:val="part_34a3b42bb200462e8a23b029d59c79be"/>
                    <w:id w:val="-519233783"/>
                    <w:lock w:val="sdtLocked"/>
                  </w:sdtPr>
                  <w:sdtEndPr/>
                  <w:sdtContent>
                    <w:p w14:paraId="2E6049FE" w14:textId="77777777" w:rsidR="00F27EEE" w:rsidRDefault="00DC1BE5">
                      <w:pPr>
                        <w:snapToGrid w:val="0"/>
                        <w:ind w:firstLine="620"/>
                        <w:jc w:val="both"/>
                        <w:rPr>
                          <w:szCs w:val="24"/>
                        </w:rPr>
                      </w:pPr>
                      <w:sdt>
                        <w:sdtPr>
                          <w:alias w:val="Numeris"/>
                          <w:tag w:val="nr_34a3b42bb200462e8a23b029d59c79be"/>
                          <w:id w:val="-1910295788"/>
                          <w:lock w:val="sdtLocked"/>
                        </w:sdtPr>
                        <w:sdtEndPr/>
                        <w:sdtContent>
                          <w:r w:rsidR="00EB667D">
                            <w:rPr>
                              <w:szCs w:val="24"/>
                            </w:rPr>
                            <w:t>41.2</w:t>
                          </w:r>
                        </w:sdtContent>
                      </w:sdt>
                      <w:r w:rsidR="00EB667D">
                        <w:rPr>
                          <w:szCs w:val="24"/>
                        </w:rPr>
                        <w:t xml:space="preserve">. vaisių vartojimo skatinimo mokyklose programoje. </w:t>
                      </w:r>
                    </w:p>
                  </w:sdtContent>
                </w:sdt>
              </w:sdtContent>
            </w:sdt>
            <w:sdt>
              <w:sdtPr>
                <w:alias w:val="42 p."/>
                <w:tag w:val="part_d8116f6b09ee4defa6056b172bbb05ab"/>
                <w:id w:val="1270358554"/>
                <w:lock w:val="sdtLocked"/>
              </w:sdtPr>
              <w:sdtEndPr/>
              <w:sdtContent>
                <w:p w14:paraId="2E6049FF" w14:textId="77777777" w:rsidR="00F27EEE" w:rsidRDefault="00DC1BE5">
                  <w:pPr>
                    <w:widowControl w:val="0"/>
                    <w:ind w:firstLine="620"/>
                    <w:jc w:val="both"/>
                    <w:rPr>
                      <w:szCs w:val="24"/>
                    </w:rPr>
                  </w:pPr>
                  <w:sdt>
                    <w:sdtPr>
                      <w:alias w:val="Numeris"/>
                      <w:tag w:val="nr_d8116f6b09ee4defa6056b172bbb05ab"/>
                      <w:id w:val="-1856653371"/>
                      <w:lock w:val="sdtLocked"/>
                    </w:sdtPr>
                    <w:sdtEndPr/>
                    <w:sdtContent>
                      <w:r w:rsidR="00EB667D">
                        <w:rPr>
                          <w:szCs w:val="24"/>
                          <w:lang w:eastAsia="lt-LT"/>
                        </w:rPr>
                        <w:t>42</w:t>
                      </w:r>
                    </w:sdtContent>
                  </w:sdt>
                  <w:r w:rsidR="00EB667D">
                    <w:rPr>
                      <w:szCs w:val="24"/>
                      <w:lang w:eastAsia="lt-LT"/>
                    </w:rPr>
                    <w:t>.</w:t>
                  </w:r>
                  <w:r w:rsidR="00EB667D">
                    <w:rPr>
                      <w:bCs/>
                      <w:szCs w:val="24"/>
                    </w:rPr>
                    <w:t xml:space="preserve"> Maitinimo kainą</w:t>
                  </w:r>
                  <w:r w:rsidR="00EB667D">
                    <w:rPr>
                      <w:color w:val="FF0000"/>
                      <w:szCs w:val="24"/>
                    </w:rPr>
                    <w:t xml:space="preserve"> </w:t>
                  </w:r>
                  <w:r w:rsidR="00EB667D">
                    <w:rPr>
                      <w:szCs w:val="24"/>
                    </w:rPr>
                    <w:t xml:space="preserve">sudaro išlaidos už  maisto produktus ir  maisto gaminimo išlaidos: </w:t>
                  </w:r>
                </w:p>
                <w:sdt>
                  <w:sdtPr>
                    <w:alias w:val="42.1 p."/>
                    <w:tag w:val="part_e8f4b9db20e84f54978f60b85a894143"/>
                    <w:id w:val="-210880802"/>
                    <w:lock w:val="sdtLocked"/>
                  </w:sdtPr>
                  <w:sdtEndPr/>
                  <w:sdtContent>
                    <w:p w14:paraId="2E604A00" w14:textId="77777777" w:rsidR="00F27EEE" w:rsidRDefault="00DC1BE5">
                      <w:pPr>
                        <w:widowControl w:val="0"/>
                        <w:ind w:firstLine="620"/>
                        <w:jc w:val="both"/>
                        <w:rPr>
                          <w:szCs w:val="24"/>
                        </w:rPr>
                      </w:pPr>
                      <w:sdt>
                        <w:sdtPr>
                          <w:alias w:val="Numeris"/>
                          <w:tag w:val="nr_e8f4b9db20e84f54978f60b85a894143"/>
                          <w:id w:val="1987743240"/>
                          <w:lock w:val="sdtLocked"/>
                        </w:sdtPr>
                        <w:sdtEndPr/>
                        <w:sdtContent>
                          <w:r w:rsidR="00EB667D">
                            <w:rPr>
                              <w:szCs w:val="24"/>
                            </w:rPr>
                            <w:t>42.1</w:t>
                          </w:r>
                        </w:sdtContent>
                      </w:sdt>
                      <w:r w:rsidR="00EB667D">
                        <w:rPr>
                          <w:szCs w:val="24"/>
                        </w:rPr>
                        <w:t>. maisto gaminimo išlaidas sudaro darbuotojų, tiesiogiai susijusių su maitinimo organizavimu, darbo užmokestis, valstybinio socialinio draudimo įmokos, virtuvės ir pagalbinių patalpų priežiūros, šiose patalpose esančių vandentiekio, elektros, vėdinimo sistemų remonto, elektros, vandens ir nuotekų, patalpų šildymo bei kitos, su maisto gaminimu, patiekimu, pardavimu susijusios, sąnaudos;</w:t>
                      </w:r>
                    </w:p>
                    <w:sdt>
                      <w:sdtPr>
                        <w:alias w:val="42.1.1 p."/>
                        <w:tag w:val="part_20ad6b00116342859c0f94d077d1c111"/>
                        <w:id w:val="1991667063"/>
                        <w:lock w:val="sdtLocked"/>
                      </w:sdtPr>
                      <w:sdtEndPr/>
                      <w:sdtContent>
                        <w:p w14:paraId="2E604A01" w14:textId="77777777" w:rsidR="00F27EEE" w:rsidRDefault="00DC1BE5">
                          <w:pPr>
                            <w:widowControl w:val="0"/>
                            <w:ind w:firstLine="620"/>
                            <w:jc w:val="both"/>
                            <w:rPr>
                              <w:szCs w:val="24"/>
                            </w:rPr>
                          </w:pPr>
                          <w:sdt>
                            <w:sdtPr>
                              <w:alias w:val="Numeris"/>
                              <w:tag w:val="nr_20ad6b00116342859c0f94d077d1c111"/>
                              <w:id w:val="858774242"/>
                              <w:lock w:val="sdtLocked"/>
                            </w:sdtPr>
                            <w:sdtEndPr/>
                            <w:sdtContent>
                              <w:r w:rsidR="00EB667D">
                                <w:rPr>
                                  <w:szCs w:val="24"/>
                                </w:rPr>
                                <w:t>42.1.1</w:t>
                              </w:r>
                            </w:sdtContent>
                          </w:sdt>
                          <w:r w:rsidR="00EB667D">
                            <w:rPr>
                              <w:szCs w:val="24"/>
                            </w:rPr>
                            <w:t>. patiekalų gamybos išlaidoms padengti, kai mokiniai maitinami nemokamai, skiriama iki 30 procentų sumos, skirtos maisto produktams įsigyti;</w:t>
                          </w:r>
                        </w:p>
                      </w:sdtContent>
                    </w:sdt>
                    <w:sdt>
                      <w:sdtPr>
                        <w:alias w:val="42.1.2 p."/>
                        <w:tag w:val="part_dc91b63c9de74039ad9535dd5540f92f"/>
                        <w:id w:val="-1548671282"/>
                        <w:lock w:val="sdtLocked"/>
                      </w:sdtPr>
                      <w:sdtEndPr/>
                      <w:sdtContent>
                        <w:p w14:paraId="2E604A02" w14:textId="77777777" w:rsidR="00F27EEE" w:rsidRDefault="00DC1BE5">
                          <w:pPr>
                            <w:widowControl w:val="0"/>
                            <w:ind w:firstLine="620"/>
                            <w:jc w:val="both"/>
                            <w:rPr>
                              <w:szCs w:val="24"/>
                            </w:rPr>
                          </w:pPr>
                          <w:sdt>
                            <w:sdtPr>
                              <w:alias w:val="Numeris"/>
                              <w:tag w:val="nr_dc91b63c9de74039ad9535dd5540f92f"/>
                              <w:id w:val="-1247960240"/>
                              <w:lock w:val="sdtLocked"/>
                            </w:sdtPr>
                            <w:sdtEndPr/>
                            <w:sdtContent>
                              <w:r w:rsidR="00EB667D">
                                <w:rPr>
                                  <w:szCs w:val="24"/>
                                </w:rPr>
                                <w:t>42.1.2</w:t>
                              </w:r>
                            </w:sdtContent>
                          </w:sdt>
                          <w:r w:rsidR="00EB667D">
                            <w:rPr>
                              <w:szCs w:val="24"/>
                            </w:rPr>
                            <w:t>. patiekalų gamybos išlaidoms padengti ikimokyklinio ugdymo įstaigų vaikams skiriama iki 10 procentų sumos, skirtos maisto produktams įsigyti;</w:t>
                          </w:r>
                        </w:p>
                      </w:sdtContent>
                    </w:sdt>
                  </w:sdtContent>
                </w:sdt>
                <w:sdt>
                  <w:sdtPr>
                    <w:alias w:val="42.2 p."/>
                    <w:tag w:val="part_aa51042680104c9892b1838eb33d326e"/>
                    <w:id w:val="1418827033"/>
                    <w:lock w:val="sdtLocked"/>
                  </w:sdtPr>
                  <w:sdtEndPr/>
                  <w:sdtContent>
                    <w:p w14:paraId="2E604A03" w14:textId="77777777" w:rsidR="00F27EEE" w:rsidRDefault="00DC1BE5">
                      <w:pPr>
                        <w:tabs>
                          <w:tab w:val="left" w:pos="567"/>
                          <w:tab w:val="left" w:pos="709"/>
                          <w:tab w:val="center" w:pos="4819"/>
                          <w:tab w:val="right" w:pos="9638"/>
                        </w:tabs>
                        <w:ind w:firstLine="620"/>
                        <w:jc w:val="both"/>
                        <w:rPr>
                          <w:b/>
                          <w:szCs w:val="24"/>
                        </w:rPr>
                      </w:pPr>
                      <w:sdt>
                        <w:sdtPr>
                          <w:alias w:val="Numeris"/>
                          <w:tag w:val="nr_aa51042680104c9892b1838eb33d326e"/>
                          <w:id w:val="1086347214"/>
                          <w:lock w:val="sdtLocked"/>
                        </w:sdtPr>
                        <w:sdtEndPr/>
                        <w:sdtContent>
                          <w:r w:rsidR="00EB667D">
                            <w:rPr>
                              <w:szCs w:val="24"/>
                            </w:rPr>
                            <w:t>42.2</w:t>
                          </w:r>
                        </w:sdtContent>
                      </w:sdt>
                      <w:r w:rsidR="00EB667D">
                        <w:rPr>
                          <w:szCs w:val="24"/>
                        </w:rPr>
                        <w:t>.</w:t>
                      </w:r>
                      <w:r w:rsidR="00EB667D">
                        <w:rPr>
                          <w:b/>
                          <w:szCs w:val="24"/>
                        </w:rPr>
                        <w:t xml:space="preserve"> </w:t>
                      </w:r>
                      <w:r w:rsidR="00EB667D">
                        <w:rPr>
                          <w:szCs w:val="24"/>
                        </w:rPr>
                        <w:t>Išlaidos už maisto produktus:</w:t>
                      </w:r>
                    </w:p>
                    <w:sdt>
                      <w:sdtPr>
                        <w:alias w:val="42.2.1 p."/>
                        <w:tag w:val="part_82302ce177594d2ba2fbe8e042cb6b9d"/>
                        <w:id w:val="1059359460"/>
                        <w:lock w:val="sdtLocked"/>
                      </w:sdtPr>
                      <w:sdtEndPr/>
                      <w:sdtContent>
                        <w:p w14:paraId="2E604A04" w14:textId="77777777" w:rsidR="00F27EEE" w:rsidRDefault="00DC1BE5">
                          <w:pPr>
                            <w:tabs>
                              <w:tab w:val="left" w:pos="0"/>
                              <w:tab w:val="left" w:pos="709"/>
                              <w:tab w:val="left" w:pos="1560"/>
                            </w:tabs>
                            <w:ind w:firstLine="620"/>
                            <w:jc w:val="both"/>
                            <w:rPr>
                              <w:szCs w:val="24"/>
                            </w:rPr>
                          </w:pPr>
                          <w:sdt>
                            <w:sdtPr>
                              <w:alias w:val="Numeris"/>
                              <w:tag w:val="nr_82302ce177594d2ba2fbe8e042cb6b9d"/>
                              <w:id w:val="-843789427"/>
                              <w:lock w:val="sdtLocked"/>
                            </w:sdtPr>
                            <w:sdtEndPr/>
                            <w:sdtContent>
                              <w:r w:rsidR="00EB667D">
                                <w:rPr>
                                  <w:szCs w:val="24"/>
                                </w:rPr>
                                <w:t>42.2.1</w:t>
                              </w:r>
                            </w:sdtContent>
                          </w:sdt>
                          <w:r w:rsidR="00EB667D">
                            <w:rPr>
                              <w:szCs w:val="24"/>
                            </w:rPr>
                            <w:t xml:space="preserve">. nemokamo maitinimo maisto produktams įsigyti gali būti skiriama: priešmokyklinio ugdymo bei 1–4 klasių mokinių pusryčiams 0,64 euro; pietums – 1,30 euro; vasaros stovykloms – </w:t>
                          </w:r>
                          <w:r w:rsidR="00EB667D">
                            <w:rPr>
                              <w:szCs w:val="24"/>
                            </w:rPr>
                            <w:lastRenderedPageBreak/>
                            <w:t xml:space="preserve">2,71 euro. 5–12 klasių mokinių pusryčiams – 0,83 euro; pietums – 1,52 euro; vasaros stovykloms – 2,90 euro; </w:t>
                          </w:r>
                        </w:p>
                      </w:sdtContent>
                    </w:sdt>
                    <w:sdt>
                      <w:sdtPr>
                        <w:alias w:val="42.2.2 p."/>
                        <w:tag w:val="part_82943d4fd6f349f18d24a81d969372dd"/>
                        <w:id w:val="-1001350456"/>
                        <w:lock w:val="sdtLocked"/>
                      </w:sdtPr>
                      <w:sdtEndPr/>
                      <w:sdtContent>
                        <w:p w14:paraId="2E604A05" w14:textId="77777777" w:rsidR="00F27EEE" w:rsidRDefault="00DC1BE5">
                          <w:pPr>
                            <w:tabs>
                              <w:tab w:val="left" w:pos="0"/>
                              <w:tab w:val="left" w:pos="709"/>
                              <w:tab w:val="left" w:pos="1560"/>
                            </w:tabs>
                            <w:ind w:firstLine="620"/>
                            <w:jc w:val="both"/>
                            <w:rPr>
                              <w:szCs w:val="24"/>
                            </w:rPr>
                          </w:pPr>
                          <w:sdt>
                            <w:sdtPr>
                              <w:alias w:val="Numeris"/>
                              <w:tag w:val="nr_82943d4fd6f349f18d24a81d969372dd"/>
                              <w:id w:val="-1629316605"/>
                              <w:lock w:val="sdtLocked"/>
                            </w:sdtPr>
                            <w:sdtEndPr/>
                            <w:sdtContent>
                              <w:r w:rsidR="00EB667D">
                                <w:rPr>
                                  <w:szCs w:val="24"/>
                                </w:rPr>
                                <w:t>42.2.2</w:t>
                              </w:r>
                            </w:sdtContent>
                          </w:sdt>
                          <w:r w:rsidR="00EB667D">
                            <w:rPr>
                              <w:szCs w:val="24"/>
                            </w:rPr>
                            <w:t>. ikimokyklinio ugdymo įstaigų vaikų vienos dienos maitinimo kaina 1–3 m. amžiaus vaikui nustatyta 2,10 euro, iš jų 0,41 euro pusryčiams,0,94 euro pietums, 0,20 euro pavakariams, 0,55 euro vakarienei. Maitinimo kaina vienam 4–6 metų amžiaus vaikui nustatyta 2,27 euro, iš jų 0,46 euro pusryčiams, 1,00 euro pietums, 0,23 euro pavakariams, 0,58 euro vakarienei.</w:t>
                          </w:r>
                        </w:p>
                      </w:sdtContent>
                    </w:sdt>
                  </w:sdtContent>
                </w:sdt>
              </w:sdtContent>
            </w:sdt>
            <w:sdt>
              <w:sdtPr>
                <w:alias w:val="43 p."/>
                <w:tag w:val="part_6de1c2f1e3664423bc538f75a1d9db0d"/>
                <w:id w:val="-1764764895"/>
                <w:lock w:val="sdtLocked"/>
              </w:sdtPr>
              <w:sdtEndPr/>
              <w:sdtContent>
                <w:p w14:paraId="2E604A06" w14:textId="77777777" w:rsidR="00F27EEE" w:rsidRDefault="00DC1BE5">
                  <w:pPr>
                    <w:tabs>
                      <w:tab w:val="center" w:pos="4819"/>
                      <w:tab w:val="right" w:pos="9638"/>
                    </w:tabs>
                    <w:ind w:firstLine="620"/>
                    <w:jc w:val="both"/>
                    <w:rPr>
                      <w:szCs w:val="24"/>
                    </w:rPr>
                  </w:pPr>
                  <w:sdt>
                    <w:sdtPr>
                      <w:alias w:val="Numeris"/>
                      <w:tag w:val="nr_6de1c2f1e3664423bc538f75a1d9db0d"/>
                      <w:id w:val="-2140641384"/>
                      <w:lock w:val="sdtLocked"/>
                    </w:sdtPr>
                    <w:sdtEndPr/>
                    <w:sdtContent>
                      <w:r w:rsidR="00EB667D">
                        <w:rPr>
                          <w:szCs w:val="24"/>
                        </w:rPr>
                        <w:t>43</w:t>
                      </w:r>
                    </w:sdtContent>
                  </w:sdt>
                  <w:r w:rsidR="00EB667D">
                    <w:rPr>
                      <w:szCs w:val="24"/>
                    </w:rPr>
                    <w:t>. Maitinimo kainą (lėšų dydžius už maisto produktus ir  maisto gaminimo išlaidas) siūlo maitinimo paslaugos teikėjas. Maitinimo kaina negali viršyti 42 punktu nurodytų dydžių. Maitinimo kaina nurodoma paslaugų viešojo pirkimo-pardavimo sutartyje (vieno mokinio vienos dienos maisto gaminimo kaina Eur su PVM).</w:t>
                  </w:r>
                </w:p>
              </w:sdtContent>
            </w:sdt>
            <w:sdt>
              <w:sdtPr>
                <w:alias w:val="44 p."/>
                <w:tag w:val="part_e2936b324b97434688f391c48ecf1f3b"/>
                <w:id w:val="318390269"/>
                <w:lock w:val="sdtLocked"/>
              </w:sdtPr>
              <w:sdtEndPr/>
              <w:sdtContent>
                <w:p w14:paraId="2E604A07" w14:textId="77777777" w:rsidR="00F27EEE" w:rsidRDefault="00DC1BE5">
                  <w:pPr>
                    <w:widowControl w:val="0"/>
                    <w:ind w:firstLine="620"/>
                    <w:jc w:val="both"/>
                    <w:rPr>
                      <w:szCs w:val="24"/>
                      <w:lang w:eastAsia="lt-LT"/>
                    </w:rPr>
                  </w:pPr>
                  <w:sdt>
                    <w:sdtPr>
                      <w:alias w:val="Numeris"/>
                      <w:tag w:val="nr_e2936b324b97434688f391c48ecf1f3b"/>
                      <w:id w:val="-181286992"/>
                      <w:lock w:val="sdtLocked"/>
                    </w:sdtPr>
                    <w:sdtEndPr/>
                    <w:sdtContent>
                      <w:r w:rsidR="00EB667D">
                        <w:rPr>
                          <w:szCs w:val="24"/>
                        </w:rPr>
                        <w:t>44</w:t>
                      </w:r>
                    </w:sdtContent>
                  </w:sdt>
                  <w:r w:rsidR="00EB667D">
                    <w:rPr>
                      <w:szCs w:val="24"/>
                    </w:rPr>
                    <w:t xml:space="preserve">. </w:t>
                  </w:r>
                  <w:r w:rsidR="00EB667D">
                    <w:rPr>
                      <w:szCs w:val="24"/>
                      <w:lang w:eastAsia="lt-LT"/>
                    </w:rPr>
                    <w:t>Savivaldybės nuosavybės teise priklausantis turtas (maisto gamybai ir mokinių maitinimui reikalingos patalpos), kurį patikėjimo teise valdo savivaldybės švietimo įstaigos, maitinimo paslaugos teikėjui maitinimo paslaugos teikimo laikotarpiui išnuomojamos ne konkurso būdu savivaldybės tarybos nustatyta tvarka:</w:t>
                  </w:r>
                </w:p>
                <w:sdt>
                  <w:sdtPr>
                    <w:alias w:val="44.1 p."/>
                    <w:tag w:val="part_8421e3b54c4544a0b859d727a693b7d3"/>
                    <w:id w:val="828172117"/>
                    <w:lock w:val="sdtLocked"/>
                  </w:sdtPr>
                  <w:sdtEndPr/>
                  <w:sdtContent>
                    <w:p w14:paraId="2E604A08" w14:textId="77777777" w:rsidR="00F27EEE" w:rsidRDefault="00DC1BE5">
                      <w:pPr>
                        <w:tabs>
                          <w:tab w:val="left" w:pos="709"/>
                        </w:tabs>
                        <w:ind w:firstLine="620"/>
                        <w:jc w:val="both"/>
                        <w:rPr>
                          <w:szCs w:val="24"/>
                          <w:lang w:eastAsia="lt-LT"/>
                        </w:rPr>
                      </w:pPr>
                      <w:sdt>
                        <w:sdtPr>
                          <w:alias w:val="Numeris"/>
                          <w:tag w:val="nr_8421e3b54c4544a0b859d727a693b7d3"/>
                          <w:id w:val="3491137"/>
                          <w:lock w:val="sdtLocked"/>
                        </w:sdtPr>
                        <w:sdtEndPr/>
                        <w:sdtContent>
                          <w:r w:rsidR="00EB667D">
                            <w:rPr>
                              <w:szCs w:val="24"/>
                              <w:lang w:eastAsia="lt-LT"/>
                            </w:rPr>
                            <w:t>44.1</w:t>
                          </w:r>
                        </w:sdtContent>
                      </w:sdt>
                      <w:r w:rsidR="00EB667D">
                        <w:rPr>
                          <w:szCs w:val="24"/>
                          <w:lang w:eastAsia="lt-LT"/>
                        </w:rPr>
                        <w:t>. patalpų nuomos sutartis sudaroma vadovaujantis Telšių rajono savivaldybės 2015 m. spalio 29 d. sprendimu Nr. T1-273 „</w:t>
                      </w:r>
                      <w:r w:rsidR="00EB667D">
                        <w:rPr>
                          <w:bCs/>
                          <w:szCs w:val="24"/>
                          <w:lang w:eastAsia="lt-LT"/>
                        </w:rPr>
                        <w:t>Dėl Telšių rajono savivaldybės ir valstybės turto valdymo, naudojimo ir disponavimo juo tvarkos aprašo patvirtinimo“</w:t>
                      </w:r>
                      <w:r w:rsidR="00EB667D">
                        <w:rPr>
                          <w:szCs w:val="24"/>
                          <w:lang w:eastAsia="lt-LT"/>
                        </w:rPr>
                        <w:t xml:space="preserve"> patvirtinta pavyzdine sutarties forma;</w:t>
                      </w:r>
                    </w:p>
                  </w:sdtContent>
                </w:sdt>
                <w:sdt>
                  <w:sdtPr>
                    <w:alias w:val="44.2 p."/>
                    <w:tag w:val="part_e5ce5283a1294212a9c9dac35c530821"/>
                    <w:id w:val="-1771850059"/>
                    <w:lock w:val="sdtLocked"/>
                  </w:sdtPr>
                  <w:sdtEndPr/>
                  <w:sdtContent>
                    <w:p w14:paraId="2E604A09" w14:textId="77777777" w:rsidR="00F27EEE" w:rsidRDefault="00DC1BE5">
                      <w:pPr>
                        <w:widowControl w:val="0"/>
                        <w:ind w:firstLine="620"/>
                        <w:jc w:val="both"/>
                        <w:rPr>
                          <w:szCs w:val="24"/>
                          <w:lang w:eastAsia="lt-LT"/>
                        </w:rPr>
                      </w:pPr>
                      <w:sdt>
                        <w:sdtPr>
                          <w:alias w:val="Numeris"/>
                          <w:tag w:val="nr_e5ce5283a1294212a9c9dac35c530821"/>
                          <w:id w:val="221798569"/>
                          <w:lock w:val="sdtLocked"/>
                        </w:sdtPr>
                        <w:sdtEndPr/>
                        <w:sdtContent>
                          <w:r w:rsidR="00EB667D">
                            <w:rPr>
                              <w:szCs w:val="24"/>
                              <w:lang w:eastAsia="lt-LT"/>
                            </w:rPr>
                            <w:t>44.2</w:t>
                          </w:r>
                        </w:sdtContent>
                      </w:sdt>
                      <w:r w:rsidR="00EB667D">
                        <w:rPr>
                          <w:szCs w:val="24"/>
                          <w:lang w:eastAsia="lt-LT"/>
                        </w:rPr>
                        <w:t xml:space="preserve">. paslaugos teikėjas už nuomojamas patalpas paslaugos teikimo laikotarpiu moka 1 euro per mėnesį nuomos mokestį; </w:t>
                      </w:r>
                    </w:p>
                  </w:sdtContent>
                </w:sdt>
                <w:sdt>
                  <w:sdtPr>
                    <w:alias w:val="44.3 p."/>
                    <w:tag w:val="part_1fceb09424014e4188acbac8edd023ac"/>
                    <w:id w:val="-1727988169"/>
                    <w:lock w:val="sdtLocked"/>
                  </w:sdtPr>
                  <w:sdtEndPr/>
                  <w:sdtContent>
                    <w:p w14:paraId="2E604A0A" w14:textId="77777777" w:rsidR="00F27EEE" w:rsidRDefault="00DC1BE5">
                      <w:pPr>
                        <w:ind w:firstLine="620"/>
                        <w:jc w:val="both"/>
                        <w:rPr>
                          <w:szCs w:val="24"/>
                          <w:lang w:eastAsia="lt-LT"/>
                        </w:rPr>
                      </w:pPr>
                      <w:sdt>
                        <w:sdtPr>
                          <w:alias w:val="Numeris"/>
                          <w:tag w:val="nr_1fceb09424014e4188acbac8edd023ac"/>
                          <w:id w:val="-1495878937"/>
                          <w:lock w:val="sdtLocked"/>
                        </w:sdtPr>
                        <w:sdtEndPr/>
                        <w:sdtContent>
                          <w:r w:rsidR="00EB667D">
                            <w:rPr>
                              <w:szCs w:val="24"/>
                              <w:lang w:eastAsia="lt-LT"/>
                            </w:rPr>
                            <w:t>44.3</w:t>
                          </w:r>
                        </w:sdtContent>
                      </w:sdt>
                      <w:r w:rsidR="00EB667D">
                        <w:rPr>
                          <w:szCs w:val="24"/>
                          <w:lang w:eastAsia="lt-LT"/>
                        </w:rPr>
                        <w:t>.</w:t>
                      </w:r>
                      <w:r w:rsidR="00EB667D">
                        <w:rPr>
                          <w:color w:val="FF0000"/>
                          <w:szCs w:val="24"/>
                          <w:lang w:eastAsia="lt-LT"/>
                        </w:rPr>
                        <w:t xml:space="preserve"> </w:t>
                      </w:r>
                      <w:r w:rsidR="00EB667D">
                        <w:rPr>
                          <w:szCs w:val="24"/>
                          <w:lang w:eastAsia="lt-LT"/>
                        </w:rPr>
                        <w:t>paslaugos teikėjui nuomojamos patalpos perduodamos pagal priėmimo-perdavimo aktą. Paslaugos teikėjas materialiai atsako už perduotas patalpas,</w:t>
                      </w:r>
                      <w:r w:rsidR="00EB667D">
                        <w:rPr>
                          <w:rFonts w:ascii="Calibri" w:eastAsia="Calibri" w:hAnsi="Calibri"/>
                          <w:sz w:val="22"/>
                          <w:szCs w:val="24"/>
                          <w:lang w:eastAsia="lt-LT"/>
                        </w:rPr>
                        <w:t xml:space="preserve"> </w:t>
                      </w:r>
                      <w:r w:rsidR="00EB667D">
                        <w:rPr>
                          <w:rFonts w:eastAsia="Calibri"/>
                          <w:szCs w:val="24"/>
                          <w:lang w:eastAsia="lt-LT"/>
                        </w:rPr>
                        <w:t>užtikrina ir atsako už patalpų ir įrenginių higieninę būklę, apsaugą, einamąjį remontą. Be steigėjo sutikimo daryti nuomojamų patalpų kapitalinio remonto, rekonstrukcijų, kitokių pertvarkymų negalima;</w:t>
                      </w:r>
                      <w:r w:rsidR="00EB667D">
                        <w:rPr>
                          <w:rFonts w:ascii="Calibri" w:eastAsia="Calibri" w:hAnsi="Calibri"/>
                          <w:sz w:val="22"/>
                          <w:szCs w:val="24"/>
                          <w:lang w:eastAsia="lt-LT"/>
                        </w:rPr>
                        <w:t xml:space="preserve">  </w:t>
                      </w:r>
                    </w:p>
                  </w:sdtContent>
                </w:sdt>
                <w:sdt>
                  <w:sdtPr>
                    <w:alias w:val="44.4 p."/>
                    <w:tag w:val="part_4beff057c6b44c28b5d8313f8380cf7f"/>
                    <w:id w:val="528610209"/>
                    <w:lock w:val="sdtLocked"/>
                  </w:sdtPr>
                  <w:sdtEndPr/>
                  <w:sdtContent>
                    <w:p w14:paraId="2E604A0B" w14:textId="77777777" w:rsidR="00F27EEE" w:rsidRDefault="00DC1BE5">
                      <w:pPr>
                        <w:tabs>
                          <w:tab w:val="left" w:pos="720"/>
                          <w:tab w:val="left" w:pos="900"/>
                        </w:tabs>
                        <w:ind w:firstLine="620"/>
                        <w:jc w:val="both"/>
                        <w:rPr>
                          <w:szCs w:val="24"/>
                          <w:lang w:eastAsia="lt-LT"/>
                        </w:rPr>
                      </w:pPr>
                      <w:sdt>
                        <w:sdtPr>
                          <w:alias w:val="Numeris"/>
                          <w:tag w:val="nr_4beff057c6b44c28b5d8313f8380cf7f"/>
                          <w:id w:val="-62032338"/>
                          <w:lock w:val="sdtLocked"/>
                        </w:sdtPr>
                        <w:sdtEndPr/>
                        <w:sdtContent>
                          <w:r w:rsidR="00EB667D">
                            <w:rPr>
                              <w:szCs w:val="24"/>
                              <w:lang w:eastAsia="lt-LT"/>
                            </w:rPr>
                            <w:t>44.4</w:t>
                          </w:r>
                        </w:sdtContent>
                      </w:sdt>
                      <w:r w:rsidR="00EB667D">
                        <w:rPr>
                          <w:szCs w:val="24"/>
                          <w:lang w:eastAsia="lt-LT"/>
                        </w:rPr>
                        <w:t>. už nuomojamų patalpų šildymą,</w:t>
                      </w:r>
                      <w:r w:rsidR="00EB667D">
                        <w:rPr>
                          <w:color w:val="FF0000"/>
                          <w:szCs w:val="24"/>
                          <w:lang w:eastAsia="lt-LT"/>
                        </w:rPr>
                        <w:t xml:space="preserve"> </w:t>
                      </w:r>
                      <w:r w:rsidR="00EB667D">
                        <w:rPr>
                          <w:szCs w:val="24"/>
                          <w:lang w:eastAsia="lt-LT"/>
                        </w:rPr>
                        <w:t>šiose patalpose sunaudotą elektros energiją, šaltą, karštą bei kanalizuojamą vandenį pagal skaitiklių rodmenis ir galiojančias kainas, maisto ir kitų atliekų išvežimą maitinimo paslaugos teikėjas apmoka savo lėšomis;</w:t>
                      </w:r>
                    </w:p>
                  </w:sdtContent>
                </w:sdt>
                <w:sdt>
                  <w:sdtPr>
                    <w:alias w:val="44.5 p."/>
                    <w:tag w:val="part_15d27a99650342d4819eab5bc468ab29"/>
                    <w:id w:val="1404795722"/>
                    <w:lock w:val="sdtLocked"/>
                  </w:sdtPr>
                  <w:sdtEndPr/>
                  <w:sdtContent>
                    <w:p w14:paraId="2E604A0C" w14:textId="77777777" w:rsidR="00F27EEE" w:rsidRDefault="00DC1BE5">
                      <w:pPr>
                        <w:tabs>
                          <w:tab w:val="left" w:pos="720"/>
                          <w:tab w:val="left" w:pos="900"/>
                        </w:tabs>
                        <w:ind w:firstLine="620"/>
                        <w:jc w:val="both"/>
                        <w:rPr>
                          <w:szCs w:val="24"/>
                          <w:lang w:eastAsia="lt-LT"/>
                        </w:rPr>
                      </w:pPr>
                      <w:sdt>
                        <w:sdtPr>
                          <w:alias w:val="Numeris"/>
                          <w:tag w:val="nr_15d27a99650342d4819eab5bc468ab29"/>
                          <w:id w:val="-655215242"/>
                          <w:lock w:val="sdtLocked"/>
                        </w:sdtPr>
                        <w:sdtEndPr/>
                        <w:sdtContent>
                          <w:r w:rsidR="00EB667D">
                            <w:rPr>
                              <w:szCs w:val="24"/>
                              <w:lang w:eastAsia="lt-LT"/>
                            </w:rPr>
                            <w:t>44.5</w:t>
                          </w:r>
                        </w:sdtContent>
                      </w:sdt>
                      <w:r w:rsidR="00EB667D">
                        <w:rPr>
                          <w:szCs w:val="24"/>
                          <w:lang w:eastAsia="lt-LT"/>
                        </w:rPr>
                        <w:t>. pasibaigus sutarties galiojimo laikotarpiui maitinimo paslaugoms perduotas turtas turi būti grąžintas tokios pat būklės, kokios buvo perduotas, atsižvelgiant į fizinį turto nusidėvėjimą.</w:t>
                      </w:r>
                    </w:p>
                  </w:sdtContent>
                </w:sdt>
              </w:sdtContent>
            </w:sdt>
            <w:sdt>
              <w:sdtPr>
                <w:alias w:val="45 p."/>
                <w:tag w:val="part_675668c01fbc4f20beff57af7c90d306"/>
                <w:id w:val="-260996363"/>
                <w:lock w:val="sdtLocked"/>
              </w:sdtPr>
              <w:sdtEndPr/>
              <w:sdtContent>
                <w:p w14:paraId="2E604A0D" w14:textId="77777777" w:rsidR="00F27EEE" w:rsidRDefault="00DC1BE5">
                  <w:pPr>
                    <w:tabs>
                      <w:tab w:val="left" w:pos="720"/>
                      <w:tab w:val="left" w:pos="900"/>
                    </w:tabs>
                    <w:ind w:firstLine="620"/>
                    <w:jc w:val="both"/>
                    <w:rPr>
                      <w:szCs w:val="24"/>
                      <w:lang w:eastAsia="lt-LT"/>
                    </w:rPr>
                  </w:pPr>
                  <w:sdt>
                    <w:sdtPr>
                      <w:alias w:val="Numeris"/>
                      <w:tag w:val="nr_675668c01fbc4f20beff57af7c90d306"/>
                      <w:id w:val="442731772"/>
                      <w:lock w:val="sdtLocked"/>
                    </w:sdtPr>
                    <w:sdtEndPr/>
                    <w:sdtContent>
                      <w:r w:rsidR="00EB667D">
                        <w:rPr>
                          <w:szCs w:val="24"/>
                          <w:lang w:eastAsia="lt-LT"/>
                        </w:rPr>
                        <w:t>45</w:t>
                      </w:r>
                    </w:sdtContent>
                  </w:sdt>
                  <w:r w:rsidR="00EB667D">
                    <w:rPr>
                      <w:szCs w:val="24"/>
                      <w:lang w:eastAsia="lt-LT"/>
                    </w:rPr>
                    <w:t>. Baldais, indais, stalo įrankiais, virtuvės įranga technologiniam procesui užtikrinti paslaugos teikėjas apsirūpina savo lėšomis (Draudžiama naudoti įskilusius, apdaužytais kraštais indus bei aliumininius indus).</w:t>
                  </w:r>
                </w:p>
                <w:p w14:paraId="2E604A0E" w14:textId="77777777" w:rsidR="00F27EEE" w:rsidRDefault="00DC1BE5">
                  <w:pPr>
                    <w:tabs>
                      <w:tab w:val="left" w:pos="720"/>
                      <w:tab w:val="left" w:pos="900"/>
                    </w:tabs>
                    <w:jc w:val="both"/>
                    <w:rPr>
                      <w:szCs w:val="24"/>
                      <w:lang w:eastAsia="lt-LT"/>
                    </w:rPr>
                  </w:pPr>
                </w:p>
              </w:sdtContent>
            </w:sdt>
          </w:sdtContent>
        </w:sdt>
        <w:sdt>
          <w:sdtPr>
            <w:alias w:val="skyrius"/>
            <w:tag w:val="part_9b40df8e50d04fd6882e801be6db31e9"/>
            <w:id w:val="-2050911108"/>
            <w:lock w:val="sdtLocked"/>
          </w:sdtPr>
          <w:sdtEndPr/>
          <w:sdtContent>
            <w:p w14:paraId="2E604A0F" w14:textId="77777777" w:rsidR="00F27EEE" w:rsidRDefault="00DC1BE5">
              <w:pPr>
                <w:jc w:val="center"/>
                <w:rPr>
                  <w:b/>
                  <w:bCs/>
                  <w:szCs w:val="24"/>
                  <w:lang w:eastAsia="lt-LT"/>
                </w:rPr>
              </w:pPr>
              <w:sdt>
                <w:sdtPr>
                  <w:alias w:val="Numeris"/>
                  <w:tag w:val="nr_9b40df8e50d04fd6882e801be6db31e9"/>
                  <w:id w:val="-1077048851"/>
                  <w:lock w:val="sdtLocked"/>
                </w:sdtPr>
                <w:sdtEndPr/>
                <w:sdtContent>
                  <w:r w:rsidR="00EB667D">
                    <w:rPr>
                      <w:b/>
                      <w:bCs/>
                      <w:szCs w:val="24"/>
                      <w:lang w:eastAsia="lt-LT"/>
                    </w:rPr>
                    <w:t>IV</w:t>
                  </w:r>
                </w:sdtContent>
              </w:sdt>
              <w:r w:rsidR="00EB667D">
                <w:rPr>
                  <w:b/>
                  <w:bCs/>
                  <w:szCs w:val="24"/>
                  <w:lang w:eastAsia="lt-LT"/>
                </w:rPr>
                <w:t xml:space="preserve">. </w:t>
              </w:r>
              <w:sdt>
                <w:sdtPr>
                  <w:alias w:val="Pavadinimas"/>
                  <w:tag w:val="title_9b40df8e50d04fd6882e801be6db31e9"/>
                  <w:id w:val="-1339144503"/>
                  <w:lock w:val="sdtLocked"/>
                </w:sdtPr>
                <w:sdtEndPr/>
                <w:sdtContent>
                  <w:r w:rsidR="00EB667D">
                    <w:rPr>
                      <w:b/>
                      <w:bCs/>
                      <w:szCs w:val="24"/>
                      <w:lang w:eastAsia="lt-LT"/>
                    </w:rPr>
                    <w:t>BAIGIAMOSIOS NUOSTATOS</w:t>
                  </w:r>
                </w:sdtContent>
              </w:sdt>
            </w:p>
            <w:p w14:paraId="2E604A10" w14:textId="77777777" w:rsidR="00F27EEE" w:rsidRDefault="00F27EEE">
              <w:pPr>
                <w:jc w:val="center"/>
                <w:rPr>
                  <w:b/>
                  <w:bCs/>
                  <w:szCs w:val="24"/>
                  <w:lang w:eastAsia="lt-LT"/>
                </w:rPr>
              </w:pPr>
            </w:p>
            <w:sdt>
              <w:sdtPr>
                <w:alias w:val="46 p."/>
                <w:tag w:val="part_0da5a819e20e4830bed92981a0484806"/>
                <w:id w:val="-2008662487"/>
                <w:lock w:val="sdtLocked"/>
              </w:sdtPr>
              <w:sdtEndPr/>
              <w:sdtContent>
                <w:p w14:paraId="2E604A11" w14:textId="77777777" w:rsidR="00F27EEE" w:rsidRDefault="00DC1BE5">
                  <w:pPr>
                    <w:ind w:firstLine="620"/>
                    <w:jc w:val="both"/>
                    <w:rPr>
                      <w:szCs w:val="24"/>
                      <w:lang w:eastAsia="lt-LT"/>
                    </w:rPr>
                  </w:pPr>
                  <w:sdt>
                    <w:sdtPr>
                      <w:alias w:val="Numeris"/>
                      <w:tag w:val="nr_0da5a819e20e4830bed92981a0484806"/>
                      <w:id w:val="-202646100"/>
                      <w:lock w:val="sdtLocked"/>
                    </w:sdtPr>
                    <w:sdtEndPr/>
                    <w:sdtContent>
                      <w:r w:rsidR="00EB667D">
                        <w:rPr>
                          <w:szCs w:val="24"/>
                          <w:lang w:eastAsia="lt-LT"/>
                        </w:rPr>
                        <w:t>46</w:t>
                      </w:r>
                    </w:sdtContent>
                  </w:sdt>
                  <w:r w:rsidR="00EB667D">
                    <w:rPr>
                      <w:szCs w:val="24"/>
                      <w:lang w:eastAsia="lt-LT"/>
                    </w:rPr>
                    <w:t xml:space="preserve">. Maitinimo paslaugų teikimo kontrolę </w:t>
                  </w:r>
                  <w:r w:rsidR="00EB667D">
                    <w:rPr>
                      <w:szCs w:val="24"/>
                    </w:rPr>
                    <w:t>(produktų kokybės, gamybos proceso, pagamintos produkcijos ir pan.)</w:t>
                  </w:r>
                  <w:r w:rsidR="00EB667D">
                    <w:t xml:space="preserve"> </w:t>
                  </w:r>
                  <w:r w:rsidR="00EB667D">
                    <w:rPr>
                      <w:szCs w:val="24"/>
                      <w:lang w:eastAsia="lt-LT"/>
                    </w:rPr>
                    <w:t xml:space="preserve">vykdo ugdymo įstaigos, kurioje teikiamos maitinimo paslaugos, administracija, Telšių rajono savivaldybės administracijos įgalioti asmenys, </w:t>
                  </w:r>
                  <w:r w:rsidR="00EB667D">
                    <w:rPr>
                      <w:rFonts w:eastAsia="Calibri"/>
                      <w:szCs w:val="24"/>
                    </w:rPr>
                    <w:t xml:space="preserve">Valstybinės maisto ir veterinarijos tarnybos Telšių </w:t>
                  </w:r>
                  <w:r w:rsidR="00EB667D">
                    <w:rPr>
                      <w:szCs w:val="24"/>
                      <w:lang w:eastAsia="lt-LT"/>
                    </w:rPr>
                    <w:t xml:space="preserve">valstybinė maisto ir veterinarinė tarnyba. </w:t>
                  </w:r>
                </w:p>
              </w:sdtContent>
            </w:sdt>
            <w:sdt>
              <w:sdtPr>
                <w:alias w:val="47 p."/>
                <w:tag w:val="part_b0061926638a45c1b5343cb56c920c5d"/>
                <w:id w:val="-130563256"/>
                <w:lock w:val="sdtLocked"/>
              </w:sdtPr>
              <w:sdtEndPr/>
              <w:sdtContent>
                <w:p w14:paraId="2E604A12" w14:textId="77777777" w:rsidR="00F27EEE" w:rsidRDefault="00DC1BE5">
                  <w:pPr>
                    <w:tabs>
                      <w:tab w:val="left" w:pos="567"/>
                      <w:tab w:val="left" w:pos="709"/>
                    </w:tabs>
                    <w:ind w:firstLine="620"/>
                    <w:jc w:val="both"/>
                    <w:rPr>
                      <w:szCs w:val="24"/>
                    </w:rPr>
                  </w:pPr>
                  <w:sdt>
                    <w:sdtPr>
                      <w:alias w:val="Numeris"/>
                      <w:tag w:val="nr_b0061926638a45c1b5343cb56c920c5d"/>
                      <w:id w:val="-213663932"/>
                      <w:lock w:val="sdtLocked"/>
                    </w:sdtPr>
                    <w:sdtEndPr/>
                    <w:sdtContent>
                      <w:r w:rsidR="00EB667D">
                        <w:rPr>
                          <w:szCs w:val="24"/>
                          <w:lang w:eastAsia="lt-LT"/>
                        </w:rPr>
                        <w:t>47</w:t>
                      </w:r>
                    </w:sdtContent>
                  </w:sdt>
                  <w:r w:rsidR="00EB667D">
                    <w:rPr>
                      <w:szCs w:val="24"/>
                      <w:lang w:eastAsia="lt-LT"/>
                    </w:rPr>
                    <w:t>. Kontrolę vykdančioms institucijoms pareikalavus, Paslaugos teikėjas privalo pateikti gaminamų patiekalų technologines ir kalkuliacines korteles, kitus duomenis ir dokumentus, reikalingus lėšų panaudojimo kontrolei bei analizei atlikti. Šie dokumentai privalo būti m</w:t>
                  </w:r>
                  <w:r w:rsidR="00EB667D">
                    <w:rPr>
                      <w:szCs w:val="24"/>
                    </w:rPr>
                    <w:t xml:space="preserve">aisto gaminimo patalpose. </w:t>
                  </w:r>
                </w:p>
              </w:sdtContent>
            </w:sdt>
            <w:sdt>
              <w:sdtPr>
                <w:alias w:val="48 p."/>
                <w:tag w:val="part_f9df6fcef9204624b9db918125f6618d"/>
                <w:id w:val="-101029314"/>
                <w:lock w:val="sdtLocked"/>
              </w:sdtPr>
              <w:sdtEndPr/>
              <w:sdtContent>
                <w:p w14:paraId="2E604A13" w14:textId="77777777" w:rsidR="00F27EEE" w:rsidRDefault="00DC1BE5">
                  <w:pPr>
                    <w:ind w:firstLine="620"/>
                    <w:jc w:val="both"/>
                    <w:rPr>
                      <w:szCs w:val="24"/>
                      <w:lang w:eastAsia="lt-LT"/>
                    </w:rPr>
                  </w:pPr>
                  <w:sdt>
                    <w:sdtPr>
                      <w:alias w:val="Numeris"/>
                      <w:tag w:val="nr_f9df6fcef9204624b9db918125f6618d"/>
                      <w:id w:val="405269823"/>
                      <w:lock w:val="sdtLocked"/>
                    </w:sdtPr>
                    <w:sdtEndPr/>
                    <w:sdtContent>
                      <w:r w:rsidR="00EB667D">
                        <w:rPr>
                          <w:szCs w:val="24"/>
                          <w:lang w:eastAsia="lt-LT"/>
                        </w:rPr>
                        <w:t>48</w:t>
                      </w:r>
                    </w:sdtContent>
                  </w:sdt>
                  <w:r w:rsidR="00EB667D">
                    <w:rPr>
                      <w:szCs w:val="24"/>
                      <w:lang w:eastAsia="lt-LT"/>
                    </w:rPr>
                    <w:t xml:space="preserve">. Gavus nusiskundimų, paslaugos užsakovas gali inicijuoti maitinimo paslaugos teikimo kokybės (maisto produktų laboratorinius tyrimus, maisto ruošimo, maisto saugos ir maisto tvarkymo, patalpų higienos atitikties nustatytiems reikalavimams) patikrinimą. Išlaidos už maisto kokybės patikrinimą apmokamos </w:t>
                  </w:r>
                  <w:r w:rsidR="00EB667D">
                    <w:t>Lietuvos Respublikos valstybinės maisto ir veterinarijos tarnybos</w:t>
                  </w:r>
                  <w:r w:rsidR="00EB667D">
                    <w:rPr>
                      <w:szCs w:val="24"/>
                      <w:lang w:eastAsia="lt-LT"/>
                    </w:rPr>
                    <w:t xml:space="preserve"> nustatyta tvarka.</w:t>
                  </w:r>
                </w:p>
              </w:sdtContent>
            </w:sdt>
            <w:sdt>
              <w:sdtPr>
                <w:alias w:val="49 p."/>
                <w:tag w:val="part_c20814c4975b4184b0a58190df49e2b9"/>
                <w:id w:val="-739557013"/>
                <w:lock w:val="sdtLocked"/>
              </w:sdtPr>
              <w:sdtEndPr/>
              <w:sdtContent>
                <w:p w14:paraId="2E604A14" w14:textId="77777777" w:rsidR="00F27EEE" w:rsidRDefault="00DC1BE5">
                  <w:pPr>
                    <w:ind w:firstLine="620"/>
                    <w:jc w:val="both"/>
                    <w:rPr>
                      <w:szCs w:val="24"/>
                      <w:lang w:eastAsia="lt-LT"/>
                    </w:rPr>
                  </w:pPr>
                  <w:sdt>
                    <w:sdtPr>
                      <w:alias w:val="Numeris"/>
                      <w:tag w:val="nr_c20814c4975b4184b0a58190df49e2b9"/>
                      <w:id w:val="733975330"/>
                      <w:lock w:val="sdtLocked"/>
                    </w:sdtPr>
                    <w:sdtEndPr/>
                    <w:sdtContent>
                      <w:r w:rsidR="00EB667D">
                        <w:rPr>
                          <w:szCs w:val="24"/>
                          <w:lang w:eastAsia="lt-LT"/>
                        </w:rPr>
                        <w:t>49</w:t>
                      </w:r>
                    </w:sdtContent>
                  </w:sdt>
                  <w:r w:rsidR="00EB667D">
                    <w:rPr>
                      <w:szCs w:val="24"/>
                      <w:lang w:eastAsia="lt-LT"/>
                    </w:rPr>
                    <w:t>. Paslaugų teikėjas privalo dalyvauti organizuojamuose susitikimuose su mokyklų vadovais, paslaugos teikimo kontrolę vykdančiomis institucijomis, kartu aptarti tikrinimo aktus ar pažymas, numatyti priemones galimiems trūkumams pašalinti.</w:t>
                  </w:r>
                </w:p>
              </w:sdtContent>
            </w:sdt>
            <w:sdt>
              <w:sdtPr>
                <w:alias w:val="50 p."/>
                <w:tag w:val="part_8a60e24bb8d040d9868986e1e4049f97"/>
                <w:id w:val="-1361809839"/>
                <w:lock w:val="sdtLocked"/>
              </w:sdtPr>
              <w:sdtEndPr/>
              <w:sdtContent>
                <w:p w14:paraId="2E604A15" w14:textId="77777777" w:rsidR="00F27EEE" w:rsidRDefault="00DC1BE5">
                  <w:pPr>
                    <w:pBdr>
                      <w:bottom w:val="single" w:sz="12" w:space="1" w:color="auto"/>
                    </w:pBdr>
                    <w:ind w:firstLine="620"/>
                    <w:jc w:val="both"/>
                    <w:rPr>
                      <w:szCs w:val="24"/>
                    </w:rPr>
                  </w:pPr>
                  <w:sdt>
                    <w:sdtPr>
                      <w:alias w:val="Numeris"/>
                      <w:tag w:val="nr_8a60e24bb8d040d9868986e1e4049f97"/>
                      <w:id w:val="146021804"/>
                      <w:lock w:val="sdtLocked"/>
                    </w:sdtPr>
                    <w:sdtEndPr/>
                    <w:sdtContent>
                      <w:r w:rsidR="00EB667D">
                        <w:rPr>
                          <w:szCs w:val="24"/>
                        </w:rPr>
                        <w:t>50</w:t>
                      </w:r>
                    </w:sdtContent>
                  </w:sdt>
                  <w:r w:rsidR="00EB667D">
                    <w:rPr>
                      <w:szCs w:val="24"/>
                    </w:rPr>
                    <w:t xml:space="preserve">. </w:t>
                  </w:r>
                  <w:r w:rsidR="00EB667D">
                    <w:rPr>
                      <w:szCs w:val="24"/>
                      <w:lang w:eastAsia="lt-LT"/>
                    </w:rPr>
                    <w:t>Paslaugų teikėjas privalo d</w:t>
                  </w:r>
                  <w:r w:rsidR="00EB667D">
                    <w:rPr>
                      <w:szCs w:val="24"/>
                    </w:rPr>
                    <w:t>alyvauti visuotiniuose tėvų susirinkimuose, kai svarstomi vaikų maitinimo klausimai.</w:t>
                  </w:r>
                </w:p>
                <w:p w14:paraId="2E604A16" w14:textId="77777777" w:rsidR="00F27EEE" w:rsidRDefault="00F27EEE">
                  <w:pPr>
                    <w:pBdr>
                      <w:bottom w:val="single" w:sz="12" w:space="1" w:color="auto"/>
                    </w:pBdr>
                    <w:spacing w:line="276" w:lineRule="auto"/>
                    <w:rPr>
                      <w:szCs w:val="24"/>
                    </w:rPr>
                  </w:pPr>
                </w:p>
                <w:p w14:paraId="2E604A17" w14:textId="77777777" w:rsidR="00F27EEE" w:rsidRDefault="00DC1BE5">
                  <w:pPr>
                    <w:tabs>
                      <w:tab w:val="left" w:pos="709"/>
                      <w:tab w:val="left" w:pos="851"/>
                      <w:tab w:val="left" w:pos="993"/>
                      <w:tab w:val="left" w:pos="4253"/>
                      <w:tab w:val="left" w:pos="4536"/>
                      <w:tab w:val="left" w:pos="5103"/>
                      <w:tab w:val="left" w:pos="5245"/>
                      <w:tab w:val="left" w:pos="5387"/>
                      <w:tab w:val="left" w:pos="5529"/>
                      <w:tab w:val="left" w:pos="5812"/>
                      <w:tab w:val="left" w:pos="5954"/>
                    </w:tabs>
                    <w:rPr>
                      <w:bCs/>
                      <w:sz w:val="20"/>
                      <w:lang w:eastAsia="lt-LT"/>
                    </w:rPr>
                  </w:pPr>
                </w:p>
              </w:sdtContent>
            </w:sdt>
          </w:sdtContent>
        </w:sdt>
      </w:sdtContent>
    </w:sdt>
    <w:sdt>
      <w:sdtPr>
        <w:alias w:val="1 pr."/>
        <w:tag w:val="part_73c8b89478394360a8b8188c2288cb11"/>
        <w:id w:val="-1390421480"/>
        <w:lock w:val="sdtLocked"/>
      </w:sdtPr>
      <w:sdtEndPr/>
      <w:sdtContent>
        <w:p w14:paraId="2E604A18" w14:textId="77777777" w:rsidR="00F27EEE" w:rsidRDefault="00EB667D">
          <w:pPr>
            <w:tabs>
              <w:tab w:val="left" w:pos="709"/>
              <w:tab w:val="left" w:pos="851"/>
              <w:tab w:val="left" w:pos="993"/>
              <w:tab w:val="left" w:pos="4253"/>
              <w:tab w:val="left" w:pos="4536"/>
              <w:tab w:val="left" w:pos="5103"/>
              <w:tab w:val="left" w:pos="5245"/>
              <w:tab w:val="left" w:pos="5387"/>
              <w:tab w:val="left" w:pos="5529"/>
              <w:tab w:val="left" w:pos="5812"/>
              <w:tab w:val="left" w:pos="5954"/>
            </w:tabs>
            <w:ind w:firstLine="5812"/>
            <w:rPr>
              <w:bCs/>
              <w:sz w:val="20"/>
              <w:lang w:eastAsia="lt-LT"/>
            </w:rPr>
          </w:pPr>
          <w:r>
            <w:rPr>
              <w:bCs/>
              <w:sz w:val="20"/>
              <w:lang w:eastAsia="lt-LT"/>
            </w:rPr>
            <w:t>Maitinimo organizavimo</w:t>
          </w:r>
        </w:p>
        <w:p w14:paraId="2E604A19" w14:textId="77777777" w:rsidR="00F27EEE" w:rsidRDefault="00EB667D">
          <w:pPr>
            <w:tabs>
              <w:tab w:val="left" w:pos="709"/>
              <w:tab w:val="left" w:pos="851"/>
              <w:tab w:val="left" w:pos="993"/>
              <w:tab w:val="left" w:pos="4253"/>
              <w:tab w:val="left" w:pos="4536"/>
            </w:tabs>
            <w:ind w:firstLine="6148"/>
            <w:rPr>
              <w:bCs/>
              <w:sz w:val="20"/>
              <w:lang w:eastAsia="lt-LT"/>
            </w:rPr>
          </w:pPr>
          <w:r>
            <w:rPr>
              <w:bCs/>
              <w:sz w:val="20"/>
              <w:lang w:eastAsia="lt-LT"/>
            </w:rPr>
            <w:t>Telšių rajono savivaldybės</w:t>
          </w:r>
        </w:p>
        <w:p w14:paraId="2E604A1A" w14:textId="77777777" w:rsidR="00F27EEE" w:rsidRDefault="00EB667D">
          <w:pPr>
            <w:tabs>
              <w:tab w:val="left" w:pos="709"/>
              <w:tab w:val="left" w:pos="851"/>
              <w:tab w:val="left" w:pos="993"/>
              <w:tab w:val="left" w:pos="4253"/>
              <w:tab w:val="left" w:pos="4536"/>
            </w:tabs>
            <w:ind w:firstLine="6148"/>
            <w:rPr>
              <w:sz w:val="20"/>
              <w:lang w:eastAsia="lt-LT"/>
            </w:rPr>
          </w:pPr>
          <w:r>
            <w:rPr>
              <w:bCs/>
              <w:sz w:val="20"/>
              <w:lang w:eastAsia="lt-LT"/>
            </w:rPr>
            <w:t>ugdymo įstaigose tvarkos</w:t>
          </w:r>
          <w:r>
            <w:rPr>
              <w:sz w:val="20"/>
              <w:lang w:eastAsia="lt-LT"/>
            </w:rPr>
            <w:t xml:space="preserve"> </w:t>
          </w:r>
        </w:p>
        <w:p w14:paraId="2E604A1B" w14:textId="77777777" w:rsidR="00F27EEE" w:rsidRDefault="00EB667D">
          <w:pPr>
            <w:tabs>
              <w:tab w:val="left" w:pos="709"/>
              <w:tab w:val="left" w:pos="851"/>
              <w:tab w:val="left" w:pos="993"/>
              <w:tab w:val="left" w:pos="4253"/>
              <w:tab w:val="left" w:pos="4536"/>
            </w:tabs>
            <w:ind w:firstLine="6148"/>
            <w:rPr>
              <w:sz w:val="20"/>
            </w:rPr>
          </w:pPr>
          <w:r>
            <w:rPr>
              <w:bCs/>
              <w:sz w:val="20"/>
              <w:lang w:eastAsia="lt-LT"/>
            </w:rPr>
            <w:t>aprašo</w:t>
          </w:r>
          <w:r>
            <w:rPr>
              <w:sz w:val="20"/>
              <w:lang w:eastAsia="lt-LT"/>
            </w:rPr>
            <w:t> </w:t>
          </w:r>
          <w:sdt>
            <w:sdtPr>
              <w:alias w:val="Numeris"/>
              <w:tag w:val="nr_73c8b89478394360a8b8188c2288cb11"/>
              <w:id w:val="-225376631"/>
              <w:lock w:val="sdtLocked"/>
            </w:sdtPr>
            <w:sdtEndPr/>
            <w:sdtContent>
              <w:r>
                <w:rPr>
                  <w:sz w:val="20"/>
                  <w:lang w:eastAsia="lt-LT"/>
                </w:rPr>
                <w:t>1</w:t>
              </w:r>
            </w:sdtContent>
          </w:sdt>
          <w:r>
            <w:rPr>
              <w:sz w:val="20"/>
              <w:lang w:eastAsia="lt-LT"/>
            </w:rPr>
            <w:t xml:space="preserve"> priedas</w:t>
          </w:r>
        </w:p>
        <w:p w14:paraId="2E604A1C"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lang w:eastAsia="lt-LT"/>
            </w:rPr>
          </w:pPr>
          <w:sdt>
            <w:sdtPr>
              <w:alias w:val="Pavadinimas"/>
              <w:tag w:val="title_73c8b89478394360a8b8188c2288cb11"/>
              <w:id w:val="276071489"/>
              <w:lock w:val="sdtLocked"/>
            </w:sdtPr>
            <w:sdtEndPr/>
            <w:sdtContent>
              <w:r w:rsidR="00EB667D">
                <w:rPr>
                  <w:b/>
                  <w:sz w:val="22"/>
                  <w:szCs w:val="22"/>
                  <w:lang w:eastAsia="lt-LT"/>
                </w:rPr>
                <w:t>(Valgiaraščio formos pavyzdys)</w:t>
              </w:r>
            </w:sdtContent>
          </w:sdt>
        </w:p>
        <w:p w14:paraId="2E604A1D"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eastAsia="lt-LT"/>
            </w:rPr>
          </w:pPr>
        </w:p>
        <w:sdt>
          <w:sdtPr>
            <w:alias w:val="skirsnis"/>
            <w:tag w:val="part_ce65802589124d60b3fb5d6d44c4d98e"/>
            <w:id w:val="-1822266578"/>
            <w:lock w:val="sdtLocked"/>
          </w:sdtPr>
          <w:sdtEndPr/>
          <w:sdtContent>
            <w:p w14:paraId="2E604A1E"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2"/>
                  <w:szCs w:val="22"/>
                  <w:lang w:eastAsia="lt-LT"/>
                </w:rPr>
              </w:pPr>
              <w:sdt>
                <w:sdtPr>
                  <w:alias w:val="Pavadinimas"/>
                  <w:tag w:val="title_ce65802589124d60b3fb5d6d44c4d98e"/>
                  <w:id w:val="248550843"/>
                  <w:lock w:val="sdtLocked"/>
                </w:sdtPr>
                <w:sdtEndPr/>
                <w:sdtContent>
                  <w:r w:rsidR="00EB667D">
                    <w:rPr>
                      <w:b/>
                      <w:sz w:val="22"/>
                      <w:szCs w:val="22"/>
                      <w:lang w:eastAsia="lt-LT"/>
                    </w:rPr>
                    <w:t>_____________________________________</w:t>
                  </w:r>
                </w:sdtContent>
              </w:sdt>
            </w:p>
            <w:p w14:paraId="2E604A1F"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2"/>
                  <w:szCs w:val="22"/>
                  <w:lang w:eastAsia="lt-LT"/>
                </w:rPr>
              </w:pPr>
              <w:r>
                <w:rPr>
                  <w:sz w:val="22"/>
                  <w:szCs w:val="22"/>
                  <w:lang w:eastAsia="lt-LT"/>
                </w:rPr>
                <w:t>(ikimokyklinio ar bendrojo ugdymo įstaigos, vaikų socialinės globos įstaigos ar vaikų poilsio stovyklos (teikiančios apgyvendinimo paslaugas) pavadinimas)</w:t>
              </w:r>
            </w:p>
            <w:p w14:paraId="2E604A20"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2E604A21"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2"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3"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4"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sdtContent>
        </w:sdt>
        <w:sdt>
          <w:sdtPr>
            <w:alias w:val="skirsnis"/>
            <w:tag w:val="part_b4450bd0facf4155ba05b9d2fd007105"/>
            <w:id w:val="674459919"/>
            <w:lock w:val="sdtLocked"/>
          </w:sdtPr>
          <w:sdtEndPr/>
          <w:sdtContent>
            <w:p w14:paraId="2E604A25"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44"/>
                  <w:szCs w:val="44"/>
                  <w:lang w:eastAsia="lt-LT"/>
                </w:rPr>
              </w:pPr>
              <w:sdt>
                <w:sdtPr>
                  <w:alias w:val="Pavadinimas"/>
                  <w:tag w:val="title_b4450bd0facf4155ba05b9d2fd007105"/>
                  <w:id w:val="753240941"/>
                  <w:lock w:val="sdtLocked"/>
                </w:sdtPr>
                <w:sdtEndPr/>
                <w:sdtContent>
                  <w:r w:rsidR="00EB667D">
                    <w:rPr>
                      <w:b/>
                      <w:sz w:val="44"/>
                      <w:szCs w:val="44"/>
                      <w:lang w:eastAsia="lt-LT"/>
                    </w:rPr>
                    <w:t>_____ DIENŲ VALGIARAŠTIS</w:t>
                  </w:r>
                </w:sdtContent>
              </w:sdt>
            </w:p>
            <w:p w14:paraId="2E604A26" w14:textId="77777777" w:rsidR="00F27EEE" w:rsidRDefault="00EB667D">
              <w:pPr>
                <w:tabs>
                  <w:tab w:val="left" w:pos="284"/>
                  <w:tab w:val="left" w:pos="756"/>
                  <w:tab w:val="left" w:pos="127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r>
                <w:rPr>
                  <w:sz w:val="20"/>
                  <w:lang w:eastAsia="lt-LT"/>
                </w:rPr>
                <w:t>(nurodyti dienų skaičių)</w:t>
              </w:r>
            </w:p>
            <w:p w14:paraId="2E604A27"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40"/>
                  <w:szCs w:val="40"/>
                  <w:lang w:eastAsia="lt-LT"/>
                </w:rPr>
              </w:pPr>
              <w:r>
                <w:rPr>
                  <w:sz w:val="40"/>
                  <w:szCs w:val="40"/>
                  <w:lang w:eastAsia="lt-LT"/>
                </w:rPr>
                <w:t>_______</w:t>
              </w:r>
            </w:p>
            <w:p w14:paraId="2E604A28"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r>
                <w:rPr>
                  <w:sz w:val="20"/>
                  <w:lang w:eastAsia="lt-LT"/>
                </w:rPr>
                <w:t>(nurodyti vaikų amžiaus grupę)</w:t>
              </w:r>
            </w:p>
            <w:p w14:paraId="2E604A29"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A"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B"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C"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A2D"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6804"/>
                  <w:tab w:val="left" w:pos="7328"/>
                  <w:tab w:val="left" w:pos="8244"/>
                  <w:tab w:val="left" w:pos="9160"/>
                  <w:tab w:val="left" w:pos="10076"/>
                  <w:tab w:val="left" w:pos="10992"/>
                  <w:tab w:val="left" w:pos="11908"/>
                  <w:tab w:val="left" w:pos="12824"/>
                  <w:tab w:val="left" w:pos="13740"/>
                  <w:tab w:val="left" w:pos="14656"/>
                </w:tabs>
                <w:spacing w:line="276" w:lineRule="auto"/>
                <w:ind w:firstLine="5346"/>
                <w:jc w:val="both"/>
                <w:rPr>
                  <w:sz w:val="32"/>
                  <w:szCs w:val="32"/>
                  <w:lang w:eastAsia="lt-LT"/>
                </w:rPr>
              </w:pPr>
              <w:r>
                <w:rPr>
                  <w:sz w:val="32"/>
                  <w:szCs w:val="32"/>
                  <w:lang w:eastAsia="lt-LT"/>
                </w:rPr>
                <w:t>Įstaigos darbo laikas</w:t>
              </w:r>
            </w:p>
            <w:p w14:paraId="2E604A2E"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6804"/>
                  <w:tab w:val="left" w:pos="7328"/>
                  <w:tab w:val="left" w:pos="8244"/>
                  <w:tab w:val="left" w:pos="9160"/>
                  <w:tab w:val="left" w:pos="10076"/>
                  <w:tab w:val="left" w:pos="10992"/>
                  <w:tab w:val="left" w:pos="11908"/>
                  <w:tab w:val="left" w:pos="12824"/>
                  <w:tab w:val="left" w:pos="13740"/>
                  <w:tab w:val="left" w:pos="14656"/>
                </w:tabs>
                <w:spacing w:line="276" w:lineRule="auto"/>
                <w:ind w:firstLine="5346"/>
                <w:jc w:val="both"/>
                <w:rPr>
                  <w:sz w:val="32"/>
                  <w:szCs w:val="32"/>
                  <w:lang w:eastAsia="lt-LT"/>
                </w:rPr>
              </w:pPr>
              <w:r>
                <w:rPr>
                  <w:sz w:val="32"/>
                  <w:szCs w:val="32"/>
                  <w:lang w:eastAsia="lt-LT"/>
                </w:rPr>
                <w:t>Nuo __ iki__ val.</w:t>
              </w:r>
            </w:p>
            <w:p w14:paraId="2E604A2F"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br w:type="page"/>
              </w:r>
            </w:p>
            <w:tbl>
              <w:tblPr>
                <w:tblW w:w="8325" w:type="dxa"/>
                <w:tblInd w:w="108" w:type="dxa"/>
                <w:tblLayout w:type="fixed"/>
                <w:tblLook w:val="04A0" w:firstRow="1" w:lastRow="0" w:firstColumn="1" w:lastColumn="0" w:noHBand="0" w:noVBand="1"/>
              </w:tblPr>
              <w:tblGrid>
                <w:gridCol w:w="1986"/>
                <w:gridCol w:w="568"/>
                <w:gridCol w:w="105"/>
                <w:gridCol w:w="637"/>
                <w:gridCol w:w="108"/>
                <w:gridCol w:w="692"/>
                <w:gridCol w:w="301"/>
                <w:gridCol w:w="826"/>
                <w:gridCol w:w="166"/>
                <w:gridCol w:w="888"/>
                <w:gridCol w:w="813"/>
                <w:gridCol w:w="992"/>
                <w:gridCol w:w="7"/>
                <w:gridCol w:w="236"/>
              </w:tblGrid>
              <w:tr w:rsidR="00F27EEE" w14:paraId="2E604A31" w14:textId="77777777">
                <w:trPr>
                  <w:gridAfter w:val="2"/>
                  <w:wAfter w:w="243" w:type="dxa"/>
                  <w:trHeight w:val="57"/>
                </w:trPr>
                <w:tc>
                  <w:tcPr>
                    <w:tcW w:w="8080" w:type="dxa"/>
                    <w:gridSpan w:val="12"/>
                    <w:noWrap/>
                    <w:vAlign w:val="bottom"/>
                  </w:tcPr>
                  <w:p w14:paraId="2E604A30" w14:textId="77777777" w:rsidR="00F27EEE" w:rsidRDefault="00F27EEE">
                    <w:pPr>
                      <w:rPr>
                        <w:b/>
                        <w:color w:val="000000"/>
                        <w:szCs w:val="24"/>
                        <w:lang w:eastAsia="lt-LT"/>
                      </w:rPr>
                    </w:pPr>
                  </w:p>
                </w:tc>
              </w:tr>
              <w:tr w:rsidR="00F27EEE" w14:paraId="2E604A39" w14:textId="77777777">
                <w:trPr>
                  <w:trHeight w:val="300"/>
                </w:trPr>
                <w:tc>
                  <w:tcPr>
                    <w:tcW w:w="2657" w:type="dxa"/>
                    <w:gridSpan w:val="3"/>
                    <w:noWrap/>
                    <w:vAlign w:val="bottom"/>
                    <w:hideMark/>
                  </w:tcPr>
                  <w:p w14:paraId="2E604A32" w14:textId="77777777" w:rsidR="00F27EEE" w:rsidRDefault="00EB667D">
                    <w:pPr>
                      <w:rPr>
                        <w:b/>
                        <w:color w:val="000000"/>
                        <w:sz w:val="18"/>
                        <w:szCs w:val="18"/>
                        <w:lang w:eastAsia="lt-LT"/>
                      </w:rPr>
                    </w:pPr>
                    <w:r>
                      <w:rPr>
                        <w:b/>
                        <w:color w:val="000000"/>
                        <w:sz w:val="18"/>
                        <w:szCs w:val="18"/>
                        <w:lang w:eastAsia="lt-LT"/>
                      </w:rPr>
                      <w:t>1 savaitė</w:t>
                    </w:r>
                  </w:p>
                </w:tc>
                <w:tc>
                  <w:tcPr>
                    <w:tcW w:w="637" w:type="dxa"/>
                    <w:noWrap/>
                    <w:vAlign w:val="bottom"/>
                  </w:tcPr>
                  <w:p w14:paraId="2E604A33" w14:textId="77777777" w:rsidR="00F27EEE" w:rsidRDefault="00F27EEE">
                    <w:pPr>
                      <w:jc w:val="center"/>
                      <w:rPr>
                        <w:color w:val="000000"/>
                        <w:sz w:val="18"/>
                        <w:szCs w:val="18"/>
                        <w:lang w:eastAsia="lt-LT"/>
                      </w:rPr>
                    </w:pPr>
                  </w:p>
                </w:tc>
                <w:tc>
                  <w:tcPr>
                    <w:tcW w:w="800" w:type="dxa"/>
                    <w:gridSpan w:val="2"/>
                    <w:noWrap/>
                    <w:vAlign w:val="bottom"/>
                  </w:tcPr>
                  <w:p w14:paraId="2E604A34" w14:textId="77777777" w:rsidR="00F27EEE" w:rsidRDefault="00F27EEE">
                    <w:pPr>
                      <w:jc w:val="center"/>
                      <w:rPr>
                        <w:sz w:val="18"/>
                        <w:szCs w:val="18"/>
                        <w:lang w:eastAsia="lt-LT"/>
                      </w:rPr>
                    </w:pPr>
                  </w:p>
                </w:tc>
                <w:tc>
                  <w:tcPr>
                    <w:tcW w:w="1127" w:type="dxa"/>
                    <w:gridSpan w:val="2"/>
                    <w:noWrap/>
                    <w:vAlign w:val="bottom"/>
                  </w:tcPr>
                  <w:p w14:paraId="2E604A35" w14:textId="77777777" w:rsidR="00F27EEE" w:rsidRDefault="00F27EEE">
                    <w:pPr>
                      <w:jc w:val="center"/>
                      <w:rPr>
                        <w:sz w:val="18"/>
                        <w:szCs w:val="18"/>
                        <w:lang w:eastAsia="lt-LT"/>
                      </w:rPr>
                    </w:pPr>
                  </w:p>
                </w:tc>
                <w:tc>
                  <w:tcPr>
                    <w:tcW w:w="1054" w:type="dxa"/>
                    <w:gridSpan w:val="2"/>
                    <w:noWrap/>
                    <w:vAlign w:val="bottom"/>
                  </w:tcPr>
                  <w:p w14:paraId="2E604A36" w14:textId="77777777" w:rsidR="00F27EEE" w:rsidRDefault="00F27EEE">
                    <w:pPr>
                      <w:jc w:val="center"/>
                      <w:rPr>
                        <w:sz w:val="18"/>
                        <w:szCs w:val="18"/>
                        <w:lang w:eastAsia="lt-LT"/>
                      </w:rPr>
                    </w:pPr>
                  </w:p>
                </w:tc>
                <w:tc>
                  <w:tcPr>
                    <w:tcW w:w="1812" w:type="dxa"/>
                    <w:gridSpan w:val="3"/>
                    <w:noWrap/>
                    <w:vAlign w:val="bottom"/>
                  </w:tcPr>
                  <w:p w14:paraId="2E604A37" w14:textId="77777777" w:rsidR="00F27EEE" w:rsidRDefault="00F27EEE">
                    <w:pPr>
                      <w:jc w:val="center"/>
                      <w:rPr>
                        <w:sz w:val="18"/>
                        <w:szCs w:val="18"/>
                        <w:lang w:eastAsia="lt-LT"/>
                      </w:rPr>
                    </w:pPr>
                  </w:p>
                </w:tc>
                <w:tc>
                  <w:tcPr>
                    <w:tcW w:w="236" w:type="dxa"/>
                    <w:noWrap/>
                    <w:vAlign w:val="bottom"/>
                  </w:tcPr>
                  <w:p w14:paraId="2E604A38" w14:textId="77777777" w:rsidR="00F27EEE" w:rsidRDefault="00F27EEE">
                    <w:pPr>
                      <w:jc w:val="center"/>
                      <w:rPr>
                        <w:sz w:val="18"/>
                        <w:szCs w:val="18"/>
                        <w:lang w:eastAsia="lt-LT"/>
                      </w:rPr>
                    </w:pPr>
                  </w:p>
                </w:tc>
              </w:tr>
              <w:tr w:rsidR="00F27EEE" w14:paraId="2E604A3C" w14:textId="77777777">
                <w:trPr>
                  <w:gridAfter w:val="2"/>
                  <w:wAfter w:w="243" w:type="dxa"/>
                  <w:trHeight w:val="300"/>
                </w:trPr>
                <w:tc>
                  <w:tcPr>
                    <w:tcW w:w="8080" w:type="dxa"/>
                    <w:gridSpan w:val="12"/>
                    <w:tcBorders>
                      <w:top w:val="nil"/>
                      <w:left w:val="nil"/>
                      <w:bottom w:val="single" w:sz="4" w:space="0" w:color="auto"/>
                      <w:right w:val="nil"/>
                    </w:tcBorders>
                    <w:noWrap/>
                    <w:vAlign w:val="bottom"/>
                    <w:hideMark/>
                  </w:tcPr>
                  <w:p w14:paraId="2E604A3A" w14:textId="77777777" w:rsidR="00F27EEE" w:rsidRDefault="00EB667D">
                    <w:pPr>
                      <w:rPr>
                        <w:bCs/>
                        <w:color w:val="000000"/>
                        <w:sz w:val="18"/>
                        <w:szCs w:val="18"/>
                        <w:lang w:eastAsia="lt-LT"/>
                      </w:rPr>
                    </w:pPr>
                    <w:r>
                      <w:rPr>
                        <w:color w:val="000000"/>
                        <w:sz w:val="18"/>
                        <w:szCs w:val="18"/>
                        <w:lang w:eastAsia="lt-LT"/>
                      </w:rPr>
                      <w:t>Pirmadienis</w:t>
                    </w:r>
                    <w:r>
                      <w:rPr>
                        <w:bCs/>
                        <w:color w:val="000000"/>
                        <w:sz w:val="18"/>
                        <w:szCs w:val="18"/>
                        <w:lang w:eastAsia="lt-LT"/>
                      </w:rPr>
                      <w:t xml:space="preserve">     </w:t>
                    </w:r>
                  </w:p>
                  <w:p w14:paraId="2E604A3B" w14:textId="77777777" w:rsidR="00F27EEE" w:rsidRDefault="00EB667D">
                    <w:pPr>
                      <w:jc w:val="center"/>
                      <w:rPr>
                        <w:bCs/>
                        <w:color w:val="000000"/>
                        <w:sz w:val="18"/>
                        <w:szCs w:val="18"/>
                        <w:lang w:eastAsia="lt-LT"/>
                      </w:rPr>
                    </w:pPr>
                    <w:r>
                      <w:rPr>
                        <w:bCs/>
                        <w:color w:val="000000"/>
                        <w:sz w:val="18"/>
                        <w:szCs w:val="18"/>
                        <w:lang w:eastAsia="lt-LT"/>
                      </w:rPr>
                      <w:t>Pusryčiai    val.</w:t>
                    </w:r>
                  </w:p>
                </w:tc>
              </w:tr>
              <w:tr w:rsidR="00F27EEE" w14:paraId="2E604A42" w14:textId="77777777">
                <w:trPr>
                  <w:gridAfter w:val="2"/>
                  <w:wAfter w:w="243" w:type="dxa"/>
                  <w:trHeight w:val="278"/>
                </w:trPr>
                <w:tc>
                  <w:tcPr>
                    <w:tcW w:w="1985" w:type="dxa"/>
                    <w:vMerge w:val="restart"/>
                    <w:tcBorders>
                      <w:top w:val="nil"/>
                      <w:left w:val="single" w:sz="4" w:space="0" w:color="auto"/>
                      <w:bottom w:val="single" w:sz="4" w:space="0" w:color="auto"/>
                      <w:right w:val="single" w:sz="4" w:space="0" w:color="auto"/>
                    </w:tcBorders>
                    <w:vAlign w:val="bottom"/>
                    <w:hideMark/>
                  </w:tcPr>
                  <w:p w14:paraId="2E604A3D" w14:textId="77777777" w:rsidR="00F27EEE" w:rsidRDefault="00EB667D">
                    <w:pPr>
                      <w:jc w:val="center"/>
                      <w:rPr>
                        <w:color w:val="000000"/>
                        <w:sz w:val="18"/>
                        <w:szCs w:val="18"/>
                        <w:lang w:eastAsia="lt-LT"/>
                      </w:rPr>
                    </w:pPr>
                    <w:r>
                      <w:rPr>
                        <w:color w:val="000000"/>
                        <w:sz w:val="18"/>
                        <w:szCs w:val="18"/>
                        <w:lang w:eastAsia="lt-LT"/>
                      </w:rPr>
                      <w:t>Patiekalo pavadinimas</w:t>
                    </w:r>
                  </w:p>
                </w:tc>
                <w:tc>
                  <w:tcPr>
                    <w:tcW w:w="567" w:type="dxa"/>
                    <w:vMerge w:val="restart"/>
                    <w:tcBorders>
                      <w:top w:val="nil"/>
                      <w:left w:val="single" w:sz="4" w:space="0" w:color="auto"/>
                      <w:bottom w:val="single" w:sz="4" w:space="0" w:color="auto"/>
                      <w:right w:val="single" w:sz="4" w:space="0" w:color="auto"/>
                    </w:tcBorders>
                    <w:vAlign w:val="bottom"/>
                    <w:hideMark/>
                  </w:tcPr>
                  <w:p w14:paraId="2E604A3E" w14:textId="77777777" w:rsidR="00F27EEE" w:rsidRDefault="00EB667D">
                    <w:pPr>
                      <w:jc w:val="center"/>
                      <w:rPr>
                        <w:color w:val="000000"/>
                        <w:sz w:val="18"/>
                        <w:szCs w:val="18"/>
                        <w:lang w:eastAsia="lt-LT"/>
                      </w:rPr>
                    </w:pPr>
                    <w:r>
                      <w:rPr>
                        <w:color w:val="000000"/>
                        <w:sz w:val="18"/>
                        <w:szCs w:val="18"/>
                        <w:lang w:eastAsia="lt-LT"/>
                      </w:rPr>
                      <w:t>Rp. Nr.</w:t>
                    </w:r>
                  </w:p>
                </w:tc>
                <w:tc>
                  <w:tcPr>
                    <w:tcW w:w="850" w:type="dxa"/>
                    <w:gridSpan w:val="3"/>
                    <w:vMerge w:val="restart"/>
                    <w:tcBorders>
                      <w:top w:val="nil"/>
                      <w:left w:val="single" w:sz="4" w:space="0" w:color="auto"/>
                      <w:bottom w:val="single" w:sz="4" w:space="0" w:color="000000"/>
                      <w:right w:val="single" w:sz="4" w:space="0" w:color="auto"/>
                    </w:tcBorders>
                    <w:vAlign w:val="center"/>
                    <w:hideMark/>
                  </w:tcPr>
                  <w:p w14:paraId="2E604A3F" w14:textId="77777777" w:rsidR="00F27EEE" w:rsidRDefault="00EB667D">
                    <w:pPr>
                      <w:jc w:val="center"/>
                      <w:rPr>
                        <w:color w:val="000000"/>
                        <w:sz w:val="18"/>
                        <w:szCs w:val="18"/>
                        <w:lang w:eastAsia="lt-LT"/>
                      </w:rPr>
                    </w:pPr>
                    <w:r>
                      <w:rPr>
                        <w:color w:val="000000"/>
                        <w:sz w:val="18"/>
                        <w:szCs w:val="18"/>
                        <w:lang w:eastAsia="lt-LT"/>
                      </w:rPr>
                      <w:t>Išeiga</w:t>
                    </w:r>
                  </w:p>
                </w:tc>
                <w:tc>
                  <w:tcPr>
                    <w:tcW w:w="3686" w:type="dxa"/>
                    <w:gridSpan w:val="6"/>
                    <w:tcBorders>
                      <w:top w:val="single" w:sz="4" w:space="0" w:color="auto"/>
                      <w:left w:val="nil"/>
                      <w:bottom w:val="single" w:sz="4" w:space="0" w:color="auto"/>
                      <w:right w:val="single" w:sz="4" w:space="0" w:color="000000"/>
                    </w:tcBorders>
                    <w:noWrap/>
                    <w:vAlign w:val="bottom"/>
                    <w:hideMark/>
                  </w:tcPr>
                  <w:p w14:paraId="2E604A40" w14:textId="77777777" w:rsidR="00F27EEE" w:rsidRDefault="00EB667D">
                    <w:pPr>
                      <w:jc w:val="center"/>
                      <w:rPr>
                        <w:color w:val="000000"/>
                        <w:sz w:val="18"/>
                        <w:szCs w:val="18"/>
                        <w:lang w:eastAsia="lt-LT"/>
                      </w:rPr>
                    </w:pPr>
                    <w:r>
                      <w:rPr>
                        <w:color w:val="000000"/>
                        <w:sz w:val="18"/>
                        <w:szCs w:val="18"/>
                        <w:lang w:eastAsia="lt-LT"/>
                      </w:rPr>
                      <w:t>Patiekalo maistinė vertė, g</w:t>
                    </w:r>
                  </w:p>
                </w:tc>
                <w:tc>
                  <w:tcPr>
                    <w:tcW w:w="992" w:type="dxa"/>
                    <w:vMerge w:val="restart"/>
                    <w:tcBorders>
                      <w:top w:val="nil"/>
                      <w:left w:val="single" w:sz="4" w:space="0" w:color="auto"/>
                      <w:bottom w:val="single" w:sz="4" w:space="0" w:color="auto"/>
                      <w:right w:val="single" w:sz="4" w:space="0" w:color="auto"/>
                    </w:tcBorders>
                    <w:vAlign w:val="bottom"/>
                    <w:hideMark/>
                  </w:tcPr>
                  <w:p w14:paraId="2E604A41" w14:textId="77777777" w:rsidR="00F27EEE" w:rsidRDefault="00EB667D">
                    <w:pPr>
                      <w:jc w:val="center"/>
                      <w:rPr>
                        <w:color w:val="000000"/>
                        <w:sz w:val="18"/>
                        <w:szCs w:val="18"/>
                        <w:lang w:eastAsia="lt-LT"/>
                      </w:rPr>
                    </w:pPr>
                    <w:r>
                      <w:rPr>
                        <w:color w:val="000000"/>
                        <w:sz w:val="18"/>
                        <w:szCs w:val="18"/>
                        <w:lang w:eastAsia="lt-LT"/>
                      </w:rPr>
                      <w:t>Energinė vertė kcal</w:t>
                    </w:r>
                  </w:p>
                </w:tc>
              </w:tr>
              <w:tr w:rsidR="00F27EEE" w14:paraId="2E604A4A" w14:textId="77777777">
                <w:trPr>
                  <w:gridAfter w:val="2"/>
                  <w:wAfter w:w="243" w:type="dxa"/>
                  <w:trHeight w:val="396"/>
                </w:trPr>
                <w:tc>
                  <w:tcPr>
                    <w:tcW w:w="8080" w:type="dxa"/>
                    <w:vMerge/>
                    <w:tcBorders>
                      <w:top w:val="nil"/>
                      <w:left w:val="single" w:sz="4" w:space="0" w:color="auto"/>
                      <w:bottom w:val="single" w:sz="4" w:space="0" w:color="auto"/>
                      <w:right w:val="single" w:sz="4" w:space="0" w:color="auto"/>
                    </w:tcBorders>
                    <w:vAlign w:val="center"/>
                    <w:hideMark/>
                  </w:tcPr>
                  <w:p w14:paraId="2E604A43" w14:textId="77777777" w:rsidR="00F27EEE" w:rsidRDefault="00F27EEE">
                    <w:pPr>
                      <w:rPr>
                        <w:color w:val="000000"/>
                        <w:sz w:val="18"/>
                        <w:szCs w:val="18"/>
                        <w:lang w:eastAsia="lt-LT"/>
                      </w:rPr>
                    </w:pPr>
                  </w:p>
                </w:tc>
                <w:tc>
                  <w:tcPr>
                    <w:tcW w:w="567" w:type="dxa"/>
                    <w:vMerge/>
                    <w:tcBorders>
                      <w:top w:val="nil"/>
                      <w:left w:val="single" w:sz="4" w:space="0" w:color="auto"/>
                      <w:bottom w:val="single" w:sz="4" w:space="0" w:color="auto"/>
                      <w:right w:val="single" w:sz="4" w:space="0" w:color="auto"/>
                    </w:tcBorders>
                    <w:vAlign w:val="center"/>
                    <w:hideMark/>
                  </w:tcPr>
                  <w:p w14:paraId="2E604A44" w14:textId="77777777" w:rsidR="00F27EEE" w:rsidRDefault="00F27EEE">
                    <w:pPr>
                      <w:rPr>
                        <w:color w:val="000000"/>
                        <w:sz w:val="18"/>
                        <w:szCs w:val="18"/>
                        <w:lang w:eastAsia="lt-LT"/>
                      </w:rPr>
                    </w:pPr>
                  </w:p>
                </w:tc>
                <w:tc>
                  <w:tcPr>
                    <w:tcW w:w="2287" w:type="dxa"/>
                    <w:gridSpan w:val="3"/>
                    <w:vMerge/>
                    <w:tcBorders>
                      <w:top w:val="nil"/>
                      <w:left w:val="single" w:sz="4" w:space="0" w:color="auto"/>
                      <w:bottom w:val="single" w:sz="4" w:space="0" w:color="000000"/>
                      <w:right w:val="single" w:sz="4" w:space="0" w:color="auto"/>
                    </w:tcBorders>
                    <w:vAlign w:val="center"/>
                    <w:hideMark/>
                  </w:tcPr>
                  <w:p w14:paraId="2E604A45"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vAlign w:val="bottom"/>
                    <w:hideMark/>
                  </w:tcPr>
                  <w:p w14:paraId="2E604A46" w14:textId="77777777" w:rsidR="00F27EEE" w:rsidRDefault="00EB667D">
                    <w:pPr>
                      <w:jc w:val="center"/>
                      <w:rPr>
                        <w:color w:val="000000"/>
                        <w:sz w:val="18"/>
                        <w:szCs w:val="18"/>
                        <w:lang w:eastAsia="lt-LT"/>
                      </w:rPr>
                    </w:pPr>
                    <w:r>
                      <w:rPr>
                        <w:color w:val="000000"/>
                        <w:sz w:val="18"/>
                        <w:szCs w:val="18"/>
                        <w:lang w:eastAsia="lt-LT"/>
                      </w:rPr>
                      <w:t>baltymai g</w:t>
                    </w:r>
                  </w:p>
                </w:tc>
                <w:tc>
                  <w:tcPr>
                    <w:tcW w:w="992" w:type="dxa"/>
                    <w:gridSpan w:val="2"/>
                    <w:tcBorders>
                      <w:top w:val="nil"/>
                      <w:left w:val="nil"/>
                      <w:bottom w:val="single" w:sz="4" w:space="0" w:color="auto"/>
                      <w:right w:val="single" w:sz="4" w:space="0" w:color="auto"/>
                    </w:tcBorders>
                    <w:vAlign w:val="bottom"/>
                    <w:hideMark/>
                  </w:tcPr>
                  <w:p w14:paraId="2E604A47" w14:textId="77777777" w:rsidR="00F27EEE" w:rsidRDefault="00EB667D">
                    <w:pPr>
                      <w:jc w:val="center"/>
                      <w:rPr>
                        <w:color w:val="000000"/>
                        <w:sz w:val="18"/>
                        <w:szCs w:val="18"/>
                        <w:lang w:eastAsia="lt-LT"/>
                      </w:rPr>
                    </w:pPr>
                    <w:r>
                      <w:rPr>
                        <w:color w:val="000000"/>
                        <w:sz w:val="18"/>
                        <w:szCs w:val="18"/>
                        <w:lang w:eastAsia="lt-LT"/>
                      </w:rPr>
                      <w:t>Riebalai g</w:t>
                    </w:r>
                  </w:p>
                </w:tc>
                <w:tc>
                  <w:tcPr>
                    <w:tcW w:w="1701" w:type="dxa"/>
                    <w:gridSpan w:val="2"/>
                    <w:tcBorders>
                      <w:top w:val="nil"/>
                      <w:left w:val="nil"/>
                      <w:bottom w:val="single" w:sz="4" w:space="0" w:color="auto"/>
                      <w:right w:val="single" w:sz="4" w:space="0" w:color="auto"/>
                    </w:tcBorders>
                    <w:vAlign w:val="bottom"/>
                    <w:hideMark/>
                  </w:tcPr>
                  <w:p w14:paraId="2E604A48" w14:textId="77777777" w:rsidR="00F27EEE" w:rsidRDefault="00EB667D">
                    <w:pPr>
                      <w:jc w:val="center"/>
                      <w:rPr>
                        <w:color w:val="000000"/>
                        <w:sz w:val="18"/>
                        <w:szCs w:val="18"/>
                        <w:lang w:eastAsia="lt-LT"/>
                      </w:rPr>
                    </w:pPr>
                    <w:r>
                      <w:rPr>
                        <w:color w:val="000000"/>
                        <w:sz w:val="18"/>
                        <w:szCs w:val="18"/>
                        <w:lang w:eastAsia="lt-LT"/>
                      </w:rPr>
                      <w:t>Angliavandeniai  g</w:t>
                    </w:r>
                  </w:p>
                </w:tc>
                <w:tc>
                  <w:tcPr>
                    <w:tcW w:w="992" w:type="dxa"/>
                    <w:vMerge/>
                    <w:tcBorders>
                      <w:top w:val="nil"/>
                      <w:left w:val="single" w:sz="4" w:space="0" w:color="auto"/>
                      <w:bottom w:val="single" w:sz="4" w:space="0" w:color="auto"/>
                      <w:right w:val="single" w:sz="4" w:space="0" w:color="auto"/>
                    </w:tcBorders>
                    <w:vAlign w:val="center"/>
                    <w:hideMark/>
                  </w:tcPr>
                  <w:p w14:paraId="2E604A49" w14:textId="77777777" w:rsidR="00F27EEE" w:rsidRDefault="00F27EEE">
                    <w:pPr>
                      <w:rPr>
                        <w:color w:val="000000"/>
                        <w:sz w:val="18"/>
                        <w:szCs w:val="18"/>
                        <w:lang w:eastAsia="lt-LT"/>
                      </w:rPr>
                    </w:pPr>
                  </w:p>
                </w:tc>
              </w:tr>
              <w:tr w:rsidR="00F27EEE" w14:paraId="2E604A52" w14:textId="77777777">
                <w:trPr>
                  <w:gridAfter w:val="2"/>
                  <w:wAfter w:w="243" w:type="dxa"/>
                  <w:trHeight w:val="260"/>
                </w:trPr>
                <w:tc>
                  <w:tcPr>
                    <w:tcW w:w="1985" w:type="dxa"/>
                    <w:tcBorders>
                      <w:top w:val="nil"/>
                      <w:left w:val="single" w:sz="4" w:space="0" w:color="auto"/>
                      <w:bottom w:val="single" w:sz="4" w:space="0" w:color="auto"/>
                      <w:right w:val="single" w:sz="4" w:space="0" w:color="auto"/>
                    </w:tcBorders>
                    <w:vAlign w:val="bottom"/>
                  </w:tcPr>
                  <w:p w14:paraId="2E604A4B"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4C"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4D"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4E"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4F"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50"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51" w14:textId="77777777" w:rsidR="00F27EEE" w:rsidRDefault="00F27EEE">
                    <w:pPr>
                      <w:rPr>
                        <w:color w:val="000000"/>
                        <w:sz w:val="18"/>
                        <w:szCs w:val="18"/>
                        <w:lang w:eastAsia="lt-LT"/>
                      </w:rPr>
                    </w:pPr>
                  </w:p>
                </w:tc>
              </w:tr>
              <w:tr w:rsidR="00F27EEE" w14:paraId="2E604A5A" w14:textId="77777777">
                <w:trPr>
                  <w:gridAfter w:val="2"/>
                  <w:wAfter w:w="243" w:type="dxa"/>
                  <w:trHeight w:val="264"/>
                </w:trPr>
                <w:tc>
                  <w:tcPr>
                    <w:tcW w:w="1985" w:type="dxa"/>
                    <w:tcBorders>
                      <w:top w:val="nil"/>
                      <w:left w:val="single" w:sz="4" w:space="0" w:color="auto"/>
                      <w:bottom w:val="single" w:sz="4" w:space="0" w:color="auto"/>
                      <w:right w:val="single" w:sz="4" w:space="0" w:color="auto"/>
                    </w:tcBorders>
                    <w:vAlign w:val="bottom"/>
                  </w:tcPr>
                  <w:p w14:paraId="2E604A53"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54"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55"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56"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57"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58"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59" w14:textId="77777777" w:rsidR="00F27EEE" w:rsidRDefault="00F27EEE">
                    <w:pPr>
                      <w:rPr>
                        <w:color w:val="000000"/>
                        <w:sz w:val="18"/>
                        <w:szCs w:val="18"/>
                        <w:lang w:eastAsia="lt-LT"/>
                      </w:rPr>
                    </w:pPr>
                  </w:p>
                </w:tc>
              </w:tr>
              <w:tr w:rsidR="00F27EEE" w14:paraId="2E604A62" w14:textId="77777777">
                <w:trPr>
                  <w:gridAfter w:val="2"/>
                  <w:wAfter w:w="243" w:type="dxa"/>
                  <w:trHeight w:val="268"/>
                </w:trPr>
                <w:tc>
                  <w:tcPr>
                    <w:tcW w:w="1985" w:type="dxa"/>
                    <w:tcBorders>
                      <w:top w:val="nil"/>
                      <w:left w:val="single" w:sz="4" w:space="0" w:color="auto"/>
                      <w:bottom w:val="single" w:sz="4" w:space="0" w:color="auto"/>
                      <w:right w:val="single" w:sz="4" w:space="0" w:color="auto"/>
                    </w:tcBorders>
                    <w:vAlign w:val="bottom"/>
                  </w:tcPr>
                  <w:p w14:paraId="2E604A5B"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5C"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5D"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5E"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5F"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60"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61" w14:textId="77777777" w:rsidR="00F27EEE" w:rsidRDefault="00F27EEE">
                    <w:pPr>
                      <w:rPr>
                        <w:color w:val="000000"/>
                        <w:sz w:val="18"/>
                        <w:szCs w:val="18"/>
                        <w:lang w:eastAsia="lt-LT"/>
                      </w:rPr>
                    </w:pPr>
                  </w:p>
                </w:tc>
              </w:tr>
              <w:tr w:rsidR="00F27EEE" w14:paraId="2E604A6A" w14:textId="77777777">
                <w:trPr>
                  <w:gridAfter w:val="2"/>
                  <w:wAfter w:w="243" w:type="dxa"/>
                  <w:trHeight w:val="286"/>
                </w:trPr>
                <w:tc>
                  <w:tcPr>
                    <w:tcW w:w="1985" w:type="dxa"/>
                    <w:tcBorders>
                      <w:top w:val="nil"/>
                      <w:left w:val="single" w:sz="4" w:space="0" w:color="auto"/>
                      <w:bottom w:val="single" w:sz="4" w:space="0" w:color="auto"/>
                      <w:right w:val="single" w:sz="4" w:space="0" w:color="auto"/>
                    </w:tcBorders>
                    <w:vAlign w:val="bottom"/>
                  </w:tcPr>
                  <w:p w14:paraId="2E604A63"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64"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65"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66"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67"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68"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69" w14:textId="77777777" w:rsidR="00F27EEE" w:rsidRDefault="00F27EEE">
                    <w:pPr>
                      <w:rPr>
                        <w:color w:val="000000"/>
                        <w:sz w:val="18"/>
                        <w:szCs w:val="18"/>
                        <w:lang w:eastAsia="lt-LT"/>
                      </w:rPr>
                    </w:pPr>
                  </w:p>
                </w:tc>
              </w:tr>
              <w:tr w:rsidR="00F27EEE" w14:paraId="2E604A72" w14:textId="77777777">
                <w:trPr>
                  <w:gridAfter w:val="2"/>
                  <w:wAfter w:w="243" w:type="dxa"/>
                  <w:trHeight w:val="276"/>
                </w:trPr>
                <w:tc>
                  <w:tcPr>
                    <w:tcW w:w="1985" w:type="dxa"/>
                    <w:tcBorders>
                      <w:top w:val="nil"/>
                      <w:left w:val="single" w:sz="4" w:space="0" w:color="auto"/>
                      <w:bottom w:val="single" w:sz="4" w:space="0" w:color="auto"/>
                      <w:right w:val="single" w:sz="4" w:space="0" w:color="auto"/>
                    </w:tcBorders>
                    <w:vAlign w:val="bottom"/>
                  </w:tcPr>
                  <w:p w14:paraId="2E604A6B"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6C"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6D"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6E"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6F"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70"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71" w14:textId="77777777" w:rsidR="00F27EEE" w:rsidRDefault="00F27EEE">
                    <w:pPr>
                      <w:rPr>
                        <w:color w:val="000000"/>
                        <w:sz w:val="18"/>
                        <w:szCs w:val="18"/>
                        <w:lang w:eastAsia="lt-LT"/>
                      </w:rPr>
                    </w:pPr>
                  </w:p>
                </w:tc>
              </w:tr>
              <w:tr w:rsidR="00F27EEE" w14:paraId="2E604A78" w14:textId="77777777">
                <w:trPr>
                  <w:gridAfter w:val="2"/>
                  <w:wAfter w:w="243" w:type="dxa"/>
                  <w:trHeight w:val="266"/>
                </w:trPr>
                <w:tc>
                  <w:tcPr>
                    <w:tcW w:w="3402" w:type="dxa"/>
                    <w:gridSpan w:val="5"/>
                    <w:tcBorders>
                      <w:top w:val="single" w:sz="4" w:space="0" w:color="auto"/>
                      <w:left w:val="single" w:sz="4" w:space="0" w:color="auto"/>
                      <w:bottom w:val="single" w:sz="8" w:space="0" w:color="auto"/>
                      <w:right w:val="single" w:sz="4" w:space="0" w:color="000000"/>
                    </w:tcBorders>
                    <w:noWrap/>
                    <w:vAlign w:val="bottom"/>
                    <w:hideMark/>
                  </w:tcPr>
                  <w:p w14:paraId="2E604A73" w14:textId="77777777" w:rsidR="00F27EEE" w:rsidRDefault="00EB667D">
                    <w:pPr>
                      <w:jc w:val="right"/>
                      <w:rPr>
                        <w:bCs/>
                        <w:color w:val="000000"/>
                        <w:sz w:val="18"/>
                        <w:szCs w:val="18"/>
                        <w:lang w:eastAsia="lt-LT"/>
                      </w:rPr>
                    </w:pPr>
                    <w:r>
                      <w:rPr>
                        <w:bCs/>
                        <w:color w:val="000000"/>
                        <w:sz w:val="18"/>
                        <w:szCs w:val="18"/>
                        <w:lang w:eastAsia="lt-LT"/>
                      </w:rPr>
                      <w:t>Iš viso:</w:t>
                    </w:r>
                  </w:p>
                </w:tc>
                <w:tc>
                  <w:tcPr>
                    <w:tcW w:w="993" w:type="dxa"/>
                    <w:gridSpan w:val="2"/>
                    <w:tcBorders>
                      <w:top w:val="nil"/>
                      <w:left w:val="nil"/>
                      <w:bottom w:val="single" w:sz="8" w:space="0" w:color="auto"/>
                      <w:right w:val="single" w:sz="4" w:space="0" w:color="auto"/>
                    </w:tcBorders>
                    <w:noWrap/>
                    <w:vAlign w:val="bottom"/>
                    <w:hideMark/>
                  </w:tcPr>
                  <w:p w14:paraId="2E604A74"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gridSpan w:val="2"/>
                    <w:tcBorders>
                      <w:top w:val="nil"/>
                      <w:left w:val="nil"/>
                      <w:bottom w:val="single" w:sz="8" w:space="0" w:color="auto"/>
                      <w:right w:val="single" w:sz="4" w:space="0" w:color="auto"/>
                    </w:tcBorders>
                    <w:noWrap/>
                    <w:vAlign w:val="bottom"/>
                    <w:hideMark/>
                  </w:tcPr>
                  <w:p w14:paraId="2E604A75" w14:textId="77777777" w:rsidR="00F27EEE" w:rsidRDefault="00EB667D">
                    <w:pPr>
                      <w:jc w:val="right"/>
                      <w:rPr>
                        <w:bCs/>
                        <w:color w:val="000000"/>
                        <w:sz w:val="18"/>
                        <w:szCs w:val="18"/>
                        <w:lang w:eastAsia="lt-LT"/>
                      </w:rPr>
                    </w:pPr>
                    <w:r>
                      <w:rPr>
                        <w:bCs/>
                        <w:color w:val="000000"/>
                        <w:sz w:val="18"/>
                        <w:szCs w:val="18"/>
                        <w:lang w:eastAsia="lt-LT"/>
                      </w:rPr>
                      <w:t>0</w:t>
                    </w:r>
                  </w:p>
                </w:tc>
                <w:tc>
                  <w:tcPr>
                    <w:tcW w:w="1701" w:type="dxa"/>
                    <w:gridSpan w:val="2"/>
                    <w:tcBorders>
                      <w:top w:val="nil"/>
                      <w:left w:val="nil"/>
                      <w:bottom w:val="single" w:sz="8" w:space="0" w:color="auto"/>
                      <w:right w:val="single" w:sz="4" w:space="0" w:color="auto"/>
                    </w:tcBorders>
                    <w:noWrap/>
                    <w:vAlign w:val="bottom"/>
                    <w:hideMark/>
                  </w:tcPr>
                  <w:p w14:paraId="2E604A76"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tcBorders>
                      <w:top w:val="nil"/>
                      <w:left w:val="nil"/>
                      <w:bottom w:val="single" w:sz="8" w:space="0" w:color="auto"/>
                      <w:right w:val="single" w:sz="4" w:space="0" w:color="auto"/>
                    </w:tcBorders>
                    <w:noWrap/>
                    <w:vAlign w:val="bottom"/>
                    <w:hideMark/>
                  </w:tcPr>
                  <w:p w14:paraId="2E604A77" w14:textId="77777777" w:rsidR="00F27EEE" w:rsidRDefault="00EB667D">
                    <w:pPr>
                      <w:jc w:val="right"/>
                      <w:rPr>
                        <w:bCs/>
                        <w:color w:val="000000"/>
                        <w:sz w:val="18"/>
                        <w:szCs w:val="18"/>
                        <w:lang w:eastAsia="lt-LT"/>
                      </w:rPr>
                    </w:pPr>
                    <w:r>
                      <w:rPr>
                        <w:bCs/>
                        <w:color w:val="000000"/>
                        <w:sz w:val="18"/>
                        <w:szCs w:val="18"/>
                        <w:lang w:eastAsia="lt-LT"/>
                      </w:rPr>
                      <w:t>0</w:t>
                    </w:r>
                  </w:p>
                </w:tc>
              </w:tr>
              <w:tr w:rsidR="00F27EEE" w14:paraId="2E604A7A" w14:textId="77777777">
                <w:trPr>
                  <w:gridAfter w:val="2"/>
                  <w:wAfter w:w="243" w:type="dxa"/>
                  <w:trHeight w:val="118"/>
                </w:trPr>
                <w:tc>
                  <w:tcPr>
                    <w:tcW w:w="8080" w:type="dxa"/>
                    <w:gridSpan w:val="12"/>
                    <w:tcBorders>
                      <w:top w:val="nil"/>
                      <w:left w:val="nil"/>
                      <w:bottom w:val="single" w:sz="4" w:space="0" w:color="auto"/>
                      <w:right w:val="nil"/>
                    </w:tcBorders>
                    <w:noWrap/>
                    <w:vAlign w:val="bottom"/>
                    <w:hideMark/>
                  </w:tcPr>
                  <w:p w14:paraId="2E604A79" w14:textId="77777777" w:rsidR="00F27EEE" w:rsidRDefault="00EB667D">
                    <w:pPr>
                      <w:jc w:val="center"/>
                      <w:rPr>
                        <w:bCs/>
                        <w:color w:val="000000"/>
                        <w:sz w:val="18"/>
                        <w:szCs w:val="18"/>
                        <w:lang w:eastAsia="lt-LT"/>
                      </w:rPr>
                    </w:pPr>
                    <w:r>
                      <w:rPr>
                        <w:bCs/>
                        <w:color w:val="000000"/>
                        <w:sz w:val="18"/>
                        <w:szCs w:val="18"/>
                        <w:lang w:eastAsia="lt-LT"/>
                      </w:rPr>
                      <w:t>Pietūs   val.*</w:t>
                    </w:r>
                  </w:p>
                </w:tc>
              </w:tr>
              <w:tr w:rsidR="00F27EEE" w14:paraId="2E604A80" w14:textId="77777777">
                <w:trPr>
                  <w:gridAfter w:val="2"/>
                  <w:wAfter w:w="243" w:type="dxa"/>
                  <w:trHeight w:val="202"/>
                </w:trPr>
                <w:tc>
                  <w:tcPr>
                    <w:tcW w:w="1985" w:type="dxa"/>
                    <w:vMerge w:val="restart"/>
                    <w:tcBorders>
                      <w:top w:val="nil"/>
                      <w:left w:val="single" w:sz="4" w:space="0" w:color="auto"/>
                      <w:bottom w:val="single" w:sz="4" w:space="0" w:color="auto"/>
                      <w:right w:val="single" w:sz="4" w:space="0" w:color="auto"/>
                    </w:tcBorders>
                    <w:vAlign w:val="bottom"/>
                    <w:hideMark/>
                  </w:tcPr>
                  <w:p w14:paraId="2E604A7B" w14:textId="77777777" w:rsidR="00F27EEE" w:rsidRDefault="00EB667D">
                    <w:pPr>
                      <w:jc w:val="center"/>
                      <w:rPr>
                        <w:color w:val="000000"/>
                        <w:sz w:val="18"/>
                        <w:szCs w:val="18"/>
                        <w:lang w:eastAsia="lt-LT"/>
                      </w:rPr>
                    </w:pPr>
                    <w:r>
                      <w:rPr>
                        <w:color w:val="000000"/>
                        <w:sz w:val="18"/>
                        <w:szCs w:val="18"/>
                        <w:lang w:eastAsia="lt-LT"/>
                      </w:rPr>
                      <w:t>Patiekalo pavadinimas</w:t>
                    </w:r>
                  </w:p>
                </w:tc>
                <w:tc>
                  <w:tcPr>
                    <w:tcW w:w="567" w:type="dxa"/>
                    <w:vMerge w:val="restart"/>
                    <w:tcBorders>
                      <w:top w:val="nil"/>
                      <w:left w:val="single" w:sz="4" w:space="0" w:color="auto"/>
                      <w:bottom w:val="single" w:sz="4" w:space="0" w:color="auto"/>
                      <w:right w:val="single" w:sz="4" w:space="0" w:color="auto"/>
                    </w:tcBorders>
                    <w:vAlign w:val="bottom"/>
                    <w:hideMark/>
                  </w:tcPr>
                  <w:p w14:paraId="2E604A7C" w14:textId="77777777" w:rsidR="00F27EEE" w:rsidRDefault="00EB667D">
                    <w:pPr>
                      <w:jc w:val="center"/>
                      <w:rPr>
                        <w:color w:val="000000"/>
                        <w:sz w:val="18"/>
                        <w:szCs w:val="18"/>
                        <w:lang w:eastAsia="lt-LT"/>
                      </w:rPr>
                    </w:pPr>
                    <w:r>
                      <w:rPr>
                        <w:color w:val="000000"/>
                        <w:sz w:val="18"/>
                        <w:szCs w:val="18"/>
                        <w:lang w:eastAsia="lt-LT"/>
                      </w:rPr>
                      <w:t>Rp. Nr.</w:t>
                    </w:r>
                  </w:p>
                </w:tc>
                <w:tc>
                  <w:tcPr>
                    <w:tcW w:w="850" w:type="dxa"/>
                    <w:gridSpan w:val="3"/>
                    <w:vMerge w:val="restart"/>
                    <w:tcBorders>
                      <w:top w:val="nil"/>
                      <w:left w:val="single" w:sz="4" w:space="0" w:color="auto"/>
                      <w:bottom w:val="single" w:sz="4" w:space="0" w:color="000000"/>
                      <w:right w:val="single" w:sz="4" w:space="0" w:color="auto"/>
                    </w:tcBorders>
                    <w:vAlign w:val="center"/>
                    <w:hideMark/>
                  </w:tcPr>
                  <w:p w14:paraId="2E604A7D" w14:textId="77777777" w:rsidR="00F27EEE" w:rsidRDefault="00EB667D">
                    <w:pPr>
                      <w:jc w:val="center"/>
                      <w:rPr>
                        <w:color w:val="000000"/>
                        <w:sz w:val="18"/>
                        <w:szCs w:val="18"/>
                        <w:lang w:eastAsia="lt-LT"/>
                      </w:rPr>
                    </w:pPr>
                    <w:r>
                      <w:rPr>
                        <w:color w:val="000000"/>
                        <w:sz w:val="18"/>
                        <w:szCs w:val="18"/>
                        <w:lang w:eastAsia="lt-LT"/>
                      </w:rPr>
                      <w:t>Išeiga</w:t>
                    </w:r>
                  </w:p>
                </w:tc>
                <w:tc>
                  <w:tcPr>
                    <w:tcW w:w="3686" w:type="dxa"/>
                    <w:gridSpan w:val="6"/>
                    <w:tcBorders>
                      <w:top w:val="single" w:sz="4" w:space="0" w:color="auto"/>
                      <w:left w:val="nil"/>
                      <w:bottom w:val="single" w:sz="4" w:space="0" w:color="auto"/>
                      <w:right w:val="single" w:sz="4" w:space="0" w:color="000000"/>
                    </w:tcBorders>
                    <w:noWrap/>
                    <w:vAlign w:val="bottom"/>
                    <w:hideMark/>
                  </w:tcPr>
                  <w:p w14:paraId="2E604A7E" w14:textId="77777777" w:rsidR="00F27EEE" w:rsidRDefault="00EB667D">
                    <w:pPr>
                      <w:jc w:val="center"/>
                      <w:rPr>
                        <w:color w:val="000000"/>
                        <w:sz w:val="18"/>
                        <w:szCs w:val="18"/>
                        <w:lang w:eastAsia="lt-LT"/>
                      </w:rPr>
                    </w:pPr>
                    <w:r>
                      <w:rPr>
                        <w:color w:val="000000"/>
                        <w:sz w:val="18"/>
                        <w:szCs w:val="18"/>
                        <w:lang w:eastAsia="lt-LT"/>
                      </w:rPr>
                      <w:t>Patiekalo maistinė vertė, g*</w:t>
                    </w:r>
                  </w:p>
                </w:tc>
                <w:tc>
                  <w:tcPr>
                    <w:tcW w:w="992" w:type="dxa"/>
                    <w:vMerge w:val="restart"/>
                    <w:tcBorders>
                      <w:top w:val="nil"/>
                      <w:left w:val="single" w:sz="4" w:space="0" w:color="auto"/>
                      <w:bottom w:val="single" w:sz="4" w:space="0" w:color="auto"/>
                      <w:right w:val="single" w:sz="4" w:space="0" w:color="auto"/>
                    </w:tcBorders>
                    <w:vAlign w:val="bottom"/>
                    <w:hideMark/>
                  </w:tcPr>
                  <w:p w14:paraId="2E604A7F" w14:textId="77777777" w:rsidR="00F27EEE" w:rsidRDefault="00EB667D">
                    <w:pPr>
                      <w:jc w:val="center"/>
                      <w:rPr>
                        <w:color w:val="000000"/>
                        <w:sz w:val="18"/>
                        <w:szCs w:val="18"/>
                        <w:lang w:eastAsia="lt-LT"/>
                      </w:rPr>
                    </w:pPr>
                    <w:r>
                      <w:rPr>
                        <w:color w:val="000000"/>
                        <w:sz w:val="18"/>
                        <w:szCs w:val="18"/>
                        <w:lang w:eastAsia="lt-LT"/>
                      </w:rPr>
                      <w:t>Energinė* vertė  kcal</w:t>
                    </w:r>
                  </w:p>
                </w:tc>
              </w:tr>
              <w:tr w:rsidR="00F27EEE" w14:paraId="2E604A88" w14:textId="77777777">
                <w:trPr>
                  <w:gridAfter w:val="2"/>
                  <w:wAfter w:w="243" w:type="dxa"/>
                  <w:trHeight w:val="275"/>
                </w:trPr>
                <w:tc>
                  <w:tcPr>
                    <w:tcW w:w="8080" w:type="dxa"/>
                    <w:vMerge/>
                    <w:tcBorders>
                      <w:top w:val="nil"/>
                      <w:left w:val="single" w:sz="4" w:space="0" w:color="auto"/>
                      <w:bottom w:val="single" w:sz="4" w:space="0" w:color="auto"/>
                      <w:right w:val="single" w:sz="4" w:space="0" w:color="auto"/>
                    </w:tcBorders>
                    <w:vAlign w:val="center"/>
                    <w:hideMark/>
                  </w:tcPr>
                  <w:p w14:paraId="2E604A81" w14:textId="77777777" w:rsidR="00F27EEE" w:rsidRDefault="00F27EEE">
                    <w:pPr>
                      <w:rPr>
                        <w:color w:val="000000"/>
                        <w:sz w:val="18"/>
                        <w:szCs w:val="18"/>
                        <w:lang w:eastAsia="lt-LT"/>
                      </w:rPr>
                    </w:pPr>
                  </w:p>
                </w:tc>
                <w:tc>
                  <w:tcPr>
                    <w:tcW w:w="567" w:type="dxa"/>
                    <w:vMerge/>
                    <w:tcBorders>
                      <w:top w:val="nil"/>
                      <w:left w:val="single" w:sz="4" w:space="0" w:color="auto"/>
                      <w:bottom w:val="single" w:sz="4" w:space="0" w:color="auto"/>
                      <w:right w:val="single" w:sz="4" w:space="0" w:color="auto"/>
                    </w:tcBorders>
                    <w:vAlign w:val="center"/>
                    <w:hideMark/>
                  </w:tcPr>
                  <w:p w14:paraId="2E604A82" w14:textId="77777777" w:rsidR="00F27EEE" w:rsidRDefault="00F27EEE">
                    <w:pPr>
                      <w:rPr>
                        <w:color w:val="000000"/>
                        <w:sz w:val="18"/>
                        <w:szCs w:val="18"/>
                        <w:lang w:eastAsia="lt-LT"/>
                      </w:rPr>
                    </w:pPr>
                  </w:p>
                </w:tc>
                <w:tc>
                  <w:tcPr>
                    <w:tcW w:w="2287" w:type="dxa"/>
                    <w:gridSpan w:val="3"/>
                    <w:vMerge/>
                    <w:tcBorders>
                      <w:top w:val="nil"/>
                      <w:left w:val="single" w:sz="4" w:space="0" w:color="auto"/>
                      <w:bottom w:val="single" w:sz="4" w:space="0" w:color="000000"/>
                      <w:right w:val="single" w:sz="4" w:space="0" w:color="auto"/>
                    </w:tcBorders>
                    <w:vAlign w:val="center"/>
                    <w:hideMark/>
                  </w:tcPr>
                  <w:p w14:paraId="2E604A83"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vAlign w:val="bottom"/>
                    <w:hideMark/>
                  </w:tcPr>
                  <w:p w14:paraId="2E604A84" w14:textId="77777777" w:rsidR="00F27EEE" w:rsidRDefault="00EB667D">
                    <w:pPr>
                      <w:jc w:val="center"/>
                      <w:rPr>
                        <w:color w:val="000000"/>
                        <w:sz w:val="18"/>
                        <w:szCs w:val="18"/>
                        <w:lang w:eastAsia="lt-LT"/>
                      </w:rPr>
                    </w:pPr>
                    <w:r>
                      <w:rPr>
                        <w:color w:val="000000"/>
                        <w:sz w:val="18"/>
                        <w:szCs w:val="18"/>
                        <w:lang w:eastAsia="lt-LT"/>
                      </w:rPr>
                      <w:t>Baltymai g</w:t>
                    </w:r>
                  </w:p>
                </w:tc>
                <w:tc>
                  <w:tcPr>
                    <w:tcW w:w="992" w:type="dxa"/>
                    <w:gridSpan w:val="2"/>
                    <w:tcBorders>
                      <w:top w:val="nil"/>
                      <w:left w:val="nil"/>
                      <w:bottom w:val="single" w:sz="4" w:space="0" w:color="auto"/>
                      <w:right w:val="single" w:sz="4" w:space="0" w:color="auto"/>
                    </w:tcBorders>
                    <w:vAlign w:val="bottom"/>
                    <w:hideMark/>
                  </w:tcPr>
                  <w:p w14:paraId="2E604A85" w14:textId="77777777" w:rsidR="00F27EEE" w:rsidRDefault="00EB667D">
                    <w:pPr>
                      <w:jc w:val="center"/>
                      <w:rPr>
                        <w:color w:val="000000"/>
                        <w:sz w:val="18"/>
                        <w:szCs w:val="18"/>
                        <w:lang w:eastAsia="lt-LT"/>
                      </w:rPr>
                    </w:pPr>
                    <w:r>
                      <w:rPr>
                        <w:color w:val="000000"/>
                        <w:sz w:val="18"/>
                        <w:szCs w:val="18"/>
                        <w:lang w:eastAsia="lt-LT"/>
                      </w:rPr>
                      <w:t>Riebalai g</w:t>
                    </w:r>
                  </w:p>
                </w:tc>
                <w:tc>
                  <w:tcPr>
                    <w:tcW w:w="1701" w:type="dxa"/>
                    <w:gridSpan w:val="2"/>
                    <w:tcBorders>
                      <w:top w:val="nil"/>
                      <w:left w:val="nil"/>
                      <w:bottom w:val="single" w:sz="4" w:space="0" w:color="auto"/>
                      <w:right w:val="single" w:sz="4" w:space="0" w:color="auto"/>
                    </w:tcBorders>
                    <w:vAlign w:val="bottom"/>
                    <w:hideMark/>
                  </w:tcPr>
                  <w:p w14:paraId="2E604A86" w14:textId="77777777" w:rsidR="00F27EEE" w:rsidRDefault="00EB667D">
                    <w:pPr>
                      <w:jc w:val="center"/>
                      <w:rPr>
                        <w:color w:val="000000"/>
                        <w:sz w:val="18"/>
                        <w:szCs w:val="18"/>
                        <w:lang w:eastAsia="lt-LT"/>
                      </w:rPr>
                    </w:pPr>
                    <w:r>
                      <w:rPr>
                        <w:color w:val="000000"/>
                        <w:sz w:val="18"/>
                        <w:szCs w:val="18"/>
                        <w:lang w:eastAsia="lt-LT"/>
                      </w:rPr>
                      <w:t>Angliavandeniai g</w:t>
                    </w:r>
                  </w:p>
                </w:tc>
                <w:tc>
                  <w:tcPr>
                    <w:tcW w:w="992" w:type="dxa"/>
                    <w:vMerge/>
                    <w:tcBorders>
                      <w:top w:val="nil"/>
                      <w:left w:val="single" w:sz="4" w:space="0" w:color="auto"/>
                      <w:bottom w:val="single" w:sz="4" w:space="0" w:color="auto"/>
                      <w:right w:val="single" w:sz="4" w:space="0" w:color="auto"/>
                    </w:tcBorders>
                    <w:vAlign w:val="center"/>
                    <w:hideMark/>
                  </w:tcPr>
                  <w:p w14:paraId="2E604A87" w14:textId="77777777" w:rsidR="00F27EEE" w:rsidRDefault="00F27EEE">
                    <w:pPr>
                      <w:rPr>
                        <w:color w:val="000000"/>
                        <w:sz w:val="18"/>
                        <w:szCs w:val="18"/>
                        <w:lang w:eastAsia="lt-LT"/>
                      </w:rPr>
                    </w:pPr>
                  </w:p>
                </w:tc>
              </w:tr>
              <w:tr w:rsidR="00F27EEE" w14:paraId="2E604A90" w14:textId="77777777">
                <w:trPr>
                  <w:gridAfter w:val="2"/>
                  <w:wAfter w:w="243" w:type="dxa"/>
                  <w:trHeight w:val="268"/>
                </w:trPr>
                <w:tc>
                  <w:tcPr>
                    <w:tcW w:w="1985" w:type="dxa"/>
                    <w:tcBorders>
                      <w:top w:val="nil"/>
                      <w:left w:val="single" w:sz="4" w:space="0" w:color="auto"/>
                      <w:bottom w:val="single" w:sz="4" w:space="0" w:color="auto"/>
                      <w:right w:val="single" w:sz="4" w:space="0" w:color="auto"/>
                    </w:tcBorders>
                    <w:vAlign w:val="bottom"/>
                  </w:tcPr>
                  <w:p w14:paraId="2E604A89"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8A"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8B"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8C" w14:textId="77777777" w:rsidR="00F27EEE" w:rsidRDefault="00F27EEE">
                    <w:pPr>
                      <w:jc w:val="cente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8D" w14:textId="77777777" w:rsidR="00F27EEE" w:rsidRDefault="00F27EEE">
                    <w:pPr>
                      <w:jc w:val="cente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8E" w14:textId="77777777" w:rsidR="00F27EEE" w:rsidRDefault="00F27EEE">
                    <w:pPr>
                      <w:jc w:val="center"/>
                      <w:rPr>
                        <w:color w:val="000000"/>
                        <w:sz w:val="18"/>
                        <w:szCs w:val="18"/>
                        <w:lang w:eastAsia="lt-LT"/>
                      </w:rPr>
                    </w:pPr>
                  </w:p>
                </w:tc>
                <w:tc>
                  <w:tcPr>
                    <w:tcW w:w="992" w:type="dxa"/>
                    <w:tcBorders>
                      <w:top w:val="nil"/>
                      <w:left w:val="nil"/>
                      <w:bottom w:val="single" w:sz="4" w:space="0" w:color="auto"/>
                      <w:right w:val="single" w:sz="4" w:space="0" w:color="auto"/>
                    </w:tcBorders>
                    <w:noWrap/>
                    <w:vAlign w:val="bottom"/>
                    <w:hideMark/>
                  </w:tcPr>
                  <w:p w14:paraId="2E604A8F" w14:textId="77777777" w:rsidR="00F27EEE" w:rsidRDefault="00EB667D">
                    <w:pPr>
                      <w:jc w:val="center"/>
                      <w:rPr>
                        <w:color w:val="000000"/>
                        <w:sz w:val="18"/>
                        <w:szCs w:val="18"/>
                        <w:lang w:eastAsia="lt-LT"/>
                      </w:rPr>
                    </w:pPr>
                    <w:r>
                      <w:rPr>
                        <w:color w:val="000000"/>
                        <w:sz w:val="18"/>
                        <w:szCs w:val="18"/>
                        <w:lang w:eastAsia="lt-LT"/>
                      </w:rPr>
                      <w:t>**</w:t>
                    </w:r>
                  </w:p>
                </w:tc>
              </w:tr>
              <w:tr w:rsidR="00F27EEE" w14:paraId="2E604A98" w14:textId="77777777">
                <w:trPr>
                  <w:gridAfter w:val="2"/>
                  <w:wAfter w:w="243" w:type="dxa"/>
                  <w:trHeight w:val="143"/>
                </w:trPr>
                <w:tc>
                  <w:tcPr>
                    <w:tcW w:w="1985" w:type="dxa"/>
                    <w:tcBorders>
                      <w:top w:val="nil"/>
                      <w:left w:val="single" w:sz="4" w:space="0" w:color="auto"/>
                      <w:bottom w:val="single" w:sz="4" w:space="0" w:color="auto"/>
                      <w:right w:val="single" w:sz="4" w:space="0" w:color="auto"/>
                    </w:tcBorders>
                    <w:vAlign w:val="bottom"/>
                  </w:tcPr>
                  <w:p w14:paraId="2E604A91"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92"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93"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94" w14:textId="77777777" w:rsidR="00F27EEE" w:rsidRDefault="00F27EEE">
                    <w:pPr>
                      <w:jc w:val="cente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95" w14:textId="77777777" w:rsidR="00F27EEE" w:rsidRDefault="00F27EEE">
                    <w:pPr>
                      <w:jc w:val="cente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96" w14:textId="77777777" w:rsidR="00F27EEE" w:rsidRDefault="00F27EEE">
                    <w:pPr>
                      <w:jc w:val="cente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97" w14:textId="77777777" w:rsidR="00F27EEE" w:rsidRDefault="00F27EEE">
                    <w:pPr>
                      <w:jc w:val="center"/>
                      <w:rPr>
                        <w:color w:val="000000"/>
                        <w:sz w:val="18"/>
                        <w:szCs w:val="18"/>
                        <w:lang w:eastAsia="lt-LT"/>
                      </w:rPr>
                    </w:pPr>
                  </w:p>
                </w:tc>
              </w:tr>
              <w:tr w:rsidR="00F27EEE" w14:paraId="2E604AA0" w14:textId="77777777">
                <w:trPr>
                  <w:gridAfter w:val="2"/>
                  <w:wAfter w:w="243" w:type="dxa"/>
                  <w:trHeight w:val="204"/>
                </w:trPr>
                <w:tc>
                  <w:tcPr>
                    <w:tcW w:w="1985" w:type="dxa"/>
                    <w:tcBorders>
                      <w:top w:val="nil"/>
                      <w:left w:val="single" w:sz="4" w:space="0" w:color="auto"/>
                      <w:bottom w:val="single" w:sz="4" w:space="0" w:color="auto"/>
                      <w:right w:val="single" w:sz="4" w:space="0" w:color="auto"/>
                    </w:tcBorders>
                    <w:vAlign w:val="bottom"/>
                  </w:tcPr>
                  <w:p w14:paraId="2E604A99"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9A"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9B"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9C" w14:textId="77777777" w:rsidR="00F27EEE" w:rsidRDefault="00F27EEE">
                    <w:pPr>
                      <w:jc w:val="cente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9D" w14:textId="77777777" w:rsidR="00F27EEE" w:rsidRDefault="00F27EEE">
                    <w:pPr>
                      <w:jc w:val="cente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9E" w14:textId="77777777" w:rsidR="00F27EEE" w:rsidRDefault="00F27EEE">
                    <w:pPr>
                      <w:jc w:val="cente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9F" w14:textId="77777777" w:rsidR="00F27EEE" w:rsidRDefault="00F27EEE">
                    <w:pPr>
                      <w:jc w:val="center"/>
                      <w:rPr>
                        <w:color w:val="000000"/>
                        <w:sz w:val="18"/>
                        <w:szCs w:val="18"/>
                        <w:lang w:eastAsia="lt-LT"/>
                      </w:rPr>
                    </w:pPr>
                  </w:p>
                </w:tc>
              </w:tr>
              <w:tr w:rsidR="00F27EEE" w14:paraId="2E604AA8" w14:textId="77777777">
                <w:trPr>
                  <w:gridAfter w:val="2"/>
                  <w:wAfter w:w="243" w:type="dxa"/>
                  <w:trHeight w:val="135"/>
                </w:trPr>
                <w:tc>
                  <w:tcPr>
                    <w:tcW w:w="1985" w:type="dxa"/>
                    <w:tcBorders>
                      <w:top w:val="nil"/>
                      <w:left w:val="single" w:sz="4" w:space="0" w:color="auto"/>
                      <w:bottom w:val="single" w:sz="4" w:space="0" w:color="auto"/>
                      <w:right w:val="single" w:sz="4" w:space="0" w:color="auto"/>
                    </w:tcBorders>
                    <w:vAlign w:val="bottom"/>
                  </w:tcPr>
                  <w:p w14:paraId="2E604AA1"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A2"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A3"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A4" w14:textId="77777777" w:rsidR="00F27EEE" w:rsidRDefault="00F27EEE">
                    <w:pPr>
                      <w:jc w:val="cente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A5" w14:textId="77777777" w:rsidR="00F27EEE" w:rsidRDefault="00F27EEE">
                    <w:pPr>
                      <w:jc w:val="cente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A6" w14:textId="77777777" w:rsidR="00F27EEE" w:rsidRDefault="00F27EEE">
                    <w:pPr>
                      <w:jc w:val="cente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A7" w14:textId="77777777" w:rsidR="00F27EEE" w:rsidRDefault="00F27EEE">
                    <w:pPr>
                      <w:jc w:val="center"/>
                      <w:rPr>
                        <w:color w:val="000000"/>
                        <w:sz w:val="18"/>
                        <w:szCs w:val="18"/>
                        <w:lang w:eastAsia="lt-LT"/>
                      </w:rPr>
                    </w:pPr>
                  </w:p>
                </w:tc>
              </w:tr>
              <w:tr w:rsidR="00F27EEE" w14:paraId="2E604AB0" w14:textId="77777777">
                <w:trPr>
                  <w:gridAfter w:val="2"/>
                  <w:wAfter w:w="243" w:type="dxa"/>
                  <w:trHeight w:val="196"/>
                </w:trPr>
                <w:tc>
                  <w:tcPr>
                    <w:tcW w:w="1985" w:type="dxa"/>
                    <w:tcBorders>
                      <w:top w:val="nil"/>
                      <w:left w:val="single" w:sz="4" w:space="0" w:color="auto"/>
                      <w:bottom w:val="single" w:sz="4" w:space="0" w:color="auto"/>
                      <w:right w:val="single" w:sz="4" w:space="0" w:color="auto"/>
                    </w:tcBorders>
                    <w:vAlign w:val="bottom"/>
                  </w:tcPr>
                  <w:p w14:paraId="2E604AA9"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AA"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AB"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AC" w14:textId="77777777" w:rsidR="00F27EEE" w:rsidRDefault="00F27EEE">
                    <w:pPr>
                      <w:jc w:val="cente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AD" w14:textId="77777777" w:rsidR="00F27EEE" w:rsidRDefault="00F27EEE">
                    <w:pPr>
                      <w:jc w:val="cente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AE" w14:textId="77777777" w:rsidR="00F27EEE" w:rsidRDefault="00F27EEE">
                    <w:pPr>
                      <w:jc w:val="cente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AF" w14:textId="77777777" w:rsidR="00F27EEE" w:rsidRDefault="00F27EEE">
                    <w:pPr>
                      <w:jc w:val="center"/>
                      <w:rPr>
                        <w:color w:val="000000"/>
                        <w:sz w:val="18"/>
                        <w:szCs w:val="18"/>
                        <w:lang w:eastAsia="lt-LT"/>
                      </w:rPr>
                    </w:pPr>
                  </w:p>
                </w:tc>
              </w:tr>
              <w:tr w:rsidR="00F27EEE" w14:paraId="2E604AB8" w14:textId="77777777">
                <w:trPr>
                  <w:gridAfter w:val="2"/>
                  <w:wAfter w:w="243" w:type="dxa"/>
                  <w:trHeight w:val="114"/>
                </w:trPr>
                <w:tc>
                  <w:tcPr>
                    <w:tcW w:w="1985" w:type="dxa"/>
                    <w:tcBorders>
                      <w:top w:val="nil"/>
                      <w:left w:val="single" w:sz="4" w:space="0" w:color="auto"/>
                      <w:bottom w:val="single" w:sz="4" w:space="0" w:color="auto"/>
                      <w:right w:val="single" w:sz="4" w:space="0" w:color="auto"/>
                    </w:tcBorders>
                    <w:vAlign w:val="bottom"/>
                  </w:tcPr>
                  <w:p w14:paraId="2E604AB1"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B2"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B3"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B4" w14:textId="77777777" w:rsidR="00F27EEE" w:rsidRDefault="00F27EEE">
                    <w:pPr>
                      <w:jc w:val="cente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B5" w14:textId="77777777" w:rsidR="00F27EEE" w:rsidRDefault="00F27EEE">
                    <w:pPr>
                      <w:jc w:val="cente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B6" w14:textId="77777777" w:rsidR="00F27EEE" w:rsidRDefault="00F27EEE">
                    <w:pPr>
                      <w:jc w:val="cente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B7" w14:textId="77777777" w:rsidR="00F27EEE" w:rsidRDefault="00F27EEE">
                    <w:pPr>
                      <w:jc w:val="center"/>
                      <w:rPr>
                        <w:color w:val="000000"/>
                        <w:sz w:val="18"/>
                        <w:szCs w:val="18"/>
                        <w:lang w:eastAsia="lt-LT"/>
                      </w:rPr>
                    </w:pPr>
                  </w:p>
                </w:tc>
              </w:tr>
              <w:tr w:rsidR="00F27EEE" w14:paraId="2E604ABE" w14:textId="77777777">
                <w:trPr>
                  <w:gridAfter w:val="2"/>
                  <w:wAfter w:w="243" w:type="dxa"/>
                  <w:trHeight w:val="187"/>
                </w:trPr>
                <w:tc>
                  <w:tcPr>
                    <w:tcW w:w="3402" w:type="dxa"/>
                    <w:gridSpan w:val="5"/>
                    <w:tcBorders>
                      <w:top w:val="single" w:sz="4" w:space="0" w:color="auto"/>
                      <w:left w:val="single" w:sz="4" w:space="0" w:color="auto"/>
                      <w:bottom w:val="single" w:sz="8" w:space="0" w:color="auto"/>
                      <w:right w:val="single" w:sz="4" w:space="0" w:color="000000"/>
                    </w:tcBorders>
                    <w:noWrap/>
                    <w:vAlign w:val="bottom"/>
                    <w:hideMark/>
                  </w:tcPr>
                  <w:p w14:paraId="2E604AB9" w14:textId="77777777" w:rsidR="00F27EEE" w:rsidRDefault="00EB667D">
                    <w:pPr>
                      <w:jc w:val="right"/>
                      <w:rPr>
                        <w:bCs/>
                        <w:color w:val="000000"/>
                        <w:sz w:val="18"/>
                        <w:szCs w:val="18"/>
                        <w:lang w:eastAsia="lt-LT"/>
                      </w:rPr>
                    </w:pPr>
                    <w:r>
                      <w:rPr>
                        <w:bCs/>
                        <w:color w:val="000000"/>
                        <w:sz w:val="18"/>
                        <w:szCs w:val="18"/>
                        <w:lang w:eastAsia="lt-LT"/>
                      </w:rPr>
                      <w:t>Iš viso:</w:t>
                    </w:r>
                  </w:p>
                </w:tc>
                <w:tc>
                  <w:tcPr>
                    <w:tcW w:w="993" w:type="dxa"/>
                    <w:gridSpan w:val="2"/>
                    <w:tcBorders>
                      <w:top w:val="nil"/>
                      <w:left w:val="nil"/>
                      <w:bottom w:val="single" w:sz="8" w:space="0" w:color="auto"/>
                      <w:right w:val="single" w:sz="4" w:space="0" w:color="auto"/>
                    </w:tcBorders>
                    <w:noWrap/>
                    <w:vAlign w:val="bottom"/>
                    <w:hideMark/>
                  </w:tcPr>
                  <w:p w14:paraId="2E604ABA"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gridSpan w:val="2"/>
                    <w:tcBorders>
                      <w:top w:val="nil"/>
                      <w:left w:val="nil"/>
                      <w:bottom w:val="single" w:sz="8" w:space="0" w:color="auto"/>
                      <w:right w:val="single" w:sz="4" w:space="0" w:color="auto"/>
                    </w:tcBorders>
                    <w:noWrap/>
                    <w:vAlign w:val="bottom"/>
                    <w:hideMark/>
                  </w:tcPr>
                  <w:p w14:paraId="2E604ABB" w14:textId="77777777" w:rsidR="00F27EEE" w:rsidRDefault="00EB667D">
                    <w:pPr>
                      <w:jc w:val="right"/>
                      <w:rPr>
                        <w:bCs/>
                        <w:color w:val="000000"/>
                        <w:sz w:val="18"/>
                        <w:szCs w:val="18"/>
                        <w:lang w:eastAsia="lt-LT"/>
                      </w:rPr>
                    </w:pPr>
                    <w:r>
                      <w:rPr>
                        <w:bCs/>
                        <w:color w:val="000000"/>
                        <w:sz w:val="18"/>
                        <w:szCs w:val="18"/>
                        <w:lang w:eastAsia="lt-LT"/>
                      </w:rPr>
                      <w:t>0</w:t>
                    </w:r>
                  </w:p>
                </w:tc>
                <w:tc>
                  <w:tcPr>
                    <w:tcW w:w="1701" w:type="dxa"/>
                    <w:gridSpan w:val="2"/>
                    <w:tcBorders>
                      <w:top w:val="nil"/>
                      <w:left w:val="nil"/>
                      <w:bottom w:val="single" w:sz="8" w:space="0" w:color="auto"/>
                      <w:right w:val="single" w:sz="4" w:space="0" w:color="auto"/>
                    </w:tcBorders>
                    <w:noWrap/>
                    <w:vAlign w:val="bottom"/>
                    <w:hideMark/>
                  </w:tcPr>
                  <w:p w14:paraId="2E604ABC"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tcBorders>
                      <w:top w:val="nil"/>
                      <w:left w:val="nil"/>
                      <w:bottom w:val="single" w:sz="8" w:space="0" w:color="auto"/>
                      <w:right w:val="single" w:sz="4" w:space="0" w:color="auto"/>
                    </w:tcBorders>
                    <w:noWrap/>
                    <w:vAlign w:val="bottom"/>
                    <w:hideMark/>
                  </w:tcPr>
                  <w:p w14:paraId="2E604ABD" w14:textId="77777777" w:rsidR="00F27EEE" w:rsidRDefault="00EB667D">
                    <w:pPr>
                      <w:jc w:val="right"/>
                      <w:rPr>
                        <w:bCs/>
                        <w:color w:val="000000"/>
                        <w:sz w:val="18"/>
                        <w:szCs w:val="18"/>
                        <w:lang w:eastAsia="lt-LT"/>
                      </w:rPr>
                    </w:pPr>
                    <w:r>
                      <w:rPr>
                        <w:bCs/>
                        <w:color w:val="000000"/>
                        <w:sz w:val="18"/>
                        <w:szCs w:val="18"/>
                        <w:lang w:eastAsia="lt-LT"/>
                      </w:rPr>
                      <w:t>0</w:t>
                    </w:r>
                  </w:p>
                </w:tc>
              </w:tr>
              <w:tr w:rsidR="00F27EEE" w14:paraId="2E604AC0" w14:textId="77777777">
                <w:trPr>
                  <w:gridAfter w:val="2"/>
                  <w:wAfter w:w="243" w:type="dxa"/>
                  <w:trHeight w:val="252"/>
                </w:trPr>
                <w:tc>
                  <w:tcPr>
                    <w:tcW w:w="8080" w:type="dxa"/>
                    <w:gridSpan w:val="12"/>
                    <w:tcBorders>
                      <w:top w:val="single" w:sz="8" w:space="0" w:color="auto"/>
                      <w:left w:val="nil"/>
                      <w:bottom w:val="nil"/>
                      <w:right w:val="nil"/>
                    </w:tcBorders>
                    <w:noWrap/>
                    <w:vAlign w:val="bottom"/>
                    <w:hideMark/>
                  </w:tcPr>
                  <w:p w14:paraId="2E604ABF" w14:textId="77777777" w:rsidR="00F27EEE" w:rsidRDefault="00EB667D">
                    <w:pPr>
                      <w:jc w:val="center"/>
                      <w:rPr>
                        <w:bCs/>
                        <w:color w:val="000000"/>
                        <w:sz w:val="18"/>
                        <w:szCs w:val="18"/>
                        <w:lang w:eastAsia="lt-LT"/>
                      </w:rPr>
                    </w:pPr>
                    <w:r>
                      <w:rPr>
                        <w:bCs/>
                        <w:color w:val="000000"/>
                        <w:sz w:val="18"/>
                        <w:szCs w:val="18"/>
                        <w:lang w:eastAsia="lt-LT"/>
                      </w:rPr>
                      <w:t>Priešpiečiai (pavakariai)    val.</w:t>
                    </w:r>
                  </w:p>
                </w:tc>
              </w:tr>
              <w:tr w:rsidR="00F27EEE" w14:paraId="2E604AC6" w14:textId="77777777">
                <w:trPr>
                  <w:gridAfter w:val="2"/>
                  <w:wAfter w:w="243" w:type="dxa"/>
                  <w:trHeight w:val="265"/>
                </w:trPr>
                <w:tc>
                  <w:tcPr>
                    <w:tcW w:w="1985" w:type="dxa"/>
                    <w:vMerge w:val="restart"/>
                    <w:tcBorders>
                      <w:top w:val="single" w:sz="4" w:space="0" w:color="auto"/>
                      <w:left w:val="single" w:sz="4" w:space="0" w:color="auto"/>
                      <w:bottom w:val="single" w:sz="4" w:space="0" w:color="auto"/>
                      <w:right w:val="single" w:sz="4" w:space="0" w:color="auto"/>
                    </w:tcBorders>
                    <w:vAlign w:val="bottom"/>
                    <w:hideMark/>
                  </w:tcPr>
                  <w:p w14:paraId="2E604AC1" w14:textId="77777777" w:rsidR="00F27EEE" w:rsidRDefault="00EB667D">
                    <w:pPr>
                      <w:jc w:val="center"/>
                      <w:rPr>
                        <w:color w:val="000000"/>
                        <w:sz w:val="18"/>
                        <w:szCs w:val="18"/>
                        <w:lang w:eastAsia="lt-LT"/>
                      </w:rPr>
                    </w:pPr>
                    <w:r>
                      <w:rPr>
                        <w:color w:val="000000"/>
                        <w:sz w:val="18"/>
                        <w:szCs w:val="18"/>
                        <w:lang w:eastAsia="lt-LT"/>
                      </w:rPr>
                      <w:t>Patiekalo pavadinimas</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14:paraId="2E604AC2" w14:textId="77777777" w:rsidR="00F27EEE" w:rsidRDefault="00EB667D">
                    <w:pPr>
                      <w:jc w:val="center"/>
                      <w:rPr>
                        <w:color w:val="000000"/>
                        <w:sz w:val="18"/>
                        <w:szCs w:val="18"/>
                        <w:lang w:eastAsia="lt-LT"/>
                      </w:rPr>
                    </w:pPr>
                    <w:r>
                      <w:rPr>
                        <w:color w:val="000000"/>
                        <w:sz w:val="18"/>
                        <w:szCs w:val="18"/>
                        <w:lang w:eastAsia="lt-LT"/>
                      </w:rPr>
                      <w:t>Rp. Nr.</w:t>
                    </w:r>
                  </w:p>
                </w:tc>
                <w:tc>
                  <w:tcPr>
                    <w:tcW w:w="850"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2E604AC3" w14:textId="77777777" w:rsidR="00F27EEE" w:rsidRDefault="00EB667D">
                    <w:pPr>
                      <w:jc w:val="center"/>
                      <w:rPr>
                        <w:color w:val="000000"/>
                        <w:sz w:val="18"/>
                        <w:szCs w:val="18"/>
                        <w:lang w:eastAsia="lt-LT"/>
                      </w:rPr>
                    </w:pPr>
                    <w:r>
                      <w:rPr>
                        <w:color w:val="000000"/>
                        <w:sz w:val="18"/>
                        <w:szCs w:val="18"/>
                        <w:lang w:eastAsia="lt-LT"/>
                      </w:rPr>
                      <w:t>Išeiga</w:t>
                    </w:r>
                  </w:p>
                </w:tc>
                <w:tc>
                  <w:tcPr>
                    <w:tcW w:w="3686" w:type="dxa"/>
                    <w:gridSpan w:val="6"/>
                    <w:tcBorders>
                      <w:top w:val="single" w:sz="4" w:space="0" w:color="auto"/>
                      <w:left w:val="nil"/>
                      <w:bottom w:val="single" w:sz="4" w:space="0" w:color="auto"/>
                      <w:right w:val="single" w:sz="4" w:space="0" w:color="000000"/>
                    </w:tcBorders>
                    <w:noWrap/>
                    <w:vAlign w:val="bottom"/>
                    <w:hideMark/>
                  </w:tcPr>
                  <w:p w14:paraId="2E604AC4" w14:textId="77777777" w:rsidR="00F27EEE" w:rsidRDefault="00EB667D">
                    <w:pPr>
                      <w:jc w:val="center"/>
                      <w:rPr>
                        <w:color w:val="000000"/>
                        <w:sz w:val="18"/>
                        <w:szCs w:val="18"/>
                        <w:lang w:eastAsia="lt-LT"/>
                      </w:rPr>
                    </w:pPr>
                    <w:r>
                      <w:rPr>
                        <w:color w:val="000000"/>
                        <w:sz w:val="18"/>
                        <w:szCs w:val="18"/>
                        <w:lang w:eastAsia="lt-LT"/>
                      </w:rPr>
                      <w:t>Patiekalo maistinė vertė, g</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14:paraId="2E604AC5" w14:textId="77777777" w:rsidR="00F27EEE" w:rsidRDefault="00EB667D">
                    <w:pPr>
                      <w:jc w:val="center"/>
                      <w:rPr>
                        <w:color w:val="000000"/>
                        <w:sz w:val="18"/>
                        <w:szCs w:val="18"/>
                        <w:lang w:eastAsia="lt-LT"/>
                      </w:rPr>
                    </w:pPr>
                    <w:r>
                      <w:rPr>
                        <w:color w:val="000000"/>
                        <w:sz w:val="18"/>
                        <w:szCs w:val="18"/>
                        <w:lang w:eastAsia="lt-LT"/>
                      </w:rPr>
                      <w:t>Energinė vertė kcal</w:t>
                    </w:r>
                  </w:p>
                </w:tc>
              </w:tr>
              <w:tr w:rsidR="00F27EEE" w14:paraId="2E604ACE" w14:textId="77777777">
                <w:trPr>
                  <w:gridAfter w:val="2"/>
                  <w:wAfter w:w="243" w:type="dxa"/>
                  <w:trHeight w:val="270"/>
                </w:trPr>
                <w:tc>
                  <w:tcPr>
                    <w:tcW w:w="8080" w:type="dxa"/>
                    <w:vMerge/>
                    <w:tcBorders>
                      <w:top w:val="single" w:sz="4" w:space="0" w:color="auto"/>
                      <w:left w:val="single" w:sz="4" w:space="0" w:color="auto"/>
                      <w:bottom w:val="single" w:sz="4" w:space="0" w:color="auto"/>
                      <w:right w:val="single" w:sz="4" w:space="0" w:color="auto"/>
                    </w:tcBorders>
                    <w:vAlign w:val="center"/>
                    <w:hideMark/>
                  </w:tcPr>
                  <w:p w14:paraId="2E604AC7" w14:textId="77777777" w:rsidR="00F27EEE" w:rsidRDefault="00F27EEE">
                    <w:pPr>
                      <w:rPr>
                        <w:color w:val="000000"/>
                        <w:sz w:val="18"/>
                        <w:szCs w:val="18"/>
                        <w:lang w:eastAsia="lt-LT"/>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604AC8" w14:textId="77777777" w:rsidR="00F27EEE" w:rsidRDefault="00F27EEE">
                    <w:pPr>
                      <w:rPr>
                        <w:color w:val="000000"/>
                        <w:sz w:val="18"/>
                        <w:szCs w:val="18"/>
                        <w:lang w:eastAsia="lt-LT"/>
                      </w:rPr>
                    </w:pPr>
                  </w:p>
                </w:tc>
                <w:tc>
                  <w:tcPr>
                    <w:tcW w:w="2287" w:type="dxa"/>
                    <w:gridSpan w:val="3"/>
                    <w:vMerge/>
                    <w:tcBorders>
                      <w:top w:val="single" w:sz="4" w:space="0" w:color="auto"/>
                      <w:left w:val="single" w:sz="4" w:space="0" w:color="auto"/>
                      <w:bottom w:val="single" w:sz="4" w:space="0" w:color="000000"/>
                      <w:right w:val="single" w:sz="4" w:space="0" w:color="auto"/>
                    </w:tcBorders>
                    <w:vAlign w:val="center"/>
                    <w:hideMark/>
                  </w:tcPr>
                  <w:p w14:paraId="2E604AC9"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vAlign w:val="bottom"/>
                    <w:hideMark/>
                  </w:tcPr>
                  <w:p w14:paraId="2E604ACA" w14:textId="77777777" w:rsidR="00F27EEE" w:rsidRDefault="00EB667D">
                    <w:pPr>
                      <w:jc w:val="center"/>
                      <w:rPr>
                        <w:color w:val="000000"/>
                        <w:sz w:val="18"/>
                        <w:szCs w:val="18"/>
                        <w:lang w:eastAsia="lt-LT"/>
                      </w:rPr>
                    </w:pPr>
                    <w:r>
                      <w:rPr>
                        <w:color w:val="000000"/>
                        <w:sz w:val="18"/>
                        <w:szCs w:val="18"/>
                        <w:lang w:eastAsia="lt-LT"/>
                      </w:rPr>
                      <w:t>Baltymai  g</w:t>
                    </w:r>
                  </w:p>
                </w:tc>
                <w:tc>
                  <w:tcPr>
                    <w:tcW w:w="992" w:type="dxa"/>
                    <w:gridSpan w:val="2"/>
                    <w:tcBorders>
                      <w:top w:val="nil"/>
                      <w:left w:val="nil"/>
                      <w:bottom w:val="single" w:sz="4" w:space="0" w:color="auto"/>
                      <w:right w:val="single" w:sz="4" w:space="0" w:color="auto"/>
                    </w:tcBorders>
                    <w:vAlign w:val="bottom"/>
                    <w:hideMark/>
                  </w:tcPr>
                  <w:p w14:paraId="2E604ACB" w14:textId="77777777" w:rsidR="00F27EEE" w:rsidRDefault="00EB667D">
                    <w:pPr>
                      <w:jc w:val="center"/>
                      <w:rPr>
                        <w:color w:val="000000"/>
                        <w:sz w:val="18"/>
                        <w:szCs w:val="18"/>
                        <w:lang w:eastAsia="lt-LT"/>
                      </w:rPr>
                    </w:pPr>
                    <w:r>
                      <w:rPr>
                        <w:color w:val="000000"/>
                        <w:sz w:val="18"/>
                        <w:szCs w:val="18"/>
                        <w:lang w:eastAsia="lt-LT"/>
                      </w:rPr>
                      <w:t>Riebalai  g</w:t>
                    </w:r>
                  </w:p>
                </w:tc>
                <w:tc>
                  <w:tcPr>
                    <w:tcW w:w="1701" w:type="dxa"/>
                    <w:gridSpan w:val="2"/>
                    <w:tcBorders>
                      <w:top w:val="nil"/>
                      <w:left w:val="nil"/>
                      <w:bottom w:val="single" w:sz="4" w:space="0" w:color="auto"/>
                      <w:right w:val="single" w:sz="4" w:space="0" w:color="auto"/>
                    </w:tcBorders>
                    <w:vAlign w:val="bottom"/>
                    <w:hideMark/>
                  </w:tcPr>
                  <w:p w14:paraId="2E604ACC" w14:textId="77777777" w:rsidR="00F27EEE" w:rsidRDefault="00EB667D">
                    <w:pPr>
                      <w:jc w:val="center"/>
                      <w:rPr>
                        <w:color w:val="000000"/>
                        <w:sz w:val="18"/>
                        <w:szCs w:val="18"/>
                        <w:lang w:eastAsia="lt-LT"/>
                      </w:rPr>
                    </w:pPr>
                    <w:r>
                      <w:rPr>
                        <w:color w:val="000000"/>
                        <w:sz w:val="18"/>
                        <w:szCs w:val="18"/>
                        <w:lang w:eastAsia="lt-LT"/>
                      </w:rPr>
                      <w:t>Angliavandeniai g</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604ACD" w14:textId="77777777" w:rsidR="00F27EEE" w:rsidRDefault="00F27EEE">
                    <w:pPr>
                      <w:rPr>
                        <w:color w:val="000000"/>
                        <w:sz w:val="18"/>
                        <w:szCs w:val="18"/>
                        <w:lang w:eastAsia="lt-LT"/>
                      </w:rPr>
                    </w:pPr>
                  </w:p>
                </w:tc>
              </w:tr>
              <w:tr w:rsidR="00F27EEE" w14:paraId="2E604AD6" w14:textId="77777777">
                <w:trPr>
                  <w:gridAfter w:val="2"/>
                  <w:wAfter w:w="243" w:type="dxa"/>
                  <w:trHeight w:val="133"/>
                </w:trPr>
                <w:tc>
                  <w:tcPr>
                    <w:tcW w:w="1985" w:type="dxa"/>
                    <w:tcBorders>
                      <w:top w:val="nil"/>
                      <w:left w:val="single" w:sz="4" w:space="0" w:color="auto"/>
                      <w:bottom w:val="single" w:sz="4" w:space="0" w:color="auto"/>
                      <w:right w:val="single" w:sz="4" w:space="0" w:color="auto"/>
                    </w:tcBorders>
                    <w:noWrap/>
                    <w:vAlign w:val="bottom"/>
                  </w:tcPr>
                  <w:p w14:paraId="2E604ACF" w14:textId="77777777" w:rsidR="00F27EEE" w:rsidRDefault="00F27EEE">
                    <w:pPr>
                      <w:jc w:val="right"/>
                      <w:rPr>
                        <w:bCs/>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D0" w14:textId="77777777" w:rsidR="00F27EEE" w:rsidRDefault="00F27EEE">
                    <w:pPr>
                      <w:jc w:val="right"/>
                      <w:rPr>
                        <w:bCs/>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D1" w14:textId="77777777" w:rsidR="00F27EEE" w:rsidRDefault="00F27EEE">
                    <w:pPr>
                      <w:jc w:val="right"/>
                      <w:rPr>
                        <w:bCs/>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D2" w14:textId="77777777" w:rsidR="00F27EEE" w:rsidRDefault="00F27EEE">
                    <w:pPr>
                      <w:rPr>
                        <w:bCs/>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D3" w14:textId="77777777" w:rsidR="00F27EEE" w:rsidRDefault="00F27EEE">
                    <w:pPr>
                      <w:rPr>
                        <w:bCs/>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D4" w14:textId="77777777" w:rsidR="00F27EEE" w:rsidRDefault="00F27EEE">
                    <w:pPr>
                      <w:rPr>
                        <w:bCs/>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D5" w14:textId="77777777" w:rsidR="00F27EEE" w:rsidRDefault="00F27EEE">
                    <w:pPr>
                      <w:rPr>
                        <w:bCs/>
                        <w:color w:val="000000"/>
                        <w:sz w:val="18"/>
                        <w:szCs w:val="18"/>
                        <w:lang w:eastAsia="lt-LT"/>
                      </w:rPr>
                    </w:pPr>
                  </w:p>
                </w:tc>
              </w:tr>
              <w:tr w:rsidR="00F27EEE" w14:paraId="2E604ADE" w14:textId="77777777">
                <w:trPr>
                  <w:gridAfter w:val="2"/>
                  <w:wAfter w:w="243" w:type="dxa"/>
                  <w:trHeight w:val="194"/>
                </w:trPr>
                <w:tc>
                  <w:tcPr>
                    <w:tcW w:w="1985" w:type="dxa"/>
                    <w:tcBorders>
                      <w:top w:val="nil"/>
                      <w:left w:val="single" w:sz="4" w:space="0" w:color="auto"/>
                      <w:bottom w:val="single" w:sz="4" w:space="0" w:color="auto"/>
                      <w:right w:val="single" w:sz="4" w:space="0" w:color="auto"/>
                    </w:tcBorders>
                    <w:noWrap/>
                    <w:vAlign w:val="bottom"/>
                  </w:tcPr>
                  <w:p w14:paraId="2E604AD7" w14:textId="77777777" w:rsidR="00F27EEE" w:rsidRDefault="00F27EEE">
                    <w:pPr>
                      <w:jc w:val="right"/>
                      <w:rPr>
                        <w:bCs/>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D8" w14:textId="77777777" w:rsidR="00F27EEE" w:rsidRDefault="00F27EEE">
                    <w:pPr>
                      <w:jc w:val="right"/>
                      <w:rPr>
                        <w:bCs/>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D9" w14:textId="77777777" w:rsidR="00F27EEE" w:rsidRDefault="00F27EEE">
                    <w:pPr>
                      <w:jc w:val="right"/>
                      <w:rPr>
                        <w:bCs/>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DA" w14:textId="77777777" w:rsidR="00F27EEE" w:rsidRDefault="00F27EEE">
                    <w:pPr>
                      <w:rPr>
                        <w:bCs/>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DB" w14:textId="77777777" w:rsidR="00F27EEE" w:rsidRDefault="00F27EEE">
                    <w:pPr>
                      <w:rPr>
                        <w:bCs/>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DC" w14:textId="77777777" w:rsidR="00F27EEE" w:rsidRDefault="00F27EEE">
                    <w:pPr>
                      <w:rPr>
                        <w:bCs/>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DD" w14:textId="77777777" w:rsidR="00F27EEE" w:rsidRDefault="00F27EEE">
                    <w:pPr>
                      <w:rPr>
                        <w:bCs/>
                        <w:color w:val="000000"/>
                        <w:sz w:val="18"/>
                        <w:szCs w:val="18"/>
                        <w:lang w:eastAsia="lt-LT"/>
                      </w:rPr>
                    </w:pPr>
                  </w:p>
                </w:tc>
              </w:tr>
              <w:tr w:rsidR="00F27EEE" w14:paraId="2E604AE6" w14:textId="77777777">
                <w:trPr>
                  <w:gridAfter w:val="2"/>
                  <w:wAfter w:w="243" w:type="dxa"/>
                  <w:trHeight w:val="125"/>
                </w:trPr>
                <w:tc>
                  <w:tcPr>
                    <w:tcW w:w="1985" w:type="dxa"/>
                    <w:tcBorders>
                      <w:top w:val="nil"/>
                      <w:left w:val="single" w:sz="4" w:space="0" w:color="auto"/>
                      <w:bottom w:val="single" w:sz="4" w:space="0" w:color="auto"/>
                      <w:right w:val="single" w:sz="4" w:space="0" w:color="auto"/>
                    </w:tcBorders>
                    <w:noWrap/>
                    <w:vAlign w:val="bottom"/>
                  </w:tcPr>
                  <w:p w14:paraId="2E604ADF" w14:textId="77777777" w:rsidR="00F27EEE" w:rsidRDefault="00F27EEE">
                    <w:pPr>
                      <w:jc w:val="right"/>
                      <w:rPr>
                        <w:bCs/>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E0" w14:textId="77777777" w:rsidR="00F27EEE" w:rsidRDefault="00F27EEE">
                    <w:pPr>
                      <w:jc w:val="right"/>
                      <w:rPr>
                        <w:bCs/>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E1" w14:textId="77777777" w:rsidR="00F27EEE" w:rsidRDefault="00F27EEE">
                    <w:pPr>
                      <w:jc w:val="right"/>
                      <w:rPr>
                        <w:bCs/>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E2" w14:textId="77777777" w:rsidR="00F27EEE" w:rsidRDefault="00F27EEE">
                    <w:pPr>
                      <w:rPr>
                        <w:bCs/>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E3" w14:textId="77777777" w:rsidR="00F27EEE" w:rsidRDefault="00F27EEE">
                    <w:pPr>
                      <w:rPr>
                        <w:bCs/>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E4" w14:textId="77777777" w:rsidR="00F27EEE" w:rsidRDefault="00F27EEE">
                    <w:pPr>
                      <w:rPr>
                        <w:bCs/>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E5" w14:textId="77777777" w:rsidR="00F27EEE" w:rsidRDefault="00F27EEE">
                    <w:pPr>
                      <w:rPr>
                        <w:bCs/>
                        <w:color w:val="000000"/>
                        <w:sz w:val="18"/>
                        <w:szCs w:val="18"/>
                        <w:lang w:eastAsia="lt-LT"/>
                      </w:rPr>
                    </w:pPr>
                  </w:p>
                </w:tc>
              </w:tr>
              <w:tr w:rsidR="00F27EEE" w14:paraId="2E604AEE" w14:textId="77777777">
                <w:trPr>
                  <w:gridAfter w:val="2"/>
                  <w:wAfter w:w="243" w:type="dxa"/>
                  <w:trHeight w:val="186"/>
                </w:trPr>
                <w:tc>
                  <w:tcPr>
                    <w:tcW w:w="1985" w:type="dxa"/>
                    <w:tcBorders>
                      <w:top w:val="nil"/>
                      <w:left w:val="single" w:sz="4" w:space="0" w:color="auto"/>
                      <w:bottom w:val="single" w:sz="4" w:space="0" w:color="auto"/>
                      <w:right w:val="single" w:sz="4" w:space="0" w:color="auto"/>
                    </w:tcBorders>
                    <w:noWrap/>
                    <w:vAlign w:val="bottom"/>
                  </w:tcPr>
                  <w:p w14:paraId="2E604AE7" w14:textId="77777777" w:rsidR="00F27EEE" w:rsidRDefault="00F27EEE">
                    <w:pPr>
                      <w:jc w:val="right"/>
                      <w:rPr>
                        <w:bCs/>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AE8" w14:textId="77777777" w:rsidR="00F27EEE" w:rsidRDefault="00F27EEE">
                    <w:pPr>
                      <w:jc w:val="right"/>
                      <w:rPr>
                        <w:bCs/>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AE9" w14:textId="77777777" w:rsidR="00F27EEE" w:rsidRDefault="00F27EEE">
                    <w:pPr>
                      <w:jc w:val="right"/>
                      <w:rPr>
                        <w:bCs/>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AEA" w14:textId="77777777" w:rsidR="00F27EEE" w:rsidRDefault="00F27EEE">
                    <w:pPr>
                      <w:rPr>
                        <w:bCs/>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AEB" w14:textId="77777777" w:rsidR="00F27EEE" w:rsidRDefault="00F27EEE">
                    <w:pPr>
                      <w:rPr>
                        <w:bCs/>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AEC" w14:textId="77777777" w:rsidR="00F27EEE" w:rsidRDefault="00F27EEE">
                    <w:pPr>
                      <w:rPr>
                        <w:bCs/>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AED" w14:textId="77777777" w:rsidR="00F27EEE" w:rsidRDefault="00F27EEE">
                    <w:pPr>
                      <w:rPr>
                        <w:bCs/>
                        <w:color w:val="000000"/>
                        <w:sz w:val="18"/>
                        <w:szCs w:val="18"/>
                        <w:lang w:eastAsia="lt-LT"/>
                      </w:rPr>
                    </w:pPr>
                  </w:p>
                </w:tc>
              </w:tr>
              <w:tr w:rsidR="00F27EEE" w14:paraId="2E604AF4" w14:textId="77777777">
                <w:trPr>
                  <w:gridAfter w:val="2"/>
                  <w:wAfter w:w="243" w:type="dxa"/>
                  <w:trHeight w:val="118"/>
                </w:trPr>
                <w:tc>
                  <w:tcPr>
                    <w:tcW w:w="3402" w:type="dxa"/>
                    <w:gridSpan w:val="5"/>
                    <w:tcBorders>
                      <w:top w:val="single" w:sz="4" w:space="0" w:color="auto"/>
                      <w:left w:val="single" w:sz="4" w:space="0" w:color="auto"/>
                      <w:bottom w:val="single" w:sz="8" w:space="0" w:color="auto"/>
                      <w:right w:val="single" w:sz="4" w:space="0" w:color="000000"/>
                    </w:tcBorders>
                    <w:noWrap/>
                    <w:vAlign w:val="bottom"/>
                    <w:hideMark/>
                  </w:tcPr>
                  <w:p w14:paraId="2E604AEF" w14:textId="77777777" w:rsidR="00F27EEE" w:rsidRDefault="00EB667D">
                    <w:pPr>
                      <w:jc w:val="right"/>
                      <w:rPr>
                        <w:bCs/>
                        <w:color w:val="000000"/>
                        <w:sz w:val="18"/>
                        <w:szCs w:val="18"/>
                        <w:lang w:eastAsia="lt-LT"/>
                      </w:rPr>
                    </w:pPr>
                    <w:r>
                      <w:rPr>
                        <w:bCs/>
                        <w:color w:val="000000"/>
                        <w:sz w:val="18"/>
                        <w:szCs w:val="18"/>
                        <w:lang w:eastAsia="lt-LT"/>
                      </w:rPr>
                      <w:t>Iš viso:</w:t>
                    </w:r>
                  </w:p>
                </w:tc>
                <w:tc>
                  <w:tcPr>
                    <w:tcW w:w="993" w:type="dxa"/>
                    <w:gridSpan w:val="2"/>
                    <w:tcBorders>
                      <w:top w:val="nil"/>
                      <w:left w:val="nil"/>
                      <w:bottom w:val="single" w:sz="8" w:space="0" w:color="auto"/>
                      <w:right w:val="single" w:sz="4" w:space="0" w:color="auto"/>
                    </w:tcBorders>
                    <w:noWrap/>
                    <w:vAlign w:val="bottom"/>
                    <w:hideMark/>
                  </w:tcPr>
                  <w:p w14:paraId="2E604AF0"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gridSpan w:val="2"/>
                    <w:tcBorders>
                      <w:top w:val="nil"/>
                      <w:left w:val="nil"/>
                      <w:bottom w:val="single" w:sz="8" w:space="0" w:color="auto"/>
                      <w:right w:val="single" w:sz="4" w:space="0" w:color="auto"/>
                    </w:tcBorders>
                    <w:noWrap/>
                    <w:vAlign w:val="bottom"/>
                    <w:hideMark/>
                  </w:tcPr>
                  <w:p w14:paraId="2E604AF1" w14:textId="77777777" w:rsidR="00F27EEE" w:rsidRDefault="00EB667D">
                    <w:pPr>
                      <w:jc w:val="right"/>
                      <w:rPr>
                        <w:bCs/>
                        <w:color w:val="000000"/>
                        <w:sz w:val="18"/>
                        <w:szCs w:val="18"/>
                        <w:lang w:eastAsia="lt-LT"/>
                      </w:rPr>
                    </w:pPr>
                    <w:r>
                      <w:rPr>
                        <w:bCs/>
                        <w:color w:val="000000"/>
                        <w:sz w:val="18"/>
                        <w:szCs w:val="18"/>
                        <w:lang w:eastAsia="lt-LT"/>
                      </w:rPr>
                      <w:t>0</w:t>
                    </w:r>
                  </w:p>
                </w:tc>
                <w:tc>
                  <w:tcPr>
                    <w:tcW w:w="1701" w:type="dxa"/>
                    <w:gridSpan w:val="2"/>
                    <w:tcBorders>
                      <w:top w:val="nil"/>
                      <w:left w:val="nil"/>
                      <w:bottom w:val="single" w:sz="8" w:space="0" w:color="auto"/>
                      <w:right w:val="single" w:sz="4" w:space="0" w:color="auto"/>
                    </w:tcBorders>
                    <w:noWrap/>
                    <w:vAlign w:val="bottom"/>
                    <w:hideMark/>
                  </w:tcPr>
                  <w:p w14:paraId="2E604AF2"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tcBorders>
                      <w:top w:val="nil"/>
                      <w:left w:val="nil"/>
                      <w:bottom w:val="single" w:sz="8" w:space="0" w:color="auto"/>
                      <w:right w:val="single" w:sz="4" w:space="0" w:color="auto"/>
                    </w:tcBorders>
                    <w:noWrap/>
                    <w:vAlign w:val="bottom"/>
                    <w:hideMark/>
                  </w:tcPr>
                  <w:p w14:paraId="2E604AF3" w14:textId="77777777" w:rsidR="00F27EEE" w:rsidRDefault="00EB667D">
                    <w:pPr>
                      <w:jc w:val="right"/>
                      <w:rPr>
                        <w:bCs/>
                        <w:color w:val="000000"/>
                        <w:sz w:val="18"/>
                        <w:szCs w:val="18"/>
                        <w:lang w:eastAsia="lt-LT"/>
                      </w:rPr>
                    </w:pPr>
                    <w:r>
                      <w:rPr>
                        <w:bCs/>
                        <w:color w:val="000000"/>
                        <w:sz w:val="18"/>
                        <w:szCs w:val="18"/>
                        <w:lang w:eastAsia="lt-LT"/>
                      </w:rPr>
                      <w:t>0</w:t>
                    </w:r>
                  </w:p>
                </w:tc>
              </w:tr>
              <w:tr w:rsidR="00F27EEE" w14:paraId="2E604AF6" w14:textId="77777777">
                <w:trPr>
                  <w:gridAfter w:val="2"/>
                  <w:wAfter w:w="243" w:type="dxa"/>
                  <w:trHeight w:val="181"/>
                </w:trPr>
                <w:tc>
                  <w:tcPr>
                    <w:tcW w:w="8080" w:type="dxa"/>
                    <w:gridSpan w:val="12"/>
                    <w:tcBorders>
                      <w:top w:val="nil"/>
                      <w:left w:val="nil"/>
                      <w:bottom w:val="single" w:sz="4" w:space="0" w:color="auto"/>
                      <w:right w:val="nil"/>
                    </w:tcBorders>
                    <w:noWrap/>
                    <w:vAlign w:val="bottom"/>
                    <w:hideMark/>
                  </w:tcPr>
                  <w:p w14:paraId="2E604AF5" w14:textId="77777777" w:rsidR="00F27EEE" w:rsidRDefault="00EB667D">
                    <w:pPr>
                      <w:jc w:val="center"/>
                      <w:rPr>
                        <w:bCs/>
                        <w:color w:val="000000"/>
                        <w:sz w:val="18"/>
                        <w:szCs w:val="18"/>
                        <w:lang w:eastAsia="lt-LT"/>
                      </w:rPr>
                    </w:pPr>
                    <w:r>
                      <w:rPr>
                        <w:bCs/>
                        <w:color w:val="000000"/>
                        <w:sz w:val="18"/>
                        <w:szCs w:val="18"/>
                        <w:lang w:eastAsia="lt-LT"/>
                      </w:rPr>
                      <w:t>Vakarienė    val.</w:t>
                    </w:r>
                  </w:p>
                </w:tc>
              </w:tr>
              <w:tr w:rsidR="00F27EEE" w14:paraId="2E604AFC" w14:textId="77777777">
                <w:trPr>
                  <w:gridAfter w:val="2"/>
                  <w:wAfter w:w="243" w:type="dxa"/>
                  <w:trHeight w:val="238"/>
                </w:trPr>
                <w:tc>
                  <w:tcPr>
                    <w:tcW w:w="1985" w:type="dxa"/>
                    <w:vMerge w:val="restart"/>
                    <w:tcBorders>
                      <w:top w:val="nil"/>
                      <w:left w:val="single" w:sz="4" w:space="0" w:color="auto"/>
                      <w:bottom w:val="single" w:sz="4" w:space="0" w:color="000000"/>
                      <w:right w:val="single" w:sz="4" w:space="0" w:color="auto"/>
                    </w:tcBorders>
                    <w:vAlign w:val="bottom"/>
                    <w:hideMark/>
                  </w:tcPr>
                  <w:p w14:paraId="2E604AF7" w14:textId="77777777" w:rsidR="00F27EEE" w:rsidRDefault="00EB667D">
                    <w:pPr>
                      <w:jc w:val="center"/>
                      <w:rPr>
                        <w:color w:val="000000"/>
                        <w:sz w:val="18"/>
                        <w:szCs w:val="18"/>
                        <w:lang w:eastAsia="lt-LT"/>
                      </w:rPr>
                    </w:pPr>
                    <w:r>
                      <w:rPr>
                        <w:color w:val="000000"/>
                        <w:sz w:val="18"/>
                        <w:szCs w:val="18"/>
                        <w:lang w:eastAsia="lt-LT"/>
                      </w:rPr>
                      <w:t>Patiekalo pavadinimas</w:t>
                    </w:r>
                  </w:p>
                </w:tc>
                <w:tc>
                  <w:tcPr>
                    <w:tcW w:w="567" w:type="dxa"/>
                    <w:vMerge w:val="restart"/>
                    <w:tcBorders>
                      <w:top w:val="nil"/>
                      <w:left w:val="single" w:sz="4" w:space="0" w:color="auto"/>
                      <w:bottom w:val="single" w:sz="4" w:space="0" w:color="000000"/>
                      <w:right w:val="single" w:sz="4" w:space="0" w:color="auto"/>
                    </w:tcBorders>
                    <w:vAlign w:val="bottom"/>
                    <w:hideMark/>
                  </w:tcPr>
                  <w:p w14:paraId="2E604AF8" w14:textId="77777777" w:rsidR="00F27EEE" w:rsidRDefault="00EB667D">
                    <w:pPr>
                      <w:jc w:val="center"/>
                      <w:rPr>
                        <w:color w:val="000000"/>
                        <w:sz w:val="18"/>
                        <w:szCs w:val="18"/>
                        <w:lang w:eastAsia="lt-LT"/>
                      </w:rPr>
                    </w:pPr>
                    <w:r>
                      <w:rPr>
                        <w:color w:val="000000"/>
                        <w:sz w:val="18"/>
                        <w:szCs w:val="18"/>
                        <w:lang w:eastAsia="lt-LT"/>
                      </w:rPr>
                      <w:t>Rp. Nr.</w:t>
                    </w:r>
                  </w:p>
                </w:tc>
                <w:tc>
                  <w:tcPr>
                    <w:tcW w:w="850" w:type="dxa"/>
                    <w:gridSpan w:val="3"/>
                    <w:vMerge w:val="restart"/>
                    <w:tcBorders>
                      <w:top w:val="nil"/>
                      <w:left w:val="single" w:sz="4" w:space="0" w:color="auto"/>
                      <w:bottom w:val="single" w:sz="4" w:space="0" w:color="000000"/>
                      <w:right w:val="single" w:sz="4" w:space="0" w:color="auto"/>
                    </w:tcBorders>
                    <w:vAlign w:val="center"/>
                    <w:hideMark/>
                  </w:tcPr>
                  <w:p w14:paraId="2E604AF9" w14:textId="77777777" w:rsidR="00F27EEE" w:rsidRDefault="00EB667D">
                    <w:pPr>
                      <w:jc w:val="center"/>
                      <w:rPr>
                        <w:color w:val="000000"/>
                        <w:sz w:val="18"/>
                        <w:szCs w:val="18"/>
                        <w:lang w:eastAsia="lt-LT"/>
                      </w:rPr>
                    </w:pPr>
                    <w:r>
                      <w:rPr>
                        <w:color w:val="000000"/>
                        <w:sz w:val="18"/>
                        <w:szCs w:val="18"/>
                        <w:lang w:eastAsia="lt-LT"/>
                      </w:rPr>
                      <w:t>Išeiga</w:t>
                    </w:r>
                  </w:p>
                </w:tc>
                <w:tc>
                  <w:tcPr>
                    <w:tcW w:w="3686" w:type="dxa"/>
                    <w:gridSpan w:val="6"/>
                    <w:tcBorders>
                      <w:top w:val="single" w:sz="4" w:space="0" w:color="auto"/>
                      <w:left w:val="nil"/>
                      <w:bottom w:val="single" w:sz="4" w:space="0" w:color="auto"/>
                      <w:right w:val="single" w:sz="4" w:space="0" w:color="000000"/>
                    </w:tcBorders>
                    <w:noWrap/>
                    <w:vAlign w:val="bottom"/>
                    <w:hideMark/>
                  </w:tcPr>
                  <w:p w14:paraId="2E604AFA" w14:textId="77777777" w:rsidR="00F27EEE" w:rsidRDefault="00EB667D">
                    <w:pPr>
                      <w:jc w:val="center"/>
                      <w:rPr>
                        <w:color w:val="000000"/>
                        <w:sz w:val="18"/>
                        <w:szCs w:val="18"/>
                        <w:lang w:eastAsia="lt-LT"/>
                      </w:rPr>
                    </w:pPr>
                    <w:r>
                      <w:rPr>
                        <w:color w:val="000000"/>
                        <w:sz w:val="18"/>
                        <w:szCs w:val="18"/>
                        <w:lang w:eastAsia="lt-LT"/>
                      </w:rPr>
                      <w:t>Patiekalo maistinė vertė, g</w:t>
                    </w:r>
                  </w:p>
                </w:tc>
                <w:tc>
                  <w:tcPr>
                    <w:tcW w:w="992" w:type="dxa"/>
                    <w:vMerge w:val="restart"/>
                    <w:tcBorders>
                      <w:top w:val="nil"/>
                      <w:left w:val="single" w:sz="4" w:space="0" w:color="auto"/>
                      <w:bottom w:val="single" w:sz="4" w:space="0" w:color="000000"/>
                      <w:right w:val="single" w:sz="4" w:space="0" w:color="auto"/>
                    </w:tcBorders>
                    <w:vAlign w:val="bottom"/>
                    <w:hideMark/>
                  </w:tcPr>
                  <w:p w14:paraId="2E604AFB" w14:textId="77777777" w:rsidR="00F27EEE" w:rsidRDefault="00EB667D">
                    <w:pPr>
                      <w:jc w:val="center"/>
                      <w:rPr>
                        <w:color w:val="000000"/>
                        <w:sz w:val="18"/>
                        <w:szCs w:val="18"/>
                        <w:lang w:eastAsia="lt-LT"/>
                      </w:rPr>
                    </w:pPr>
                    <w:r>
                      <w:rPr>
                        <w:color w:val="000000"/>
                        <w:sz w:val="18"/>
                        <w:szCs w:val="18"/>
                        <w:lang w:eastAsia="lt-LT"/>
                      </w:rPr>
                      <w:t>Energinė vertė  kcal</w:t>
                    </w:r>
                  </w:p>
                </w:tc>
              </w:tr>
              <w:tr w:rsidR="00F27EEE" w14:paraId="2E604B04" w14:textId="77777777">
                <w:trPr>
                  <w:gridAfter w:val="2"/>
                  <w:wAfter w:w="243" w:type="dxa"/>
                  <w:trHeight w:val="269"/>
                </w:trPr>
                <w:tc>
                  <w:tcPr>
                    <w:tcW w:w="8080" w:type="dxa"/>
                    <w:vMerge/>
                    <w:tcBorders>
                      <w:top w:val="nil"/>
                      <w:left w:val="single" w:sz="4" w:space="0" w:color="auto"/>
                      <w:bottom w:val="single" w:sz="4" w:space="0" w:color="000000"/>
                      <w:right w:val="single" w:sz="4" w:space="0" w:color="auto"/>
                    </w:tcBorders>
                    <w:vAlign w:val="center"/>
                    <w:hideMark/>
                  </w:tcPr>
                  <w:p w14:paraId="2E604AFD" w14:textId="77777777" w:rsidR="00F27EEE" w:rsidRDefault="00F27EEE">
                    <w:pPr>
                      <w:rPr>
                        <w:color w:val="000000"/>
                        <w:sz w:val="18"/>
                        <w:szCs w:val="18"/>
                        <w:lang w:eastAsia="lt-LT"/>
                      </w:rPr>
                    </w:pPr>
                  </w:p>
                </w:tc>
                <w:tc>
                  <w:tcPr>
                    <w:tcW w:w="567" w:type="dxa"/>
                    <w:vMerge/>
                    <w:tcBorders>
                      <w:top w:val="nil"/>
                      <w:left w:val="single" w:sz="4" w:space="0" w:color="auto"/>
                      <w:bottom w:val="single" w:sz="4" w:space="0" w:color="000000"/>
                      <w:right w:val="single" w:sz="4" w:space="0" w:color="auto"/>
                    </w:tcBorders>
                    <w:vAlign w:val="center"/>
                    <w:hideMark/>
                  </w:tcPr>
                  <w:p w14:paraId="2E604AFE" w14:textId="77777777" w:rsidR="00F27EEE" w:rsidRDefault="00F27EEE">
                    <w:pPr>
                      <w:rPr>
                        <w:color w:val="000000"/>
                        <w:sz w:val="18"/>
                        <w:szCs w:val="18"/>
                        <w:lang w:eastAsia="lt-LT"/>
                      </w:rPr>
                    </w:pPr>
                  </w:p>
                </w:tc>
                <w:tc>
                  <w:tcPr>
                    <w:tcW w:w="2287" w:type="dxa"/>
                    <w:gridSpan w:val="3"/>
                    <w:vMerge/>
                    <w:tcBorders>
                      <w:top w:val="nil"/>
                      <w:left w:val="single" w:sz="4" w:space="0" w:color="auto"/>
                      <w:bottom w:val="single" w:sz="4" w:space="0" w:color="000000"/>
                      <w:right w:val="single" w:sz="4" w:space="0" w:color="auto"/>
                    </w:tcBorders>
                    <w:vAlign w:val="center"/>
                    <w:hideMark/>
                  </w:tcPr>
                  <w:p w14:paraId="2E604AFF"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vAlign w:val="bottom"/>
                    <w:hideMark/>
                  </w:tcPr>
                  <w:p w14:paraId="2E604B00" w14:textId="77777777" w:rsidR="00F27EEE" w:rsidRDefault="00EB667D">
                    <w:pPr>
                      <w:jc w:val="center"/>
                      <w:rPr>
                        <w:color w:val="000000"/>
                        <w:sz w:val="18"/>
                        <w:szCs w:val="18"/>
                        <w:lang w:eastAsia="lt-LT"/>
                      </w:rPr>
                    </w:pPr>
                    <w:r>
                      <w:rPr>
                        <w:color w:val="000000"/>
                        <w:sz w:val="18"/>
                        <w:szCs w:val="18"/>
                        <w:lang w:eastAsia="lt-LT"/>
                      </w:rPr>
                      <w:t>Baltymai  g</w:t>
                    </w:r>
                  </w:p>
                </w:tc>
                <w:tc>
                  <w:tcPr>
                    <w:tcW w:w="992" w:type="dxa"/>
                    <w:gridSpan w:val="2"/>
                    <w:tcBorders>
                      <w:top w:val="nil"/>
                      <w:left w:val="nil"/>
                      <w:bottom w:val="single" w:sz="4" w:space="0" w:color="auto"/>
                      <w:right w:val="single" w:sz="4" w:space="0" w:color="auto"/>
                    </w:tcBorders>
                    <w:vAlign w:val="bottom"/>
                    <w:hideMark/>
                  </w:tcPr>
                  <w:p w14:paraId="2E604B01" w14:textId="77777777" w:rsidR="00F27EEE" w:rsidRDefault="00EB667D">
                    <w:pPr>
                      <w:jc w:val="center"/>
                      <w:rPr>
                        <w:color w:val="000000"/>
                        <w:sz w:val="18"/>
                        <w:szCs w:val="18"/>
                        <w:lang w:eastAsia="lt-LT"/>
                      </w:rPr>
                    </w:pPr>
                    <w:r>
                      <w:rPr>
                        <w:color w:val="000000"/>
                        <w:sz w:val="18"/>
                        <w:szCs w:val="18"/>
                        <w:lang w:eastAsia="lt-LT"/>
                      </w:rPr>
                      <w:t>Riebalai g</w:t>
                    </w:r>
                  </w:p>
                </w:tc>
                <w:tc>
                  <w:tcPr>
                    <w:tcW w:w="1701" w:type="dxa"/>
                    <w:gridSpan w:val="2"/>
                    <w:tcBorders>
                      <w:top w:val="nil"/>
                      <w:left w:val="nil"/>
                      <w:bottom w:val="single" w:sz="4" w:space="0" w:color="auto"/>
                      <w:right w:val="single" w:sz="4" w:space="0" w:color="auto"/>
                    </w:tcBorders>
                    <w:vAlign w:val="bottom"/>
                    <w:hideMark/>
                  </w:tcPr>
                  <w:p w14:paraId="2E604B02" w14:textId="77777777" w:rsidR="00F27EEE" w:rsidRDefault="00EB667D">
                    <w:pPr>
                      <w:jc w:val="center"/>
                      <w:rPr>
                        <w:color w:val="000000"/>
                        <w:sz w:val="18"/>
                        <w:szCs w:val="18"/>
                        <w:lang w:eastAsia="lt-LT"/>
                      </w:rPr>
                    </w:pPr>
                    <w:r>
                      <w:rPr>
                        <w:color w:val="000000"/>
                        <w:sz w:val="18"/>
                        <w:szCs w:val="18"/>
                        <w:lang w:eastAsia="lt-LT"/>
                      </w:rPr>
                      <w:t>Angliavandeniai  g</w:t>
                    </w:r>
                  </w:p>
                </w:tc>
                <w:tc>
                  <w:tcPr>
                    <w:tcW w:w="992" w:type="dxa"/>
                    <w:vMerge/>
                    <w:tcBorders>
                      <w:top w:val="nil"/>
                      <w:left w:val="single" w:sz="4" w:space="0" w:color="auto"/>
                      <w:bottom w:val="single" w:sz="4" w:space="0" w:color="000000"/>
                      <w:right w:val="single" w:sz="4" w:space="0" w:color="auto"/>
                    </w:tcBorders>
                    <w:vAlign w:val="center"/>
                    <w:hideMark/>
                  </w:tcPr>
                  <w:p w14:paraId="2E604B03" w14:textId="77777777" w:rsidR="00F27EEE" w:rsidRDefault="00F27EEE">
                    <w:pPr>
                      <w:rPr>
                        <w:color w:val="000000"/>
                        <w:sz w:val="18"/>
                        <w:szCs w:val="18"/>
                        <w:lang w:eastAsia="lt-LT"/>
                      </w:rPr>
                    </w:pPr>
                  </w:p>
                </w:tc>
              </w:tr>
              <w:tr w:rsidR="00F27EEE" w14:paraId="2E604B0C" w14:textId="77777777">
                <w:trPr>
                  <w:gridAfter w:val="2"/>
                  <w:wAfter w:w="243" w:type="dxa"/>
                  <w:trHeight w:val="134"/>
                </w:trPr>
                <w:tc>
                  <w:tcPr>
                    <w:tcW w:w="1985" w:type="dxa"/>
                    <w:tcBorders>
                      <w:top w:val="nil"/>
                      <w:left w:val="single" w:sz="4" w:space="0" w:color="auto"/>
                      <w:bottom w:val="single" w:sz="4" w:space="0" w:color="auto"/>
                      <w:right w:val="single" w:sz="4" w:space="0" w:color="auto"/>
                    </w:tcBorders>
                    <w:vAlign w:val="bottom"/>
                  </w:tcPr>
                  <w:p w14:paraId="2E604B05"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B06"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B07"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B08"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B09"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B0A"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B0B" w14:textId="77777777" w:rsidR="00F27EEE" w:rsidRDefault="00F27EEE">
                    <w:pPr>
                      <w:rPr>
                        <w:color w:val="000000"/>
                        <w:sz w:val="18"/>
                        <w:szCs w:val="18"/>
                        <w:lang w:eastAsia="lt-LT"/>
                      </w:rPr>
                    </w:pPr>
                  </w:p>
                </w:tc>
              </w:tr>
              <w:tr w:rsidR="00F27EEE" w14:paraId="2E604B14" w14:textId="77777777">
                <w:trPr>
                  <w:gridAfter w:val="2"/>
                  <w:wAfter w:w="243" w:type="dxa"/>
                  <w:trHeight w:val="207"/>
                </w:trPr>
                <w:tc>
                  <w:tcPr>
                    <w:tcW w:w="1985" w:type="dxa"/>
                    <w:tcBorders>
                      <w:top w:val="nil"/>
                      <w:left w:val="single" w:sz="4" w:space="0" w:color="auto"/>
                      <w:bottom w:val="single" w:sz="4" w:space="0" w:color="auto"/>
                      <w:right w:val="single" w:sz="4" w:space="0" w:color="auto"/>
                    </w:tcBorders>
                    <w:vAlign w:val="bottom"/>
                  </w:tcPr>
                  <w:p w14:paraId="2E604B0D"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B0E"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B0F"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B10"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B11"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B12"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B13" w14:textId="77777777" w:rsidR="00F27EEE" w:rsidRDefault="00F27EEE">
                    <w:pPr>
                      <w:rPr>
                        <w:color w:val="000000"/>
                        <w:sz w:val="18"/>
                        <w:szCs w:val="18"/>
                        <w:lang w:eastAsia="lt-LT"/>
                      </w:rPr>
                    </w:pPr>
                  </w:p>
                </w:tc>
              </w:tr>
              <w:tr w:rsidR="00F27EEE" w14:paraId="2E604B1C" w14:textId="77777777">
                <w:trPr>
                  <w:gridAfter w:val="2"/>
                  <w:wAfter w:w="243" w:type="dxa"/>
                  <w:trHeight w:val="126"/>
                </w:trPr>
                <w:tc>
                  <w:tcPr>
                    <w:tcW w:w="1985" w:type="dxa"/>
                    <w:tcBorders>
                      <w:top w:val="nil"/>
                      <w:left w:val="single" w:sz="4" w:space="0" w:color="auto"/>
                      <w:bottom w:val="single" w:sz="4" w:space="0" w:color="auto"/>
                      <w:right w:val="single" w:sz="4" w:space="0" w:color="auto"/>
                    </w:tcBorders>
                    <w:vAlign w:val="bottom"/>
                  </w:tcPr>
                  <w:p w14:paraId="2E604B15"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B16"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B17"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B18"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B19"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B1A"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B1B" w14:textId="77777777" w:rsidR="00F27EEE" w:rsidRDefault="00F27EEE">
                    <w:pPr>
                      <w:rPr>
                        <w:color w:val="000000"/>
                        <w:sz w:val="18"/>
                        <w:szCs w:val="18"/>
                        <w:lang w:eastAsia="lt-LT"/>
                      </w:rPr>
                    </w:pPr>
                  </w:p>
                </w:tc>
              </w:tr>
              <w:tr w:rsidR="00F27EEE" w14:paraId="2E604B24" w14:textId="77777777">
                <w:trPr>
                  <w:gridAfter w:val="2"/>
                  <w:wAfter w:w="243" w:type="dxa"/>
                  <w:trHeight w:val="199"/>
                </w:trPr>
                <w:tc>
                  <w:tcPr>
                    <w:tcW w:w="1985" w:type="dxa"/>
                    <w:tcBorders>
                      <w:top w:val="nil"/>
                      <w:left w:val="single" w:sz="4" w:space="0" w:color="auto"/>
                      <w:bottom w:val="single" w:sz="4" w:space="0" w:color="auto"/>
                      <w:right w:val="single" w:sz="4" w:space="0" w:color="auto"/>
                    </w:tcBorders>
                    <w:vAlign w:val="bottom"/>
                  </w:tcPr>
                  <w:p w14:paraId="2E604B1D" w14:textId="77777777" w:rsidR="00F27EEE" w:rsidRDefault="00F27EEE">
                    <w:pPr>
                      <w:rPr>
                        <w:color w:val="000000"/>
                        <w:sz w:val="18"/>
                        <w:szCs w:val="18"/>
                        <w:lang w:eastAsia="lt-LT"/>
                      </w:rPr>
                    </w:pPr>
                  </w:p>
                </w:tc>
                <w:tc>
                  <w:tcPr>
                    <w:tcW w:w="567" w:type="dxa"/>
                    <w:tcBorders>
                      <w:top w:val="nil"/>
                      <w:left w:val="nil"/>
                      <w:bottom w:val="single" w:sz="4" w:space="0" w:color="auto"/>
                      <w:right w:val="single" w:sz="4" w:space="0" w:color="auto"/>
                    </w:tcBorders>
                    <w:noWrap/>
                    <w:vAlign w:val="bottom"/>
                  </w:tcPr>
                  <w:p w14:paraId="2E604B1E" w14:textId="77777777" w:rsidR="00F27EEE" w:rsidRDefault="00F27EEE">
                    <w:pPr>
                      <w:rPr>
                        <w:color w:val="000000"/>
                        <w:sz w:val="18"/>
                        <w:szCs w:val="18"/>
                        <w:lang w:eastAsia="lt-LT"/>
                      </w:rPr>
                    </w:pPr>
                  </w:p>
                </w:tc>
                <w:tc>
                  <w:tcPr>
                    <w:tcW w:w="850" w:type="dxa"/>
                    <w:gridSpan w:val="3"/>
                    <w:tcBorders>
                      <w:top w:val="nil"/>
                      <w:left w:val="nil"/>
                      <w:bottom w:val="single" w:sz="4" w:space="0" w:color="auto"/>
                      <w:right w:val="single" w:sz="4" w:space="0" w:color="auto"/>
                    </w:tcBorders>
                    <w:noWrap/>
                    <w:vAlign w:val="bottom"/>
                  </w:tcPr>
                  <w:p w14:paraId="2E604B1F" w14:textId="77777777" w:rsidR="00F27EEE" w:rsidRDefault="00F27EEE">
                    <w:pPr>
                      <w:rPr>
                        <w:color w:val="000000"/>
                        <w:sz w:val="18"/>
                        <w:szCs w:val="18"/>
                        <w:lang w:eastAsia="lt-LT"/>
                      </w:rPr>
                    </w:pPr>
                  </w:p>
                </w:tc>
                <w:tc>
                  <w:tcPr>
                    <w:tcW w:w="993" w:type="dxa"/>
                    <w:gridSpan w:val="2"/>
                    <w:tcBorders>
                      <w:top w:val="nil"/>
                      <w:left w:val="nil"/>
                      <w:bottom w:val="single" w:sz="4" w:space="0" w:color="auto"/>
                      <w:right w:val="single" w:sz="4" w:space="0" w:color="auto"/>
                    </w:tcBorders>
                    <w:noWrap/>
                    <w:vAlign w:val="bottom"/>
                  </w:tcPr>
                  <w:p w14:paraId="2E604B20" w14:textId="77777777" w:rsidR="00F27EEE" w:rsidRDefault="00F27EEE">
                    <w:pPr>
                      <w:rPr>
                        <w:color w:val="000000"/>
                        <w:sz w:val="18"/>
                        <w:szCs w:val="18"/>
                        <w:lang w:eastAsia="lt-LT"/>
                      </w:rPr>
                    </w:pPr>
                  </w:p>
                </w:tc>
                <w:tc>
                  <w:tcPr>
                    <w:tcW w:w="992" w:type="dxa"/>
                    <w:gridSpan w:val="2"/>
                    <w:tcBorders>
                      <w:top w:val="nil"/>
                      <w:left w:val="nil"/>
                      <w:bottom w:val="single" w:sz="4" w:space="0" w:color="auto"/>
                      <w:right w:val="single" w:sz="4" w:space="0" w:color="auto"/>
                    </w:tcBorders>
                    <w:noWrap/>
                    <w:vAlign w:val="bottom"/>
                  </w:tcPr>
                  <w:p w14:paraId="2E604B21" w14:textId="77777777" w:rsidR="00F27EEE" w:rsidRDefault="00F27EEE">
                    <w:pPr>
                      <w:rPr>
                        <w:color w:val="000000"/>
                        <w:sz w:val="18"/>
                        <w:szCs w:val="18"/>
                        <w:lang w:eastAsia="lt-LT"/>
                      </w:rPr>
                    </w:pPr>
                  </w:p>
                </w:tc>
                <w:tc>
                  <w:tcPr>
                    <w:tcW w:w="1701" w:type="dxa"/>
                    <w:gridSpan w:val="2"/>
                    <w:tcBorders>
                      <w:top w:val="nil"/>
                      <w:left w:val="nil"/>
                      <w:bottom w:val="single" w:sz="4" w:space="0" w:color="auto"/>
                      <w:right w:val="single" w:sz="4" w:space="0" w:color="auto"/>
                    </w:tcBorders>
                    <w:noWrap/>
                    <w:vAlign w:val="bottom"/>
                  </w:tcPr>
                  <w:p w14:paraId="2E604B22" w14:textId="77777777" w:rsidR="00F27EEE" w:rsidRDefault="00F27EEE">
                    <w:pPr>
                      <w:rPr>
                        <w:color w:val="000000"/>
                        <w:sz w:val="18"/>
                        <w:szCs w:val="18"/>
                        <w:lang w:eastAsia="lt-LT"/>
                      </w:rPr>
                    </w:pPr>
                  </w:p>
                </w:tc>
                <w:tc>
                  <w:tcPr>
                    <w:tcW w:w="992" w:type="dxa"/>
                    <w:tcBorders>
                      <w:top w:val="nil"/>
                      <w:left w:val="nil"/>
                      <w:bottom w:val="single" w:sz="4" w:space="0" w:color="auto"/>
                      <w:right w:val="single" w:sz="4" w:space="0" w:color="auto"/>
                    </w:tcBorders>
                    <w:noWrap/>
                    <w:vAlign w:val="bottom"/>
                  </w:tcPr>
                  <w:p w14:paraId="2E604B23" w14:textId="77777777" w:rsidR="00F27EEE" w:rsidRDefault="00F27EEE">
                    <w:pPr>
                      <w:rPr>
                        <w:color w:val="000000"/>
                        <w:sz w:val="18"/>
                        <w:szCs w:val="18"/>
                        <w:lang w:eastAsia="lt-LT"/>
                      </w:rPr>
                    </w:pPr>
                  </w:p>
                </w:tc>
              </w:tr>
              <w:tr w:rsidR="00F27EEE" w14:paraId="2E604B2A" w14:textId="77777777">
                <w:trPr>
                  <w:gridAfter w:val="2"/>
                  <w:wAfter w:w="243" w:type="dxa"/>
                  <w:trHeight w:val="260"/>
                </w:trPr>
                <w:tc>
                  <w:tcPr>
                    <w:tcW w:w="3402" w:type="dxa"/>
                    <w:gridSpan w:val="5"/>
                    <w:tcBorders>
                      <w:top w:val="single" w:sz="4" w:space="0" w:color="auto"/>
                      <w:left w:val="single" w:sz="4" w:space="0" w:color="auto"/>
                      <w:bottom w:val="nil"/>
                      <w:right w:val="single" w:sz="4" w:space="0" w:color="000000"/>
                    </w:tcBorders>
                    <w:noWrap/>
                    <w:vAlign w:val="bottom"/>
                    <w:hideMark/>
                  </w:tcPr>
                  <w:p w14:paraId="2E604B25" w14:textId="77777777" w:rsidR="00F27EEE" w:rsidRDefault="00EB667D">
                    <w:pPr>
                      <w:jc w:val="right"/>
                      <w:rPr>
                        <w:bCs/>
                        <w:color w:val="000000"/>
                        <w:sz w:val="18"/>
                        <w:szCs w:val="18"/>
                        <w:lang w:eastAsia="lt-LT"/>
                      </w:rPr>
                    </w:pPr>
                    <w:r>
                      <w:rPr>
                        <w:bCs/>
                        <w:color w:val="000000"/>
                        <w:sz w:val="18"/>
                        <w:szCs w:val="18"/>
                        <w:lang w:eastAsia="lt-LT"/>
                      </w:rPr>
                      <w:t>Iš viso:</w:t>
                    </w:r>
                  </w:p>
                </w:tc>
                <w:tc>
                  <w:tcPr>
                    <w:tcW w:w="993" w:type="dxa"/>
                    <w:gridSpan w:val="2"/>
                    <w:tcBorders>
                      <w:top w:val="nil"/>
                      <w:left w:val="nil"/>
                      <w:bottom w:val="nil"/>
                      <w:right w:val="single" w:sz="4" w:space="0" w:color="auto"/>
                    </w:tcBorders>
                    <w:noWrap/>
                    <w:vAlign w:val="bottom"/>
                    <w:hideMark/>
                  </w:tcPr>
                  <w:p w14:paraId="2E604B26"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gridSpan w:val="2"/>
                    <w:tcBorders>
                      <w:top w:val="nil"/>
                      <w:left w:val="nil"/>
                      <w:bottom w:val="nil"/>
                      <w:right w:val="single" w:sz="4" w:space="0" w:color="auto"/>
                    </w:tcBorders>
                    <w:noWrap/>
                    <w:vAlign w:val="bottom"/>
                    <w:hideMark/>
                  </w:tcPr>
                  <w:p w14:paraId="2E604B27" w14:textId="77777777" w:rsidR="00F27EEE" w:rsidRDefault="00EB667D">
                    <w:pPr>
                      <w:jc w:val="right"/>
                      <w:rPr>
                        <w:bCs/>
                        <w:color w:val="000000"/>
                        <w:sz w:val="18"/>
                        <w:szCs w:val="18"/>
                        <w:lang w:eastAsia="lt-LT"/>
                      </w:rPr>
                    </w:pPr>
                    <w:r>
                      <w:rPr>
                        <w:bCs/>
                        <w:color w:val="000000"/>
                        <w:sz w:val="18"/>
                        <w:szCs w:val="18"/>
                        <w:lang w:eastAsia="lt-LT"/>
                      </w:rPr>
                      <w:t>0</w:t>
                    </w:r>
                  </w:p>
                </w:tc>
                <w:tc>
                  <w:tcPr>
                    <w:tcW w:w="1701" w:type="dxa"/>
                    <w:gridSpan w:val="2"/>
                    <w:tcBorders>
                      <w:top w:val="nil"/>
                      <w:left w:val="nil"/>
                      <w:bottom w:val="nil"/>
                      <w:right w:val="single" w:sz="4" w:space="0" w:color="auto"/>
                    </w:tcBorders>
                    <w:noWrap/>
                    <w:vAlign w:val="bottom"/>
                    <w:hideMark/>
                  </w:tcPr>
                  <w:p w14:paraId="2E604B28"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tcBorders>
                      <w:top w:val="nil"/>
                      <w:left w:val="nil"/>
                      <w:bottom w:val="nil"/>
                      <w:right w:val="single" w:sz="4" w:space="0" w:color="auto"/>
                    </w:tcBorders>
                    <w:noWrap/>
                    <w:vAlign w:val="bottom"/>
                    <w:hideMark/>
                  </w:tcPr>
                  <w:p w14:paraId="2E604B29" w14:textId="77777777" w:rsidR="00F27EEE" w:rsidRDefault="00EB667D">
                    <w:pPr>
                      <w:jc w:val="right"/>
                      <w:rPr>
                        <w:bCs/>
                        <w:color w:val="000000"/>
                        <w:sz w:val="18"/>
                        <w:szCs w:val="18"/>
                        <w:lang w:eastAsia="lt-LT"/>
                      </w:rPr>
                    </w:pPr>
                    <w:r>
                      <w:rPr>
                        <w:bCs/>
                        <w:color w:val="000000"/>
                        <w:sz w:val="18"/>
                        <w:szCs w:val="18"/>
                        <w:lang w:eastAsia="lt-LT"/>
                      </w:rPr>
                      <w:t>0</w:t>
                    </w:r>
                  </w:p>
                </w:tc>
              </w:tr>
              <w:tr w:rsidR="00F27EEE" w14:paraId="2E604B30" w14:textId="77777777">
                <w:trPr>
                  <w:gridAfter w:val="2"/>
                  <w:wAfter w:w="243" w:type="dxa"/>
                  <w:trHeight w:val="126"/>
                </w:trPr>
                <w:tc>
                  <w:tcPr>
                    <w:tcW w:w="3402" w:type="dxa"/>
                    <w:gridSpan w:val="5"/>
                    <w:tcBorders>
                      <w:top w:val="single" w:sz="8" w:space="0" w:color="auto"/>
                      <w:left w:val="single" w:sz="8" w:space="0" w:color="auto"/>
                      <w:bottom w:val="single" w:sz="8" w:space="0" w:color="auto"/>
                      <w:right w:val="single" w:sz="4" w:space="0" w:color="000000"/>
                    </w:tcBorders>
                    <w:noWrap/>
                    <w:vAlign w:val="bottom"/>
                    <w:hideMark/>
                  </w:tcPr>
                  <w:p w14:paraId="2E604B2B" w14:textId="77777777" w:rsidR="00F27EEE" w:rsidRDefault="00EB667D">
                    <w:pPr>
                      <w:jc w:val="right"/>
                      <w:rPr>
                        <w:bCs/>
                        <w:color w:val="000000"/>
                        <w:sz w:val="18"/>
                        <w:szCs w:val="18"/>
                        <w:lang w:eastAsia="lt-LT"/>
                      </w:rPr>
                    </w:pPr>
                    <w:r>
                      <w:rPr>
                        <w:bCs/>
                        <w:color w:val="000000"/>
                        <w:sz w:val="18"/>
                        <w:szCs w:val="18"/>
                        <w:lang w:eastAsia="lt-LT"/>
                      </w:rPr>
                      <w:t>Iš viso (dienos davinio):</w:t>
                    </w:r>
                  </w:p>
                </w:tc>
                <w:tc>
                  <w:tcPr>
                    <w:tcW w:w="993" w:type="dxa"/>
                    <w:gridSpan w:val="2"/>
                    <w:tcBorders>
                      <w:top w:val="single" w:sz="8" w:space="0" w:color="auto"/>
                      <w:left w:val="nil"/>
                      <w:bottom w:val="single" w:sz="8" w:space="0" w:color="auto"/>
                      <w:right w:val="single" w:sz="4" w:space="0" w:color="auto"/>
                    </w:tcBorders>
                    <w:noWrap/>
                    <w:vAlign w:val="bottom"/>
                    <w:hideMark/>
                  </w:tcPr>
                  <w:p w14:paraId="2E604B2C"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gridSpan w:val="2"/>
                    <w:tcBorders>
                      <w:top w:val="single" w:sz="8" w:space="0" w:color="auto"/>
                      <w:left w:val="nil"/>
                      <w:bottom w:val="single" w:sz="8" w:space="0" w:color="auto"/>
                      <w:right w:val="single" w:sz="4" w:space="0" w:color="auto"/>
                    </w:tcBorders>
                    <w:noWrap/>
                    <w:vAlign w:val="bottom"/>
                    <w:hideMark/>
                  </w:tcPr>
                  <w:p w14:paraId="2E604B2D" w14:textId="77777777" w:rsidR="00F27EEE" w:rsidRDefault="00EB667D">
                    <w:pPr>
                      <w:jc w:val="right"/>
                      <w:rPr>
                        <w:bCs/>
                        <w:color w:val="000000"/>
                        <w:sz w:val="18"/>
                        <w:szCs w:val="18"/>
                        <w:lang w:eastAsia="lt-LT"/>
                      </w:rPr>
                    </w:pPr>
                    <w:r>
                      <w:rPr>
                        <w:bCs/>
                        <w:color w:val="000000"/>
                        <w:sz w:val="18"/>
                        <w:szCs w:val="18"/>
                        <w:lang w:eastAsia="lt-LT"/>
                      </w:rPr>
                      <w:t>0</w:t>
                    </w:r>
                  </w:p>
                </w:tc>
                <w:tc>
                  <w:tcPr>
                    <w:tcW w:w="1701" w:type="dxa"/>
                    <w:gridSpan w:val="2"/>
                    <w:tcBorders>
                      <w:top w:val="single" w:sz="8" w:space="0" w:color="auto"/>
                      <w:left w:val="nil"/>
                      <w:bottom w:val="single" w:sz="8" w:space="0" w:color="auto"/>
                      <w:right w:val="single" w:sz="4" w:space="0" w:color="auto"/>
                    </w:tcBorders>
                    <w:noWrap/>
                    <w:vAlign w:val="bottom"/>
                    <w:hideMark/>
                  </w:tcPr>
                  <w:p w14:paraId="2E604B2E" w14:textId="77777777" w:rsidR="00F27EEE" w:rsidRDefault="00EB667D">
                    <w:pPr>
                      <w:jc w:val="right"/>
                      <w:rPr>
                        <w:bCs/>
                        <w:color w:val="000000"/>
                        <w:sz w:val="18"/>
                        <w:szCs w:val="18"/>
                        <w:lang w:eastAsia="lt-LT"/>
                      </w:rPr>
                    </w:pPr>
                    <w:r>
                      <w:rPr>
                        <w:bCs/>
                        <w:color w:val="000000"/>
                        <w:sz w:val="18"/>
                        <w:szCs w:val="18"/>
                        <w:lang w:eastAsia="lt-LT"/>
                      </w:rPr>
                      <w:t>0</w:t>
                    </w:r>
                  </w:p>
                </w:tc>
                <w:tc>
                  <w:tcPr>
                    <w:tcW w:w="992" w:type="dxa"/>
                    <w:tcBorders>
                      <w:top w:val="single" w:sz="8" w:space="0" w:color="auto"/>
                      <w:left w:val="nil"/>
                      <w:bottom w:val="single" w:sz="8" w:space="0" w:color="auto"/>
                      <w:right w:val="single" w:sz="4" w:space="0" w:color="auto"/>
                    </w:tcBorders>
                    <w:noWrap/>
                    <w:vAlign w:val="bottom"/>
                    <w:hideMark/>
                  </w:tcPr>
                  <w:p w14:paraId="2E604B2F" w14:textId="77777777" w:rsidR="00F27EEE" w:rsidRDefault="00EB667D">
                    <w:pPr>
                      <w:jc w:val="right"/>
                      <w:rPr>
                        <w:bCs/>
                        <w:color w:val="000000"/>
                        <w:sz w:val="18"/>
                        <w:szCs w:val="18"/>
                        <w:lang w:eastAsia="lt-LT"/>
                      </w:rPr>
                    </w:pPr>
                    <w:r>
                      <w:rPr>
                        <w:bCs/>
                        <w:color w:val="000000"/>
                        <w:sz w:val="18"/>
                        <w:szCs w:val="18"/>
                        <w:lang w:eastAsia="lt-LT"/>
                      </w:rPr>
                      <w:t>0</w:t>
                    </w:r>
                  </w:p>
                </w:tc>
              </w:tr>
            </w:tbl>
            <w:p w14:paraId="2E604B31" w14:textId="77777777" w:rsidR="00F27EEE" w:rsidRDefault="00EB667D">
              <w:pPr>
                <w:spacing w:line="360" w:lineRule="auto"/>
                <w:contextualSpacing/>
                <w:rPr>
                  <w:sz w:val="20"/>
                  <w:lang w:eastAsia="lt-LT"/>
                </w:rPr>
              </w:pPr>
              <w:r>
                <w:rPr>
                  <w:sz w:val="20"/>
                  <w:lang w:eastAsia="lt-LT"/>
                </w:rPr>
                <w:t xml:space="preserve">* neprivaloma nurodyti bendrojo ugdymo įstaigų valgiaraštyje. </w:t>
              </w:r>
            </w:p>
            <w:p w14:paraId="2E604B32" w14:textId="77777777" w:rsidR="00F27EEE" w:rsidRDefault="00EB667D">
              <w:pPr>
                <w:spacing w:line="360" w:lineRule="auto"/>
                <w:contextualSpacing/>
                <w:rPr>
                  <w:sz w:val="20"/>
                  <w:lang w:eastAsia="lt-LT"/>
                </w:rPr>
              </w:pPr>
              <w:r>
                <w:rPr>
                  <w:sz w:val="20"/>
                  <w:lang w:eastAsia="lt-LT"/>
                </w:rPr>
                <w:t>**Bendrojo ugdymo įstaigų valgiaraštyje nurodoma patiekalo kaina</w:t>
              </w:r>
            </w:p>
            <w:p w14:paraId="2E604B33" w14:textId="77777777" w:rsidR="00F27EEE" w:rsidRDefault="00F27EEE">
              <w:pPr>
                <w:spacing w:line="360" w:lineRule="auto"/>
                <w:contextualSpacing/>
                <w:rPr>
                  <w:sz w:val="20"/>
                  <w:lang w:eastAsia="lt-LT"/>
                </w:rPr>
              </w:pPr>
            </w:p>
            <w:p w14:paraId="2E604B34" w14:textId="77777777" w:rsidR="00F27EEE" w:rsidRDefault="00F27EEE">
              <w:pPr>
                <w:spacing w:line="360" w:lineRule="auto"/>
                <w:contextualSpacing/>
                <w:rPr>
                  <w:sz w:val="20"/>
                  <w:lang w:eastAsia="lt-LT"/>
                </w:rPr>
              </w:pPr>
            </w:p>
            <w:p w14:paraId="2E604B35" w14:textId="77777777" w:rsidR="00F27EEE" w:rsidRDefault="00F27EEE">
              <w:pPr>
                <w:spacing w:line="360" w:lineRule="auto"/>
                <w:contextualSpacing/>
                <w:rPr>
                  <w:sz w:val="20"/>
                  <w:lang w:eastAsia="lt-LT"/>
                </w:rPr>
              </w:pPr>
            </w:p>
            <w:p w14:paraId="2E604B36" w14:textId="77777777" w:rsidR="00F27EEE" w:rsidRDefault="00F27EEE">
              <w:pPr>
                <w:spacing w:line="360" w:lineRule="auto"/>
                <w:contextualSpacing/>
                <w:rPr>
                  <w:sz w:val="20"/>
                  <w:lang w:eastAsia="lt-LT"/>
                </w:rPr>
              </w:pPr>
            </w:p>
            <w:p w14:paraId="2E604B37" w14:textId="77777777" w:rsidR="00F27EEE" w:rsidRDefault="00F27EEE">
              <w:pPr>
                <w:spacing w:line="360" w:lineRule="auto"/>
                <w:contextualSpacing/>
                <w:rPr>
                  <w:sz w:val="20"/>
                  <w:lang w:eastAsia="lt-LT"/>
                </w:rPr>
              </w:pPr>
            </w:p>
            <w:p w14:paraId="2E604B38" w14:textId="77777777" w:rsidR="00F27EEE" w:rsidRDefault="00F27EEE">
              <w:pPr>
                <w:spacing w:line="360" w:lineRule="auto"/>
                <w:contextualSpacing/>
                <w:rPr>
                  <w:sz w:val="20"/>
                  <w:lang w:eastAsia="lt-LT"/>
                </w:rPr>
              </w:pPr>
            </w:p>
            <w:p w14:paraId="2E604B39" w14:textId="77777777" w:rsidR="00F27EEE" w:rsidRDefault="00F27EEE">
              <w:pPr>
                <w:spacing w:line="360" w:lineRule="auto"/>
                <w:contextualSpacing/>
                <w:rPr>
                  <w:sz w:val="20"/>
                  <w:lang w:eastAsia="lt-LT"/>
                </w:rPr>
              </w:pPr>
            </w:p>
            <w:p w14:paraId="2E604B3A" w14:textId="77777777" w:rsidR="00F27EEE" w:rsidRDefault="00F27EEE">
              <w:pPr>
                <w:spacing w:line="360" w:lineRule="auto"/>
                <w:contextualSpacing/>
                <w:rPr>
                  <w:sz w:val="20"/>
                  <w:lang w:eastAsia="lt-LT"/>
                </w:rPr>
              </w:pPr>
            </w:p>
            <w:p w14:paraId="2E604B3B" w14:textId="77777777" w:rsidR="00F27EEE" w:rsidRDefault="00F27EEE">
              <w:pPr>
                <w:spacing w:line="360" w:lineRule="auto"/>
                <w:contextualSpacing/>
                <w:rPr>
                  <w:sz w:val="20"/>
                  <w:lang w:eastAsia="lt-LT"/>
                </w:rPr>
              </w:pPr>
            </w:p>
            <w:p w14:paraId="2E604B3C" w14:textId="77777777" w:rsidR="00F27EEE" w:rsidRDefault="00DC1BE5">
              <w:pPr>
                <w:spacing w:line="360" w:lineRule="auto"/>
                <w:contextualSpacing/>
                <w:rPr>
                  <w:sz w:val="20"/>
                  <w:lang w:eastAsia="lt-LT"/>
                </w:rPr>
              </w:pPr>
            </w:p>
          </w:sdtContent>
        </w:sdt>
      </w:sdtContent>
    </w:sdt>
    <w:sdt>
      <w:sdtPr>
        <w:alias w:val="2 pr."/>
        <w:tag w:val="part_67bf092bc0894761ab76eef3f55a8856"/>
        <w:id w:val="744915751"/>
        <w:lock w:val="sdtLocked"/>
      </w:sdtPr>
      <w:sdtEndPr/>
      <w:sdtContent>
        <w:p w14:paraId="2E604B3D" w14:textId="77777777" w:rsidR="00F27EEE" w:rsidRDefault="00EB667D">
          <w:pPr>
            <w:ind w:left="7200"/>
            <w:rPr>
              <w:bCs/>
              <w:szCs w:val="24"/>
              <w:lang w:eastAsia="lt-LT"/>
            </w:rPr>
          </w:pPr>
          <w:r>
            <w:rPr>
              <w:bCs/>
              <w:sz w:val="20"/>
              <w:lang w:eastAsia="lt-LT"/>
            </w:rPr>
            <w:t>Maitinimo organizavimo                                                                                                                     Telšių rajono savivaldybės                                                                                                                     ugdymo įstaigose tvarkos</w:t>
          </w:r>
          <w:r>
            <w:rPr>
              <w:sz w:val="20"/>
              <w:lang w:eastAsia="lt-LT"/>
            </w:rPr>
            <w:t xml:space="preserve">                                                                                                                      </w:t>
          </w:r>
          <w:r>
            <w:rPr>
              <w:bCs/>
              <w:sz w:val="20"/>
              <w:lang w:eastAsia="lt-LT"/>
            </w:rPr>
            <w:t>aprašo</w:t>
          </w:r>
          <w:r>
            <w:rPr>
              <w:sz w:val="20"/>
              <w:lang w:eastAsia="lt-LT"/>
            </w:rPr>
            <w:t> </w:t>
          </w:r>
          <w:sdt>
            <w:sdtPr>
              <w:alias w:val="Numeris"/>
              <w:tag w:val="nr_67bf092bc0894761ab76eef3f55a8856"/>
              <w:id w:val="902643958"/>
              <w:lock w:val="sdtLocked"/>
            </w:sdtPr>
            <w:sdtEndPr/>
            <w:sdtContent>
              <w:r>
                <w:rPr>
                  <w:bCs/>
                  <w:szCs w:val="24"/>
                  <w:lang w:eastAsia="lt-LT"/>
                </w:rPr>
                <w:t>2</w:t>
              </w:r>
            </w:sdtContent>
          </w:sdt>
          <w:r>
            <w:rPr>
              <w:bCs/>
              <w:szCs w:val="24"/>
              <w:lang w:eastAsia="lt-LT"/>
            </w:rPr>
            <w:t xml:space="preserve"> </w:t>
          </w:r>
          <w:r>
            <w:rPr>
              <w:bCs/>
              <w:sz w:val="20"/>
              <w:lang w:eastAsia="lt-LT"/>
            </w:rPr>
            <w:t>priedas</w:t>
          </w:r>
        </w:p>
        <w:p w14:paraId="2E604B3E" w14:textId="77777777" w:rsidR="00F27EEE" w:rsidRDefault="00F27EEE">
          <w:pPr>
            <w:jc w:val="right"/>
            <w:rPr>
              <w:bCs/>
              <w:szCs w:val="24"/>
              <w:lang w:eastAsia="lt-LT"/>
            </w:rPr>
          </w:pPr>
        </w:p>
        <w:p w14:paraId="2E604B3F"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sdt>
            <w:sdtPr>
              <w:alias w:val="Pavadinimas"/>
              <w:tag w:val="title_67bf092bc0894761ab76eef3f55a8856"/>
              <w:id w:val="2056887896"/>
              <w:lock w:val="sdtLocked"/>
            </w:sdtPr>
            <w:sdtEndPr/>
            <w:sdtContent>
              <w:r w:rsidR="00EB667D">
                <w:rPr>
                  <w:b/>
                  <w:bCs/>
                  <w:szCs w:val="24"/>
                  <w:lang w:eastAsia="lt-LT"/>
                </w:rPr>
                <w:t>(Valgiaraščio vertinimo pažymos formos pavyzdys)</w:t>
              </w:r>
            </w:sdtContent>
          </w:sdt>
        </w:p>
        <w:p w14:paraId="2E604B40"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sdt>
          <w:sdtPr>
            <w:alias w:val="skirsnis"/>
            <w:tag w:val="part_deebd44b8aee493c860637b7587e839c"/>
            <w:id w:val="-1912381624"/>
            <w:lock w:val="sdtLocked"/>
          </w:sdtPr>
          <w:sdtEndPr/>
          <w:sdtContent>
            <w:sdt>
              <w:sdtPr>
                <w:alias w:val="Pavadinimas"/>
                <w:tag w:val="title_deebd44b8aee493c860637b7587e839c"/>
                <w:id w:val="-1668474"/>
                <w:lock w:val="sdtLocked"/>
              </w:sdtPr>
              <w:sdtEndPr/>
              <w:sdtContent>
                <w:p w14:paraId="2E604B41"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r>
                    <w:rPr>
                      <w:b/>
                      <w:bCs/>
                      <w:szCs w:val="24"/>
                      <w:lang w:eastAsia="lt-LT"/>
                    </w:rPr>
                    <w:t>VALSTYBINĖS MAISTO IR VETERINARIJOS TARNYBOS</w:t>
                  </w:r>
                </w:p>
                <w:p w14:paraId="2E604B42"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r>
                    <w:rPr>
                      <w:b/>
                      <w:bCs/>
                      <w:szCs w:val="24"/>
                      <w:lang w:eastAsia="lt-LT"/>
                    </w:rPr>
                    <w:t>______________________________________________________________</w:t>
                  </w:r>
                </w:p>
              </w:sdtContent>
            </w:sdt>
            <w:p w14:paraId="2E604B43"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lang w:eastAsia="lt-LT"/>
                </w:rPr>
              </w:pPr>
              <w:r>
                <w:rPr>
                  <w:sz w:val="20"/>
                  <w:lang w:eastAsia="lt-LT"/>
                </w:rPr>
                <w:t>(teritorinio padalinio pavadinimas)</w:t>
              </w:r>
            </w:p>
            <w:p w14:paraId="2E604B44"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p>
          </w:sdtContent>
        </w:sdt>
        <w:sdt>
          <w:sdtPr>
            <w:alias w:val="skirsnis"/>
            <w:tag w:val="part_740984f7ce724d2da9d8fd540399737a"/>
            <w:id w:val="1778060500"/>
            <w:lock w:val="sdtLocked"/>
          </w:sdtPr>
          <w:sdtEndPr/>
          <w:sdtContent>
            <w:p w14:paraId="2E604B45"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lang w:eastAsia="lt-LT"/>
                </w:rPr>
              </w:pPr>
              <w:sdt>
                <w:sdtPr>
                  <w:alias w:val="Pavadinimas"/>
                  <w:tag w:val="title_740984f7ce724d2da9d8fd540399737a"/>
                  <w:id w:val="-1616745480"/>
                  <w:lock w:val="sdtLocked"/>
                </w:sdtPr>
                <w:sdtEndPr/>
                <w:sdtContent>
                  <w:r w:rsidR="00EB667D">
                    <w:rPr>
                      <w:b/>
                      <w:szCs w:val="24"/>
                      <w:lang w:eastAsia="lt-LT"/>
                    </w:rPr>
                    <w:t>VALGIARAŠČIO VERTINIMO PAŽYMA</w:t>
                  </w:r>
                </w:sdtContent>
              </w:sdt>
            </w:p>
            <w:p w14:paraId="2E604B46"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lang w:eastAsia="lt-LT"/>
                </w:rPr>
              </w:pPr>
            </w:p>
            <w:p w14:paraId="2E604B47"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20__ m. ____________ ___ d.  Nr._____</w:t>
              </w:r>
            </w:p>
            <w:p w14:paraId="2E604B48"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sz w:val="20"/>
                  <w:lang w:eastAsia="lt-LT"/>
                </w:rPr>
              </w:pPr>
            </w:p>
            <w:p w14:paraId="2E604B49"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szCs w:val="24"/>
                  <w:lang w:eastAsia="lt-LT"/>
                </w:rPr>
                <w:t>___________________________________________________________________</w:t>
              </w:r>
            </w:p>
            <w:p w14:paraId="2E604B4A"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18"/>
                  <w:szCs w:val="18"/>
                  <w:lang w:eastAsia="lt-LT"/>
                </w:rPr>
              </w:pPr>
              <w:r>
                <w:rPr>
                  <w:sz w:val="18"/>
                  <w:szCs w:val="18"/>
                  <w:lang w:eastAsia="lt-LT"/>
                </w:rPr>
                <w:t>(vaikų ugdymo įstaigos, vaikų socialinės globos įstaigos arba vaikų poilsio stovyklos pavadinimas, adresas)</w:t>
              </w:r>
            </w:p>
            <w:p w14:paraId="2E604B4B"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________________________________________________________________</w:t>
              </w:r>
            </w:p>
            <w:p w14:paraId="2E604B4C"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18"/>
                  <w:szCs w:val="18"/>
                  <w:lang w:eastAsia="lt-LT"/>
                </w:rPr>
              </w:pPr>
              <w:r>
                <w:rPr>
                  <w:sz w:val="18"/>
                  <w:szCs w:val="18"/>
                  <w:lang w:eastAsia="lt-LT"/>
                </w:rPr>
                <w:t>(valgiaraštį teikiančios derinti įmonės arba įstaigos pavadinimas, adresas)</w:t>
              </w:r>
            </w:p>
            <w:p w14:paraId="2E604B4D"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4E"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u w:val="single"/>
                  <w:lang w:eastAsia="lt-LT"/>
                </w:rPr>
              </w:pPr>
              <w:r>
                <w:rPr>
                  <w:szCs w:val="24"/>
                  <w:lang w:eastAsia="lt-LT"/>
                </w:rPr>
                <w:t xml:space="preserve">Įvertintas __________________________________________________ vaikų amžiaus grupės </w:t>
              </w:r>
              <w:r>
                <w:rPr>
                  <w:sz w:val="20"/>
                  <w:lang w:eastAsia="lt-LT"/>
                </w:rPr>
                <w:t>(1–3 m.; 4–7 m.; 6–10 m.; 11 m. ir vyresni ir kt.) (įrašyti tinkamą)</w:t>
              </w:r>
            </w:p>
            <w:p w14:paraId="2E604B4F"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r>
                <w:rPr>
                  <w:szCs w:val="24"/>
                  <w:u w:val="single"/>
                  <w:lang w:eastAsia="lt-LT"/>
                </w:rPr>
                <w:t>pusryčių / priešpiečių / pietų / pavakarių / vakarienės</w:t>
              </w:r>
              <w:r>
                <w:rPr>
                  <w:szCs w:val="24"/>
                  <w:lang w:eastAsia="lt-LT"/>
                </w:rPr>
                <w:t xml:space="preserve"> valgiaraštis.</w:t>
              </w:r>
              <w:r>
                <w:rPr>
                  <w:sz w:val="20"/>
                  <w:lang w:eastAsia="lt-LT"/>
                </w:rPr>
                <w:t xml:space="preserve"> </w:t>
              </w:r>
            </w:p>
            <w:p w14:paraId="2E604B50"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r>
                <w:rPr>
                  <w:sz w:val="20"/>
                  <w:lang w:eastAsia="lt-LT"/>
                </w:rPr>
                <w:t>(nereikalingą išbraukti)</w:t>
              </w:r>
            </w:p>
            <w:p w14:paraId="2E604B51"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14:paraId="2E604B52"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b/>
                  <w:szCs w:val="24"/>
                  <w:lang w:eastAsia="lt-LT"/>
                </w:rPr>
                <w:t xml:space="preserve">Nustatytos neatitiktys </w:t>
              </w:r>
              <w:r>
                <w:rPr>
                  <w:szCs w:val="24"/>
                  <w:lang w:eastAsia="lt-LT"/>
                </w:rPr>
                <w:t>(teisės akto pavadinimas, straipsnis, dalis, punktas, papunktis ar kt.):</w:t>
              </w:r>
            </w:p>
            <w:p w14:paraId="2E604B53"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w:t>
              </w:r>
            </w:p>
            <w:p w14:paraId="2E604B54"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14:paraId="2E604B55"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b/>
                  <w:szCs w:val="24"/>
                  <w:lang w:eastAsia="lt-LT"/>
                </w:rPr>
                <w:t xml:space="preserve">Vertinimo išvada: </w:t>
              </w:r>
              <w:r>
                <w:rPr>
                  <w:szCs w:val="24"/>
                  <w:u w:val="single"/>
                  <w:lang w:eastAsia="lt-LT"/>
                </w:rPr>
                <w:t>suderinta / nesuderinta</w:t>
              </w:r>
              <w:r>
                <w:rPr>
                  <w:szCs w:val="24"/>
                  <w:lang w:eastAsia="lt-LT"/>
                </w:rPr>
                <w:t xml:space="preserve"> </w:t>
              </w:r>
            </w:p>
            <w:p w14:paraId="2E604B56" w14:textId="77777777" w:rsidR="00F27EEE" w:rsidRDefault="00EB667D">
              <w:pPr>
                <w:tabs>
                  <w:tab w:val="left" w:pos="284"/>
                  <w:tab w:val="left" w:pos="756"/>
                  <w:tab w:val="left" w:pos="1985"/>
                  <w:tab w:val="left" w:pos="2410"/>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r>
                <w:rPr>
                  <w:sz w:val="20"/>
                  <w:lang w:eastAsia="lt-LT"/>
                </w:rPr>
                <w:t>(nereikalingą išbraukti)</w:t>
              </w:r>
            </w:p>
            <w:p w14:paraId="2E604B57"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14:paraId="2E604B58"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u w:val="single"/>
                  <w:lang w:eastAsia="lt-LT"/>
                </w:rPr>
              </w:pPr>
              <w:r>
                <w:rPr>
                  <w:szCs w:val="24"/>
                  <w:u w:val="single"/>
                  <w:lang w:eastAsia="lt-LT"/>
                </w:rPr>
                <w:t>Ši pažyma gali būti apskųsta teismui Lietuvos Respublikos administracinių bylų teisenos įstatymo nustatyta tvarka</w:t>
              </w:r>
              <w:r>
                <w:rPr>
                  <w:szCs w:val="24"/>
                  <w:lang w:eastAsia="lt-LT"/>
                </w:rPr>
                <w:t xml:space="preserve">.   </w:t>
              </w:r>
              <w:r>
                <w:rPr>
                  <w:sz w:val="20"/>
                  <w:lang w:eastAsia="lt-LT"/>
                </w:rPr>
                <w:t>(nurodoma tuo atveju, jei valgiaraštis nesuderinamas)</w:t>
              </w:r>
            </w:p>
            <w:p w14:paraId="2E604B59"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sdtContent>
        </w:sdt>
        <w:sdt>
          <w:sdtPr>
            <w:alias w:val="skirsnis"/>
            <w:tag w:val="part_23b2a85e22b64355b91ad9153549309f"/>
            <w:id w:val="-1585219109"/>
            <w:lock w:val="sdtLocked"/>
          </w:sdtPr>
          <w:sdtEndPr/>
          <w:sdtContent>
            <w:p w14:paraId="2E604B5A"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lang w:eastAsia="lt-LT"/>
                </w:rPr>
              </w:pPr>
              <w:sdt>
                <w:sdtPr>
                  <w:alias w:val="Pavadinimas"/>
                  <w:tag w:val="title_23b2a85e22b64355b91ad9153549309f"/>
                  <w:id w:val="1767115375"/>
                  <w:lock w:val="sdtLocked"/>
                </w:sdtPr>
                <w:sdtEndPr/>
                <w:sdtContent>
                  <w:r w:rsidR="00EB667D">
                    <w:rPr>
                      <w:b/>
                      <w:szCs w:val="24"/>
                      <w:lang w:eastAsia="lt-LT"/>
                    </w:rPr>
                    <w:t>Vertinimą atliko:</w:t>
                  </w:r>
                </w:sdtContent>
              </w:sdt>
            </w:p>
            <w:p w14:paraId="2E604B5B"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lang w:eastAsia="lt-LT"/>
                </w:rPr>
              </w:pPr>
            </w:p>
            <w:p w14:paraId="2E604B5C" w14:textId="77777777" w:rsidR="00F27EEE" w:rsidRDefault="00EB667D">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r>
                <w:rPr>
                  <w:szCs w:val="24"/>
                  <w:lang w:eastAsia="lt-LT"/>
                </w:rPr>
                <w:t>Viršininkas</w:t>
              </w:r>
              <w:r>
                <w:rPr>
                  <w:b/>
                  <w:szCs w:val="24"/>
                  <w:lang w:eastAsia="lt-LT"/>
                </w:rPr>
                <w:t xml:space="preserve">             </w:t>
              </w:r>
              <w:r>
                <w:rPr>
                  <w:szCs w:val="24"/>
                  <w:lang w:eastAsia="lt-LT"/>
                </w:rPr>
                <w:t>____________                                   _________________</w:t>
              </w:r>
              <w:r>
                <w:rPr>
                  <w:sz w:val="18"/>
                  <w:szCs w:val="18"/>
                  <w:lang w:eastAsia="lt-LT"/>
                </w:rPr>
                <w:t>(parašas)                                                 (vardas ir pavardė)</w:t>
              </w:r>
            </w:p>
            <w:p w14:paraId="2E604B5D"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5E"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5F"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0"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1"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2"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3"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4"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5" w14:textId="77777777" w:rsidR="00F27EEE" w:rsidRDefault="00F27EE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18"/>
                  <w:szCs w:val="18"/>
                  <w:lang w:eastAsia="lt-LT"/>
                </w:rPr>
              </w:pPr>
            </w:p>
            <w:p w14:paraId="2E604B66" w14:textId="77777777" w:rsidR="00F27EEE" w:rsidRDefault="00DC1BE5">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lang w:eastAsia="lt-LT"/>
                </w:rPr>
              </w:pPr>
            </w:p>
          </w:sdtContent>
        </w:sdt>
      </w:sdtContent>
    </w:sdt>
    <w:sdt>
      <w:sdtPr>
        <w:alias w:val="3 pr."/>
        <w:tag w:val="part_4f79a36c468b44edb5b735955ebe5bed"/>
        <w:id w:val="1304891467"/>
        <w:lock w:val="sdtLocked"/>
      </w:sdtPr>
      <w:sdtEndPr/>
      <w:sdtContent>
        <w:p w14:paraId="2E604B67" w14:textId="77777777" w:rsidR="00F27EEE" w:rsidRDefault="00EB667D">
          <w:pPr>
            <w:ind w:left="6480"/>
            <w:rPr>
              <w:bCs/>
              <w:szCs w:val="24"/>
              <w:lang w:eastAsia="lt-LT"/>
            </w:rPr>
          </w:pPr>
          <w:r>
            <w:rPr>
              <w:bCs/>
              <w:sz w:val="20"/>
              <w:lang w:eastAsia="lt-LT"/>
            </w:rPr>
            <w:t>Maitinimo organizavimo                                                                                                                     Telšių rajono savivaldybės                                                                                                                     ugdymo įstaigose tvarkos</w:t>
          </w:r>
          <w:r>
            <w:rPr>
              <w:sz w:val="20"/>
              <w:lang w:eastAsia="lt-LT"/>
            </w:rPr>
            <w:t xml:space="preserve">                                                                                                                      </w:t>
          </w:r>
          <w:r>
            <w:rPr>
              <w:bCs/>
              <w:sz w:val="20"/>
              <w:lang w:eastAsia="lt-LT"/>
            </w:rPr>
            <w:t>aprašo</w:t>
          </w:r>
          <w:r>
            <w:rPr>
              <w:sz w:val="20"/>
              <w:lang w:eastAsia="lt-LT"/>
            </w:rPr>
            <w:t> </w:t>
          </w:r>
          <w:sdt>
            <w:sdtPr>
              <w:alias w:val="Numeris"/>
              <w:tag w:val="nr_4f79a36c468b44edb5b735955ebe5bed"/>
              <w:id w:val="-893351169"/>
              <w:lock w:val="sdtLocked"/>
            </w:sdtPr>
            <w:sdtEndPr/>
            <w:sdtContent>
              <w:r>
                <w:rPr>
                  <w:bCs/>
                  <w:szCs w:val="24"/>
                  <w:lang w:eastAsia="lt-LT"/>
                </w:rPr>
                <w:t>3</w:t>
              </w:r>
            </w:sdtContent>
          </w:sdt>
          <w:r>
            <w:rPr>
              <w:bCs/>
              <w:szCs w:val="24"/>
              <w:lang w:eastAsia="lt-LT"/>
            </w:rPr>
            <w:t xml:space="preserve"> </w:t>
          </w:r>
          <w:r>
            <w:rPr>
              <w:bCs/>
              <w:sz w:val="20"/>
              <w:lang w:eastAsia="lt-LT"/>
            </w:rPr>
            <w:t>priedas</w:t>
          </w:r>
        </w:p>
        <w:p w14:paraId="2E604B68" w14:textId="77777777" w:rsidR="00F27EEE" w:rsidRDefault="00F27EEE">
          <w:pPr>
            <w:spacing w:line="360" w:lineRule="auto"/>
            <w:contextualSpacing/>
            <w:rPr>
              <w:sz w:val="18"/>
              <w:szCs w:val="18"/>
              <w:lang w:eastAsia="lt-LT"/>
            </w:rPr>
          </w:pPr>
        </w:p>
        <w:p w14:paraId="2E604B69" w14:textId="77777777" w:rsidR="00F27EEE" w:rsidRDefault="00DC1BE5">
          <w:pPr>
            <w:spacing w:line="360" w:lineRule="auto"/>
            <w:contextualSpacing/>
            <w:jc w:val="center"/>
            <w:rPr>
              <w:b/>
              <w:szCs w:val="24"/>
              <w:lang w:eastAsia="lt-LT"/>
            </w:rPr>
          </w:pPr>
          <w:sdt>
            <w:sdtPr>
              <w:alias w:val="Pavadinimas"/>
              <w:tag w:val="title_4f79a36c468b44edb5b735955ebe5bed"/>
              <w:id w:val="-1083219934"/>
              <w:lock w:val="sdtLocked"/>
            </w:sdtPr>
            <w:sdtEndPr/>
            <w:sdtContent>
              <w:r w:rsidR="00EB667D">
                <w:rPr>
                  <w:b/>
                  <w:szCs w:val="24"/>
                  <w:lang w:eastAsia="lt-LT"/>
                </w:rPr>
                <w:t>VALGIARAŠČIŲ IR VAIKŲ MAITINIMO ATITIKTIES PATIKRINIMO  ŽURNALAS</w:t>
              </w:r>
            </w:sdtContent>
          </w:sdt>
        </w:p>
        <w:p w14:paraId="2E604B6A" w14:textId="77777777" w:rsidR="00F27EEE" w:rsidRDefault="00F27EEE">
          <w:pPr>
            <w:spacing w:line="360" w:lineRule="auto"/>
            <w:contextualSpacing/>
            <w:jc w:val="cente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1362"/>
            <w:gridCol w:w="1473"/>
            <w:gridCol w:w="1559"/>
            <w:gridCol w:w="1843"/>
          </w:tblGrid>
          <w:tr w:rsidR="00F27EEE" w14:paraId="2E604B71" w14:textId="77777777">
            <w:tc>
              <w:tcPr>
                <w:tcW w:w="1101" w:type="dxa"/>
                <w:tcBorders>
                  <w:top w:val="single" w:sz="4" w:space="0" w:color="auto"/>
                  <w:left w:val="single" w:sz="4" w:space="0" w:color="auto"/>
                  <w:bottom w:val="single" w:sz="4" w:space="0" w:color="auto"/>
                  <w:right w:val="single" w:sz="4" w:space="0" w:color="auto"/>
                </w:tcBorders>
                <w:hideMark/>
              </w:tcPr>
              <w:p w14:paraId="2E604B6B" w14:textId="77777777" w:rsidR="00F27EEE" w:rsidRDefault="00EB667D">
                <w:pPr>
                  <w:spacing w:line="360" w:lineRule="auto"/>
                  <w:contextualSpacing/>
                  <w:jc w:val="center"/>
                  <w:rPr>
                    <w:b/>
                    <w:szCs w:val="24"/>
                    <w:lang w:eastAsia="lt-LT"/>
                  </w:rPr>
                </w:pPr>
                <w:r>
                  <w:rPr>
                    <w:b/>
                    <w:szCs w:val="24"/>
                    <w:lang w:eastAsia="lt-LT"/>
                  </w:rPr>
                  <w:t>Data</w:t>
                </w:r>
              </w:p>
            </w:tc>
            <w:tc>
              <w:tcPr>
                <w:tcW w:w="1984" w:type="dxa"/>
                <w:tcBorders>
                  <w:top w:val="single" w:sz="4" w:space="0" w:color="auto"/>
                  <w:left w:val="single" w:sz="4" w:space="0" w:color="auto"/>
                  <w:bottom w:val="single" w:sz="4" w:space="0" w:color="auto"/>
                  <w:right w:val="single" w:sz="4" w:space="0" w:color="auto"/>
                </w:tcBorders>
                <w:hideMark/>
              </w:tcPr>
              <w:p w14:paraId="2E604B6C" w14:textId="77777777" w:rsidR="00F27EEE" w:rsidRDefault="00EB667D">
                <w:pPr>
                  <w:spacing w:line="360" w:lineRule="auto"/>
                  <w:contextualSpacing/>
                  <w:jc w:val="center"/>
                  <w:rPr>
                    <w:b/>
                    <w:szCs w:val="24"/>
                    <w:lang w:eastAsia="lt-LT"/>
                  </w:rPr>
                </w:pPr>
                <w:r>
                  <w:rPr>
                    <w:b/>
                    <w:szCs w:val="24"/>
                    <w:lang w:eastAsia="lt-LT"/>
                  </w:rPr>
                  <w:t>Patikrinimo rezultatas (atitinka / neatitinka aprašymo)</w:t>
                </w:r>
              </w:p>
            </w:tc>
            <w:tc>
              <w:tcPr>
                <w:tcW w:w="1362" w:type="dxa"/>
                <w:tcBorders>
                  <w:top w:val="single" w:sz="4" w:space="0" w:color="auto"/>
                  <w:left w:val="single" w:sz="4" w:space="0" w:color="auto"/>
                  <w:bottom w:val="single" w:sz="4" w:space="0" w:color="auto"/>
                  <w:right w:val="single" w:sz="4" w:space="0" w:color="auto"/>
                </w:tcBorders>
                <w:hideMark/>
              </w:tcPr>
              <w:p w14:paraId="2E604B6D" w14:textId="77777777" w:rsidR="00F27EEE" w:rsidRDefault="00EB667D">
                <w:pPr>
                  <w:spacing w:line="360" w:lineRule="auto"/>
                  <w:contextualSpacing/>
                  <w:jc w:val="center"/>
                  <w:rPr>
                    <w:b/>
                    <w:szCs w:val="24"/>
                    <w:lang w:eastAsia="lt-LT"/>
                  </w:rPr>
                </w:pPr>
                <w:r>
                  <w:rPr>
                    <w:b/>
                    <w:szCs w:val="24"/>
                    <w:lang w:eastAsia="lt-LT"/>
                  </w:rPr>
                  <w:t>Siūlomi neatitikčių taisymai</w:t>
                </w:r>
              </w:p>
            </w:tc>
            <w:tc>
              <w:tcPr>
                <w:tcW w:w="1473" w:type="dxa"/>
                <w:tcBorders>
                  <w:top w:val="single" w:sz="4" w:space="0" w:color="auto"/>
                  <w:left w:val="single" w:sz="4" w:space="0" w:color="auto"/>
                  <w:bottom w:val="single" w:sz="4" w:space="0" w:color="auto"/>
                  <w:right w:val="single" w:sz="4" w:space="0" w:color="auto"/>
                </w:tcBorders>
                <w:hideMark/>
              </w:tcPr>
              <w:p w14:paraId="2E604B6E" w14:textId="77777777" w:rsidR="00F27EEE" w:rsidRDefault="00EB667D">
                <w:pPr>
                  <w:spacing w:line="360" w:lineRule="auto"/>
                  <w:contextualSpacing/>
                  <w:jc w:val="center"/>
                  <w:rPr>
                    <w:b/>
                    <w:szCs w:val="24"/>
                    <w:lang w:eastAsia="lt-LT"/>
                  </w:rPr>
                </w:pPr>
                <w:r>
                  <w:rPr>
                    <w:b/>
                    <w:szCs w:val="24"/>
                    <w:lang w:eastAsia="lt-LT"/>
                  </w:rPr>
                  <w:t>Ištaisymo terminas</w:t>
                </w:r>
              </w:p>
            </w:tc>
            <w:tc>
              <w:tcPr>
                <w:tcW w:w="1559" w:type="dxa"/>
                <w:tcBorders>
                  <w:top w:val="single" w:sz="4" w:space="0" w:color="auto"/>
                  <w:left w:val="single" w:sz="4" w:space="0" w:color="auto"/>
                  <w:bottom w:val="single" w:sz="4" w:space="0" w:color="auto"/>
                  <w:right w:val="single" w:sz="4" w:space="0" w:color="auto"/>
                </w:tcBorders>
                <w:hideMark/>
              </w:tcPr>
              <w:p w14:paraId="2E604B6F" w14:textId="77777777" w:rsidR="00F27EEE" w:rsidRDefault="00EB667D">
                <w:pPr>
                  <w:spacing w:line="360" w:lineRule="auto"/>
                  <w:contextualSpacing/>
                  <w:jc w:val="center"/>
                  <w:rPr>
                    <w:b/>
                    <w:szCs w:val="24"/>
                    <w:lang w:eastAsia="lt-LT"/>
                  </w:rPr>
                </w:pPr>
                <w:r>
                  <w:rPr>
                    <w:b/>
                    <w:szCs w:val="24"/>
                    <w:lang w:eastAsia="lt-LT"/>
                  </w:rPr>
                  <w:t>Įvykdyta (data. Val.)</w:t>
                </w:r>
              </w:p>
            </w:tc>
            <w:tc>
              <w:tcPr>
                <w:tcW w:w="1843" w:type="dxa"/>
                <w:tcBorders>
                  <w:top w:val="single" w:sz="4" w:space="0" w:color="auto"/>
                  <w:left w:val="single" w:sz="4" w:space="0" w:color="auto"/>
                  <w:bottom w:val="single" w:sz="4" w:space="0" w:color="auto"/>
                  <w:right w:val="single" w:sz="4" w:space="0" w:color="auto"/>
                </w:tcBorders>
                <w:hideMark/>
              </w:tcPr>
              <w:p w14:paraId="2E604B70" w14:textId="77777777" w:rsidR="00F27EEE" w:rsidRDefault="00EB667D">
                <w:pPr>
                  <w:spacing w:line="360" w:lineRule="auto"/>
                  <w:contextualSpacing/>
                  <w:jc w:val="center"/>
                  <w:rPr>
                    <w:b/>
                    <w:szCs w:val="24"/>
                    <w:lang w:eastAsia="lt-LT"/>
                  </w:rPr>
                </w:pPr>
                <w:r>
                  <w:rPr>
                    <w:b/>
                    <w:szCs w:val="24"/>
                    <w:lang w:eastAsia="lt-LT"/>
                  </w:rPr>
                  <w:t>V., pavardė, parašas</w:t>
                </w:r>
              </w:p>
            </w:tc>
          </w:tr>
          <w:tr w:rsidR="00F27EEE" w14:paraId="2E604B78" w14:textId="77777777">
            <w:tc>
              <w:tcPr>
                <w:tcW w:w="1101" w:type="dxa"/>
                <w:tcBorders>
                  <w:top w:val="single" w:sz="4" w:space="0" w:color="auto"/>
                  <w:left w:val="single" w:sz="4" w:space="0" w:color="auto"/>
                  <w:bottom w:val="single" w:sz="4" w:space="0" w:color="auto"/>
                  <w:right w:val="single" w:sz="4" w:space="0" w:color="auto"/>
                </w:tcBorders>
              </w:tcPr>
              <w:p w14:paraId="2E604B72"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73"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74"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75"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76"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77" w14:textId="77777777" w:rsidR="00F27EEE" w:rsidRDefault="00F27EEE">
                <w:pPr>
                  <w:spacing w:line="360" w:lineRule="auto"/>
                  <w:contextualSpacing/>
                  <w:jc w:val="center"/>
                  <w:rPr>
                    <w:b/>
                    <w:szCs w:val="24"/>
                    <w:lang w:eastAsia="lt-LT"/>
                  </w:rPr>
                </w:pPr>
              </w:p>
            </w:tc>
          </w:tr>
          <w:tr w:rsidR="00F27EEE" w14:paraId="2E604B7F" w14:textId="77777777">
            <w:tc>
              <w:tcPr>
                <w:tcW w:w="1101" w:type="dxa"/>
                <w:tcBorders>
                  <w:top w:val="single" w:sz="4" w:space="0" w:color="auto"/>
                  <w:left w:val="single" w:sz="4" w:space="0" w:color="auto"/>
                  <w:bottom w:val="single" w:sz="4" w:space="0" w:color="auto"/>
                  <w:right w:val="single" w:sz="4" w:space="0" w:color="auto"/>
                </w:tcBorders>
              </w:tcPr>
              <w:p w14:paraId="2E604B79"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7A"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7B"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7C"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7D"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7E" w14:textId="77777777" w:rsidR="00F27EEE" w:rsidRDefault="00F27EEE">
                <w:pPr>
                  <w:spacing w:line="360" w:lineRule="auto"/>
                  <w:contextualSpacing/>
                  <w:jc w:val="center"/>
                  <w:rPr>
                    <w:b/>
                    <w:szCs w:val="24"/>
                    <w:lang w:eastAsia="lt-LT"/>
                  </w:rPr>
                </w:pPr>
              </w:p>
            </w:tc>
          </w:tr>
          <w:tr w:rsidR="00F27EEE" w14:paraId="2E604B86" w14:textId="77777777">
            <w:tc>
              <w:tcPr>
                <w:tcW w:w="1101" w:type="dxa"/>
                <w:tcBorders>
                  <w:top w:val="single" w:sz="4" w:space="0" w:color="auto"/>
                  <w:left w:val="single" w:sz="4" w:space="0" w:color="auto"/>
                  <w:bottom w:val="single" w:sz="4" w:space="0" w:color="auto"/>
                  <w:right w:val="single" w:sz="4" w:space="0" w:color="auto"/>
                </w:tcBorders>
              </w:tcPr>
              <w:p w14:paraId="2E604B80"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81"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82"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83"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84"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85" w14:textId="77777777" w:rsidR="00F27EEE" w:rsidRDefault="00F27EEE">
                <w:pPr>
                  <w:spacing w:line="360" w:lineRule="auto"/>
                  <w:contextualSpacing/>
                  <w:jc w:val="center"/>
                  <w:rPr>
                    <w:b/>
                    <w:szCs w:val="24"/>
                    <w:lang w:eastAsia="lt-LT"/>
                  </w:rPr>
                </w:pPr>
              </w:p>
            </w:tc>
          </w:tr>
          <w:tr w:rsidR="00F27EEE" w14:paraId="2E604B8D" w14:textId="77777777">
            <w:tc>
              <w:tcPr>
                <w:tcW w:w="1101" w:type="dxa"/>
                <w:tcBorders>
                  <w:top w:val="single" w:sz="4" w:space="0" w:color="auto"/>
                  <w:left w:val="single" w:sz="4" w:space="0" w:color="auto"/>
                  <w:bottom w:val="single" w:sz="4" w:space="0" w:color="auto"/>
                  <w:right w:val="single" w:sz="4" w:space="0" w:color="auto"/>
                </w:tcBorders>
              </w:tcPr>
              <w:p w14:paraId="2E604B87"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88"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89"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8A"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8B"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8C" w14:textId="77777777" w:rsidR="00F27EEE" w:rsidRDefault="00F27EEE">
                <w:pPr>
                  <w:spacing w:line="360" w:lineRule="auto"/>
                  <w:contextualSpacing/>
                  <w:jc w:val="center"/>
                  <w:rPr>
                    <w:b/>
                    <w:szCs w:val="24"/>
                    <w:lang w:eastAsia="lt-LT"/>
                  </w:rPr>
                </w:pPr>
              </w:p>
            </w:tc>
          </w:tr>
          <w:tr w:rsidR="00F27EEE" w14:paraId="2E604B94" w14:textId="77777777">
            <w:tc>
              <w:tcPr>
                <w:tcW w:w="1101" w:type="dxa"/>
                <w:tcBorders>
                  <w:top w:val="single" w:sz="4" w:space="0" w:color="auto"/>
                  <w:left w:val="single" w:sz="4" w:space="0" w:color="auto"/>
                  <w:bottom w:val="single" w:sz="4" w:space="0" w:color="auto"/>
                  <w:right w:val="single" w:sz="4" w:space="0" w:color="auto"/>
                </w:tcBorders>
              </w:tcPr>
              <w:p w14:paraId="2E604B8E"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8F"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90"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91"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92"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93" w14:textId="77777777" w:rsidR="00F27EEE" w:rsidRDefault="00F27EEE">
                <w:pPr>
                  <w:spacing w:line="360" w:lineRule="auto"/>
                  <w:contextualSpacing/>
                  <w:jc w:val="center"/>
                  <w:rPr>
                    <w:b/>
                    <w:szCs w:val="24"/>
                    <w:lang w:eastAsia="lt-LT"/>
                  </w:rPr>
                </w:pPr>
              </w:p>
            </w:tc>
          </w:tr>
          <w:tr w:rsidR="00F27EEE" w14:paraId="2E604B9B" w14:textId="77777777">
            <w:tc>
              <w:tcPr>
                <w:tcW w:w="1101" w:type="dxa"/>
                <w:tcBorders>
                  <w:top w:val="single" w:sz="4" w:space="0" w:color="auto"/>
                  <w:left w:val="single" w:sz="4" w:space="0" w:color="auto"/>
                  <w:bottom w:val="single" w:sz="4" w:space="0" w:color="auto"/>
                  <w:right w:val="single" w:sz="4" w:space="0" w:color="auto"/>
                </w:tcBorders>
              </w:tcPr>
              <w:p w14:paraId="2E604B95"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96"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97"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98"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99"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9A" w14:textId="77777777" w:rsidR="00F27EEE" w:rsidRDefault="00F27EEE">
                <w:pPr>
                  <w:spacing w:line="360" w:lineRule="auto"/>
                  <w:contextualSpacing/>
                  <w:jc w:val="center"/>
                  <w:rPr>
                    <w:b/>
                    <w:szCs w:val="24"/>
                    <w:lang w:eastAsia="lt-LT"/>
                  </w:rPr>
                </w:pPr>
              </w:p>
            </w:tc>
          </w:tr>
          <w:tr w:rsidR="00F27EEE" w14:paraId="2E604BA2" w14:textId="77777777">
            <w:tc>
              <w:tcPr>
                <w:tcW w:w="1101" w:type="dxa"/>
                <w:tcBorders>
                  <w:top w:val="single" w:sz="4" w:space="0" w:color="auto"/>
                  <w:left w:val="single" w:sz="4" w:space="0" w:color="auto"/>
                  <w:bottom w:val="single" w:sz="4" w:space="0" w:color="auto"/>
                  <w:right w:val="single" w:sz="4" w:space="0" w:color="auto"/>
                </w:tcBorders>
              </w:tcPr>
              <w:p w14:paraId="2E604B9C"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9D"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9E"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9F"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A0"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A1" w14:textId="77777777" w:rsidR="00F27EEE" w:rsidRDefault="00F27EEE">
                <w:pPr>
                  <w:spacing w:line="360" w:lineRule="auto"/>
                  <w:contextualSpacing/>
                  <w:jc w:val="center"/>
                  <w:rPr>
                    <w:b/>
                    <w:szCs w:val="24"/>
                    <w:lang w:eastAsia="lt-LT"/>
                  </w:rPr>
                </w:pPr>
              </w:p>
            </w:tc>
          </w:tr>
          <w:tr w:rsidR="00F27EEE" w14:paraId="2E604BA9" w14:textId="77777777">
            <w:tc>
              <w:tcPr>
                <w:tcW w:w="1101" w:type="dxa"/>
                <w:tcBorders>
                  <w:top w:val="single" w:sz="4" w:space="0" w:color="auto"/>
                  <w:left w:val="single" w:sz="4" w:space="0" w:color="auto"/>
                  <w:bottom w:val="single" w:sz="4" w:space="0" w:color="auto"/>
                  <w:right w:val="single" w:sz="4" w:space="0" w:color="auto"/>
                </w:tcBorders>
              </w:tcPr>
              <w:p w14:paraId="2E604BA3"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A4"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A5"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A6"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A7"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A8" w14:textId="77777777" w:rsidR="00F27EEE" w:rsidRDefault="00F27EEE">
                <w:pPr>
                  <w:spacing w:line="360" w:lineRule="auto"/>
                  <w:contextualSpacing/>
                  <w:jc w:val="center"/>
                  <w:rPr>
                    <w:b/>
                    <w:szCs w:val="24"/>
                    <w:lang w:eastAsia="lt-LT"/>
                  </w:rPr>
                </w:pPr>
              </w:p>
            </w:tc>
          </w:tr>
          <w:tr w:rsidR="00F27EEE" w14:paraId="2E604BB0" w14:textId="77777777">
            <w:tc>
              <w:tcPr>
                <w:tcW w:w="1101" w:type="dxa"/>
                <w:tcBorders>
                  <w:top w:val="single" w:sz="4" w:space="0" w:color="auto"/>
                  <w:left w:val="single" w:sz="4" w:space="0" w:color="auto"/>
                  <w:bottom w:val="single" w:sz="4" w:space="0" w:color="auto"/>
                  <w:right w:val="single" w:sz="4" w:space="0" w:color="auto"/>
                </w:tcBorders>
              </w:tcPr>
              <w:p w14:paraId="2E604BAA"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AB"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AC"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AD"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AE"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AF" w14:textId="77777777" w:rsidR="00F27EEE" w:rsidRDefault="00F27EEE">
                <w:pPr>
                  <w:spacing w:line="360" w:lineRule="auto"/>
                  <w:contextualSpacing/>
                  <w:jc w:val="center"/>
                  <w:rPr>
                    <w:b/>
                    <w:szCs w:val="24"/>
                    <w:lang w:eastAsia="lt-LT"/>
                  </w:rPr>
                </w:pPr>
              </w:p>
            </w:tc>
          </w:tr>
          <w:tr w:rsidR="00F27EEE" w14:paraId="2E604BB7" w14:textId="77777777">
            <w:tc>
              <w:tcPr>
                <w:tcW w:w="1101" w:type="dxa"/>
                <w:tcBorders>
                  <w:top w:val="single" w:sz="4" w:space="0" w:color="auto"/>
                  <w:left w:val="single" w:sz="4" w:space="0" w:color="auto"/>
                  <w:bottom w:val="single" w:sz="4" w:space="0" w:color="auto"/>
                  <w:right w:val="single" w:sz="4" w:space="0" w:color="auto"/>
                </w:tcBorders>
              </w:tcPr>
              <w:p w14:paraId="2E604BB1"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B2"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B3"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B4"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B5"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B6" w14:textId="77777777" w:rsidR="00F27EEE" w:rsidRDefault="00F27EEE">
                <w:pPr>
                  <w:spacing w:line="360" w:lineRule="auto"/>
                  <w:contextualSpacing/>
                  <w:jc w:val="center"/>
                  <w:rPr>
                    <w:b/>
                    <w:szCs w:val="24"/>
                    <w:lang w:eastAsia="lt-LT"/>
                  </w:rPr>
                </w:pPr>
              </w:p>
            </w:tc>
          </w:tr>
          <w:tr w:rsidR="00F27EEE" w14:paraId="2E604BBE" w14:textId="77777777">
            <w:tc>
              <w:tcPr>
                <w:tcW w:w="1101" w:type="dxa"/>
                <w:tcBorders>
                  <w:top w:val="single" w:sz="4" w:space="0" w:color="auto"/>
                  <w:left w:val="single" w:sz="4" w:space="0" w:color="auto"/>
                  <w:bottom w:val="single" w:sz="4" w:space="0" w:color="auto"/>
                  <w:right w:val="single" w:sz="4" w:space="0" w:color="auto"/>
                </w:tcBorders>
              </w:tcPr>
              <w:p w14:paraId="2E604BB8"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B9"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BA"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BB"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BC"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BD" w14:textId="77777777" w:rsidR="00F27EEE" w:rsidRDefault="00F27EEE">
                <w:pPr>
                  <w:spacing w:line="360" w:lineRule="auto"/>
                  <w:contextualSpacing/>
                  <w:jc w:val="center"/>
                  <w:rPr>
                    <w:b/>
                    <w:szCs w:val="24"/>
                    <w:lang w:eastAsia="lt-LT"/>
                  </w:rPr>
                </w:pPr>
              </w:p>
            </w:tc>
          </w:tr>
          <w:tr w:rsidR="00F27EEE" w14:paraId="2E604BC5" w14:textId="77777777">
            <w:tc>
              <w:tcPr>
                <w:tcW w:w="1101" w:type="dxa"/>
                <w:tcBorders>
                  <w:top w:val="single" w:sz="4" w:space="0" w:color="auto"/>
                  <w:left w:val="single" w:sz="4" w:space="0" w:color="auto"/>
                  <w:bottom w:val="single" w:sz="4" w:space="0" w:color="auto"/>
                  <w:right w:val="single" w:sz="4" w:space="0" w:color="auto"/>
                </w:tcBorders>
              </w:tcPr>
              <w:p w14:paraId="2E604BBF"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C0"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C1"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C2"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C3"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C4" w14:textId="77777777" w:rsidR="00F27EEE" w:rsidRDefault="00F27EEE">
                <w:pPr>
                  <w:spacing w:line="360" w:lineRule="auto"/>
                  <w:contextualSpacing/>
                  <w:jc w:val="center"/>
                  <w:rPr>
                    <w:b/>
                    <w:szCs w:val="24"/>
                    <w:lang w:eastAsia="lt-LT"/>
                  </w:rPr>
                </w:pPr>
              </w:p>
            </w:tc>
          </w:tr>
          <w:tr w:rsidR="00F27EEE" w14:paraId="2E604BCC" w14:textId="77777777">
            <w:tc>
              <w:tcPr>
                <w:tcW w:w="1101" w:type="dxa"/>
                <w:tcBorders>
                  <w:top w:val="single" w:sz="4" w:space="0" w:color="auto"/>
                  <w:left w:val="single" w:sz="4" w:space="0" w:color="auto"/>
                  <w:bottom w:val="single" w:sz="4" w:space="0" w:color="auto"/>
                  <w:right w:val="single" w:sz="4" w:space="0" w:color="auto"/>
                </w:tcBorders>
              </w:tcPr>
              <w:p w14:paraId="2E604BC6"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C7"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C8"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C9"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CA"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CB" w14:textId="77777777" w:rsidR="00F27EEE" w:rsidRDefault="00F27EEE">
                <w:pPr>
                  <w:spacing w:line="360" w:lineRule="auto"/>
                  <w:contextualSpacing/>
                  <w:jc w:val="center"/>
                  <w:rPr>
                    <w:b/>
                    <w:szCs w:val="24"/>
                    <w:lang w:eastAsia="lt-LT"/>
                  </w:rPr>
                </w:pPr>
              </w:p>
            </w:tc>
          </w:tr>
          <w:tr w:rsidR="00F27EEE" w14:paraId="2E604BD3" w14:textId="77777777">
            <w:tc>
              <w:tcPr>
                <w:tcW w:w="1101" w:type="dxa"/>
                <w:tcBorders>
                  <w:top w:val="single" w:sz="4" w:space="0" w:color="auto"/>
                  <w:left w:val="single" w:sz="4" w:space="0" w:color="auto"/>
                  <w:bottom w:val="single" w:sz="4" w:space="0" w:color="auto"/>
                  <w:right w:val="single" w:sz="4" w:space="0" w:color="auto"/>
                </w:tcBorders>
              </w:tcPr>
              <w:p w14:paraId="2E604BCD" w14:textId="77777777" w:rsidR="00F27EEE" w:rsidRDefault="00F27EEE">
                <w:pPr>
                  <w:spacing w:line="360" w:lineRule="auto"/>
                  <w:contextualSpacing/>
                  <w:jc w:val="center"/>
                  <w:rPr>
                    <w:b/>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E604BCE" w14:textId="77777777" w:rsidR="00F27EEE" w:rsidRDefault="00F27EEE">
                <w:pPr>
                  <w:spacing w:line="360" w:lineRule="auto"/>
                  <w:contextualSpacing/>
                  <w:jc w:val="center"/>
                  <w:rPr>
                    <w:b/>
                    <w:szCs w:val="24"/>
                    <w:lang w:eastAsia="lt-LT"/>
                  </w:rPr>
                </w:pPr>
              </w:p>
            </w:tc>
            <w:tc>
              <w:tcPr>
                <w:tcW w:w="1362" w:type="dxa"/>
                <w:tcBorders>
                  <w:top w:val="single" w:sz="4" w:space="0" w:color="auto"/>
                  <w:left w:val="single" w:sz="4" w:space="0" w:color="auto"/>
                  <w:bottom w:val="single" w:sz="4" w:space="0" w:color="auto"/>
                  <w:right w:val="single" w:sz="4" w:space="0" w:color="auto"/>
                </w:tcBorders>
              </w:tcPr>
              <w:p w14:paraId="2E604BCF" w14:textId="77777777" w:rsidR="00F27EEE" w:rsidRDefault="00F27EEE">
                <w:pPr>
                  <w:spacing w:line="360" w:lineRule="auto"/>
                  <w:contextualSpacing/>
                  <w:jc w:val="center"/>
                  <w:rPr>
                    <w:b/>
                    <w:szCs w:val="24"/>
                    <w:lang w:eastAsia="lt-LT"/>
                  </w:rPr>
                </w:pPr>
              </w:p>
            </w:tc>
            <w:tc>
              <w:tcPr>
                <w:tcW w:w="1473" w:type="dxa"/>
                <w:tcBorders>
                  <w:top w:val="single" w:sz="4" w:space="0" w:color="auto"/>
                  <w:left w:val="single" w:sz="4" w:space="0" w:color="auto"/>
                  <w:bottom w:val="single" w:sz="4" w:space="0" w:color="auto"/>
                  <w:right w:val="single" w:sz="4" w:space="0" w:color="auto"/>
                </w:tcBorders>
              </w:tcPr>
              <w:p w14:paraId="2E604BD0" w14:textId="77777777" w:rsidR="00F27EEE" w:rsidRDefault="00F27EEE">
                <w:pPr>
                  <w:spacing w:line="360" w:lineRule="auto"/>
                  <w:contextualSpacing/>
                  <w:jc w:val="center"/>
                  <w:rPr>
                    <w:b/>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E604BD1" w14:textId="77777777" w:rsidR="00F27EEE" w:rsidRDefault="00F27EEE">
                <w:pPr>
                  <w:spacing w:line="360" w:lineRule="auto"/>
                  <w:contextualSpacing/>
                  <w:jc w:val="center"/>
                  <w:rPr>
                    <w:b/>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E604BD2" w14:textId="77777777" w:rsidR="00F27EEE" w:rsidRDefault="00F27EEE">
                <w:pPr>
                  <w:spacing w:line="360" w:lineRule="auto"/>
                  <w:contextualSpacing/>
                  <w:jc w:val="center"/>
                  <w:rPr>
                    <w:b/>
                    <w:szCs w:val="24"/>
                    <w:lang w:eastAsia="lt-LT"/>
                  </w:rPr>
                </w:pPr>
              </w:p>
            </w:tc>
          </w:tr>
        </w:tbl>
        <w:p w14:paraId="2E604BD4" w14:textId="77777777" w:rsidR="00F27EEE" w:rsidRDefault="00F27EEE">
          <w:pPr>
            <w:spacing w:line="360" w:lineRule="auto"/>
            <w:contextualSpacing/>
            <w:jc w:val="center"/>
            <w:rPr>
              <w:b/>
              <w:szCs w:val="24"/>
              <w:lang w:eastAsia="lt-LT"/>
            </w:rPr>
          </w:pPr>
        </w:p>
        <w:p w14:paraId="2E604BD5" w14:textId="77777777" w:rsidR="00F27EEE" w:rsidRDefault="00F27EEE">
          <w:pPr>
            <w:spacing w:line="360" w:lineRule="auto"/>
            <w:contextualSpacing/>
            <w:jc w:val="center"/>
            <w:rPr>
              <w:b/>
              <w:szCs w:val="24"/>
              <w:lang w:eastAsia="lt-LT"/>
            </w:rPr>
          </w:pPr>
        </w:p>
        <w:p w14:paraId="2E604BD6" w14:textId="77777777" w:rsidR="00F27EEE" w:rsidRDefault="00F27EEE">
          <w:pPr>
            <w:spacing w:line="360" w:lineRule="auto"/>
            <w:contextualSpacing/>
            <w:jc w:val="center"/>
            <w:rPr>
              <w:b/>
              <w:szCs w:val="24"/>
              <w:lang w:eastAsia="lt-LT"/>
            </w:rPr>
          </w:pPr>
        </w:p>
        <w:p w14:paraId="2E604BD7" w14:textId="77777777" w:rsidR="00F27EEE" w:rsidRDefault="00F27EEE">
          <w:pPr>
            <w:spacing w:line="360" w:lineRule="auto"/>
            <w:contextualSpacing/>
            <w:jc w:val="center"/>
            <w:rPr>
              <w:b/>
              <w:szCs w:val="24"/>
              <w:lang w:eastAsia="lt-LT"/>
            </w:rPr>
          </w:pPr>
        </w:p>
        <w:p w14:paraId="2E604BD8" w14:textId="77777777" w:rsidR="00F27EEE" w:rsidRDefault="00F27EEE">
          <w:pPr>
            <w:spacing w:line="360" w:lineRule="auto"/>
            <w:contextualSpacing/>
            <w:jc w:val="center"/>
            <w:rPr>
              <w:b/>
              <w:szCs w:val="24"/>
              <w:lang w:eastAsia="lt-LT"/>
            </w:rPr>
          </w:pPr>
        </w:p>
        <w:p w14:paraId="2E604BD9" w14:textId="77777777" w:rsidR="00F27EEE" w:rsidRDefault="00F27EEE">
          <w:pPr>
            <w:spacing w:line="360" w:lineRule="auto"/>
            <w:contextualSpacing/>
            <w:jc w:val="center"/>
            <w:rPr>
              <w:b/>
              <w:szCs w:val="24"/>
              <w:lang w:eastAsia="lt-LT"/>
            </w:rPr>
          </w:pPr>
        </w:p>
        <w:p w14:paraId="2E604BDA" w14:textId="77777777" w:rsidR="00F27EEE" w:rsidRDefault="00F27EEE">
          <w:pPr>
            <w:spacing w:line="360" w:lineRule="auto"/>
            <w:contextualSpacing/>
            <w:jc w:val="center"/>
            <w:rPr>
              <w:b/>
              <w:szCs w:val="24"/>
              <w:lang w:eastAsia="lt-LT"/>
            </w:rPr>
          </w:pPr>
        </w:p>
        <w:p w14:paraId="2E604BDB" w14:textId="77777777" w:rsidR="00F27EEE" w:rsidRDefault="00F27EEE">
          <w:pPr>
            <w:spacing w:line="360" w:lineRule="auto"/>
            <w:contextualSpacing/>
            <w:jc w:val="center"/>
            <w:rPr>
              <w:b/>
              <w:szCs w:val="24"/>
              <w:lang w:eastAsia="lt-LT"/>
            </w:rPr>
          </w:pPr>
        </w:p>
        <w:p w14:paraId="2E604BDC" w14:textId="77777777" w:rsidR="00F27EEE" w:rsidRDefault="00F27EEE">
          <w:pPr>
            <w:spacing w:line="360" w:lineRule="auto"/>
            <w:contextualSpacing/>
            <w:jc w:val="center"/>
            <w:rPr>
              <w:b/>
              <w:szCs w:val="24"/>
              <w:lang w:eastAsia="lt-LT"/>
            </w:rPr>
          </w:pPr>
        </w:p>
        <w:p w14:paraId="2E604BDD" w14:textId="77777777" w:rsidR="00F27EEE" w:rsidRDefault="00DC1BE5">
          <w:pPr>
            <w:spacing w:line="360" w:lineRule="auto"/>
            <w:contextualSpacing/>
            <w:jc w:val="center"/>
            <w:rPr>
              <w:b/>
              <w:sz w:val="20"/>
              <w:lang w:eastAsia="lt-LT"/>
            </w:rPr>
          </w:pPr>
        </w:p>
      </w:sdtContent>
    </w:sdt>
    <w:sdt>
      <w:sdtPr>
        <w:alias w:val="4 pr."/>
        <w:tag w:val="part_f4f8dc4f45574a52b7520cb70f1e1437"/>
        <w:id w:val="-74525264"/>
        <w:lock w:val="sdtLocked"/>
      </w:sdtPr>
      <w:sdtEndPr/>
      <w:sdtContent>
        <w:p w14:paraId="2E604BDE" w14:textId="77777777" w:rsidR="00F27EEE" w:rsidRDefault="00EB667D">
          <w:pPr>
            <w:tabs>
              <w:tab w:val="left" w:pos="5812"/>
            </w:tabs>
            <w:ind w:left="6480"/>
            <w:rPr>
              <w:bCs/>
              <w:szCs w:val="24"/>
              <w:lang w:eastAsia="lt-LT"/>
            </w:rPr>
          </w:pPr>
          <w:r>
            <w:rPr>
              <w:bCs/>
              <w:sz w:val="20"/>
              <w:lang w:eastAsia="lt-LT"/>
            </w:rPr>
            <w:t>Maitinimo organizavimo                                                                                                                       Telšių rajono savivaldybės                                                                                                                     ugdymo įstaigose tvarkos</w:t>
          </w:r>
          <w:r>
            <w:rPr>
              <w:sz w:val="20"/>
              <w:lang w:eastAsia="lt-LT"/>
            </w:rPr>
            <w:t xml:space="preserve">                                                                                                                      </w:t>
          </w:r>
          <w:r>
            <w:rPr>
              <w:bCs/>
              <w:sz w:val="20"/>
              <w:lang w:eastAsia="lt-LT"/>
            </w:rPr>
            <w:t>aprašo</w:t>
          </w:r>
          <w:r>
            <w:rPr>
              <w:sz w:val="20"/>
              <w:lang w:eastAsia="lt-LT"/>
            </w:rPr>
            <w:t> </w:t>
          </w:r>
          <w:sdt>
            <w:sdtPr>
              <w:alias w:val="Numeris"/>
              <w:tag w:val="nr_f4f8dc4f45574a52b7520cb70f1e1437"/>
              <w:id w:val="1644081028"/>
              <w:lock w:val="sdtLocked"/>
            </w:sdtPr>
            <w:sdtEndPr/>
            <w:sdtContent>
              <w:r>
                <w:rPr>
                  <w:bCs/>
                  <w:szCs w:val="24"/>
                  <w:lang w:eastAsia="lt-LT"/>
                </w:rPr>
                <w:t>4</w:t>
              </w:r>
            </w:sdtContent>
          </w:sdt>
          <w:r>
            <w:rPr>
              <w:bCs/>
              <w:szCs w:val="24"/>
              <w:lang w:eastAsia="lt-LT"/>
            </w:rPr>
            <w:t xml:space="preserve"> </w:t>
          </w:r>
          <w:r>
            <w:rPr>
              <w:bCs/>
              <w:sz w:val="20"/>
              <w:lang w:eastAsia="lt-LT"/>
            </w:rPr>
            <w:t>priedas</w:t>
          </w:r>
        </w:p>
        <w:p w14:paraId="2E604BDF" w14:textId="77777777" w:rsidR="00F27EEE" w:rsidRDefault="00F27EEE">
          <w:pPr>
            <w:contextualSpacing/>
            <w:rPr>
              <w:rFonts w:eastAsia="Calibri"/>
              <w:sz w:val="22"/>
              <w:szCs w:val="22"/>
            </w:rPr>
          </w:pPr>
        </w:p>
        <w:p w14:paraId="2E604BE0" w14:textId="77777777" w:rsidR="00F27EEE" w:rsidRDefault="00DC1BE5">
          <w:pPr>
            <w:spacing w:line="276" w:lineRule="auto"/>
            <w:jc w:val="center"/>
            <w:rPr>
              <w:rFonts w:eastAsia="Calibri"/>
              <w:b/>
              <w:szCs w:val="24"/>
            </w:rPr>
          </w:pPr>
          <w:sdt>
            <w:sdtPr>
              <w:alias w:val="Pavadinimas"/>
              <w:tag w:val="title_f4f8dc4f45574a52b7520cb70f1e1437"/>
              <w:id w:val="-1020550123"/>
              <w:lock w:val="sdtLocked"/>
            </w:sdtPr>
            <w:sdtEndPr/>
            <w:sdtContent>
              <w:r w:rsidR="00EB667D">
                <w:rPr>
                  <w:rFonts w:eastAsia="Calibri"/>
                  <w:b/>
                  <w:szCs w:val="24"/>
                </w:rPr>
                <w:t>MAISTO PRIEDŲ, KURIŲ NETURI BŪTI VAIKAMS MAITINTI SKIRTUOSE MAISTO PRODUKTUOSE, SĄRAŠAS</w:t>
              </w:r>
            </w:sdtContent>
          </w:sdt>
        </w:p>
        <w:p w14:paraId="2E604BE1" w14:textId="77777777" w:rsidR="00F27EEE" w:rsidRDefault="00F27EEE">
          <w:pPr>
            <w:rPr>
              <w:sz w:val="18"/>
              <w:szCs w:val="18"/>
            </w:rPr>
          </w:pPr>
        </w:p>
        <w:sdt>
          <w:sdtPr>
            <w:alias w:val="4 pr. 1 p."/>
            <w:tag w:val="part_3122aef3c5824f19be99a87624dfb3ee"/>
            <w:id w:val="-1397972710"/>
            <w:lock w:val="sdtLocked"/>
          </w:sdtPr>
          <w:sdtEndPr/>
          <w:sdtContent>
            <w:p w14:paraId="2E604BE2" w14:textId="77777777" w:rsidR="00F27EEE" w:rsidRDefault="00DC1BE5">
              <w:pPr>
                <w:spacing w:line="276" w:lineRule="auto"/>
                <w:rPr>
                  <w:rFonts w:eastAsia="Calibri"/>
                  <w:szCs w:val="24"/>
                </w:rPr>
              </w:pPr>
              <w:sdt>
                <w:sdtPr>
                  <w:alias w:val="Numeris"/>
                  <w:tag w:val="nr_3122aef3c5824f19be99a87624dfb3ee"/>
                  <w:id w:val="210319115"/>
                  <w:lock w:val="sdtLocked"/>
                </w:sdtPr>
                <w:sdtEndPr/>
                <w:sdtContent>
                  <w:r w:rsidR="00EB667D">
                    <w:rPr>
                      <w:rFonts w:eastAsia="Calibri"/>
                      <w:b/>
                      <w:szCs w:val="24"/>
                    </w:rPr>
                    <w:t>1</w:t>
                  </w:r>
                </w:sdtContent>
              </w:sdt>
              <w:r w:rsidR="00EB667D">
                <w:rPr>
                  <w:rFonts w:eastAsia="Calibri"/>
                  <w:b/>
                  <w:szCs w:val="24"/>
                </w:rPr>
                <w:t>. Dažikliai</w:t>
              </w:r>
              <w:r w:rsidR="00EB667D">
                <w:rPr>
                  <w:rFonts w:eastAsia="Calibri"/>
                  <w:szCs w:val="24"/>
                </w:rPr>
                <w:t>:</w:t>
              </w:r>
            </w:p>
            <w:p w14:paraId="2E604BE3" w14:textId="77777777" w:rsidR="00F27EEE" w:rsidRDefault="00F27EEE">
              <w:pPr>
                <w:rPr>
                  <w:sz w:val="18"/>
                  <w:szCs w:val="18"/>
                </w:rPr>
              </w:pPr>
            </w:p>
            <w:sdt>
              <w:sdtPr>
                <w:alias w:val="4 pr. 1.1 p."/>
                <w:tag w:val="part_02c7e950f31b4d34aecea4eef55eeea8"/>
                <w:id w:val="920056133"/>
                <w:lock w:val="sdtLocked"/>
              </w:sdtPr>
              <w:sdtEndPr/>
              <w:sdtContent>
                <w:p w14:paraId="2E604BE4" w14:textId="77777777" w:rsidR="00F27EEE" w:rsidRDefault="00DC1BE5">
                  <w:pPr>
                    <w:rPr>
                      <w:rFonts w:eastAsia="Calibri"/>
                      <w:szCs w:val="24"/>
                    </w:rPr>
                  </w:pPr>
                  <w:sdt>
                    <w:sdtPr>
                      <w:alias w:val="Numeris"/>
                      <w:tag w:val="nr_02c7e950f31b4d34aecea4eef55eeea8"/>
                      <w:id w:val="-91782558"/>
                      <w:lock w:val="sdtLocked"/>
                    </w:sdtPr>
                    <w:sdtEndPr/>
                    <w:sdtContent>
                      <w:r w:rsidR="00EB667D">
                        <w:rPr>
                          <w:rFonts w:eastAsia="Calibri"/>
                          <w:szCs w:val="24"/>
                        </w:rPr>
                        <w:t>1.1</w:t>
                      </w:r>
                    </w:sdtContent>
                  </w:sdt>
                  <w:r w:rsidR="00EB667D">
                    <w:rPr>
                      <w:rFonts w:eastAsia="Calibri"/>
                      <w:szCs w:val="24"/>
                    </w:rPr>
                    <w:t>.   E 102</w:t>
                  </w:r>
                  <w:r w:rsidR="00EB667D">
                    <w:rPr>
                      <w:rFonts w:eastAsia="Calibri"/>
                      <w:szCs w:val="24"/>
                    </w:rPr>
                    <w:tab/>
                    <w:t>tartrazinas;</w:t>
                  </w:r>
                </w:p>
                <w:p w14:paraId="2E604BE5" w14:textId="77777777" w:rsidR="00F27EEE" w:rsidRDefault="00DC1BE5">
                  <w:pPr>
                    <w:rPr>
                      <w:sz w:val="18"/>
                      <w:szCs w:val="18"/>
                    </w:rPr>
                  </w:pPr>
                </w:p>
              </w:sdtContent>
            </w:sdt>
            <w:sdt>
              <w:sdtPr>
                <w:alias w:val="4 pr. 1.2 p."/>
                <w:tag w:val="part_84f8b1e208b042958680df4d097c0b61"/>
                <w:id w:val="865341779"/>
                <w:lock w:val="sdtLocked"/>
              </w:sdtPr>
              <w:sdtEndPr/>
              <w:sdtContent>
                <w:p w14:paraId="2E604BE6" w14:textId="77777777" w:rsidR="00F27EEE" w:rsidRDefault="00DC1BE5">
                  <w:pPr>
                    <w:rPr>
                      <w:rFonts w:eastAsia="Calibri"/>
                      <w:szCs w:val="24"/>
                    </w:rPr>
                  </w:pPr>
                  <w:sdt>
                    <w:sdtPr>
                      <w:alias w:val="Numeris"/>
                      <w:tag w:val="nr_84f8b1e208b042958680df4d097c0b61"/>
                      <w:id w:val="1318997948"/>
                      <w:lock w:val="sdtLocked"/>
                    </w:sdtPr>
                    <w:sdtEndPr/>
                    <w:sdtContent>
                      <w:r w:rsidR="00EB667D">
                        <w:rPr>
                          <w:rFonts w:eastAsia="Calibri"/>
                          <w:szCs w:val="24"/>
                        </w:rPr>
                        <w:t>1.2</w:t>
                      </w:r>
                    </w:sdtContent>
                  </w:sdt>
                  <w:r w:rsidR="00EB667D">
                    <w:rPr>
                      <w:rFonts w:eastAsia="Calibri"/>
                      <w:szCs w:val="24"/>
                    </w:rPr>
                    <w:t>.   E 104</w:t>
                  </w:r>
                  <w:r w:rsidR="00EB667D">
                    <w:rPr>
                      <w:rFonts w:eastAsia="Calibri"/>
                      <w:szCs w:val="24"/>
                    </w:rPr>
                    <w:tab/>
                    <w:t>chinolino geltonasis;</w:t>
                  </w:r>
                </w:p>
                <w:p w14:paraId="2E604BE7" w14:textId="77777777" w:rsidR="00F27EEE" w:rsidRDefault="00DC1BE5">
                  <w:pPr>
                    <w:rPr>
                      <w:sz w:val="18"/>
                      <w:szCs w:val="18"/>
                    </w:rPr>
                  </w:pPr>
                </w:p>
              </w:sdtContent>
            </w:sdt>
            <w:sdt>
              <w:sdtPr>
                <w:alias w:val="4 pr. 1.3 p."/>
                <w:tag w:val="part_d03399ae176b4a6e918ea78dc5e28724"/>
                <w:id w:val="-1273088826"/>
                <w:lock w:val="sdtLocked"/>
              </w:sdtPr>
              <w:sdtEndPr/>
              <w:sdtContent>
                <w:p w14:paraId="2E604BE8" w14:textId="77777777" w:rsidR="00F27EEE" w:rsidRDefault="00DC1BE5">
                  <w:pPr>
                    <w:rPr>
                      <w:rFonts w:eastAsia="Calibri"/>
                      <w:szCs w:val="24"/>
                    </w:rPr>
                  </w:pPr>
                  <w:sdt>
                    <w:sdtPr>
                      <w:alias w:val="Numeris"/>
                      <w:tag w:val="nr_d03399ae176b4a6e918ea78dc5e28724"/>
                      <w:id w:val="-618372690"/>
                      <w:lock w:val="sdtLocked"/>
                    </w:sdtPr>
                    <w:sdtEndPr/>
                    <w:sdtContent>
                      <w:r w:rsidR="00EB667D">
                        <w:rPr>
                          <w:rFonts w:eastAsia="Calibri"/>
                          <w:szCs w:val="24"/>
                        </w:rPr>
                        <w:t>1.3</w:t>
                      </w:r>
                    </w:sdtContent>
                  </w:sdt>
                  <w:r w:rsidR="00EB667D">
                    <w:rPr>
                      <w:rFonts w:eastAsia="Calibri"/>
                      <w:szCs w:val="24"/>
                    </w:rPr>
                    <w:t>.   E 110</w:t>
                  </w:r>
                  <w:r w:rsidR="00EB667D">
                    <w:rPr>
                      <w:rFonts w:eastAsia="Calibri"/>
                      <w:szCs w:val="24"/>
                    </w:rPr>
                    <w:tab/>
                    <w:t>saulėlydžio geltonasis FCF, apelsinų geltonasis S;</w:t>
                  </w:r>
                </w:p>
                <w:p w14:paraId="2E604BE9" w14:textId="77777777" w:rsidR="00F27EEE" w:rsidRDefault="00DC1BE5">
                  <w:pPr>
                    <w:rPr>
                      <w:sz w:val="18"/>
                      <w:szCs w:val="18"/>
                    </w:rPr>
                  </w:pPr>
                </w:p>
              </w:sdtContent>
            </w:sdt>
            <w:sdt>
              <w:sdtPr>
                <w:alias w:val="4 pr. 1.4 p."/>
                <w:tag w:val="part_78ca7e3e6db24a1babf20d2805e33ead"/>
                <w:id w:val="1539620959"/>
                <w:lock w:val="sdtLocked"/>
              </w:sdtPr>
              <w:sdtEndPr/>
              <w:sdtContent>
                <w:p w14:paraId="2E604BEA" w14:textId="77777777" w:rsidR="00F27EEE" w:rsidRDefault="00DC1BE5">
                  <w:pPr>
                    <w:rPr>
                      <w:rFonts w:ascii="EUAlbertina" w:eastAsia="Calibri" w:hAnsi="EUAlbertina" w:cs="EUAlbertina"/>
                      <w:color w:val="000000"/>
                      <w:szCs w:val="24"/>
                      <w:lang w:eastAsia="lt-LT"/>
                    </w:rPr>
                  </w:pPr>
                  <w:sdt>
                    <w:sdtPr>
                      <w:alias w:val="Numeris"/>
                      <w:tag w:val="nr_78ca7e3e6db24a1babf20d2805e33ead"/>
                      <w:id w:val="-679732618"/>
                      <w:lock w:val="sdtLocked"/>
                    </w:sdtPr>
                    <w:sdtEndPr/>
                    <w:sdtContent>
                      <w:r w:rsidR="00EB667D">
                        <w:rPr>
                          <w:rFonts w:eastAsia="Calibri"/>
                          <w:szCs w:val="24"/>
                          <w:lang w:eastAsia="lt-LT"/>
                        </w:rPr>
                        <w:t>1.4</w:t>
                      </w:r>
                    </w:sdtContent>
                  </w:sdt>
                  <w:r w:rsidR="00EB667D">
                    <w:rPr>
                      <w:rFonts w:eastAsia="Calibri"/>
                      <w:szCs w:val="24"/>
                      <w:lang w:eastAsia="lt-LT"/>
                    </w:rPr>
                    <w:t>.   E 120</w:t>
                  </w:r>
                  <w:r w:rsidR="00EB667D">
                    <w:rPr>
                      <w:rFonts w:eastAsia="Calibri"/>
                      <w:szCs w:val="24"/>
                      <w:lang w:eastAsia="lt-LT"/>
                    </w:rPr>
                    <w:tab/>
                    <w:t>k</w:t>
                  </w:r>
                  <w:r w:rsidR="00EB667D">
                    <w:rPr>
                      <w:rFonts w:eastAsia="Calibri"/>
                      <w:color w:val="000000"/>
                      <w:szCs w:val="24"/>
                      <w:lang w:eastAsia="lt-LT"/>
                    </w:rPr>
                    <w:t>ošenilis, karmino rūgštis, karminas;</w:t>
                  </w:r>
                </w:p>
                <w:p w14:paraId="2E604BEB" w14:textId="77777777" w:rsidR="00F27EEE" w:rsidRDefault="00DC1BE5">
                  <w:pPr>
                    <w:rPr>
                      <w:sz w:val="18"/>
                      <w:szCs w:val="18"/>
                    </w:rPr>
                  </w:pPr>
                </w:p>
              </w:sdtContent>
            </w:sdt>
            <w:sdt>
              <w:sdtPr>
                <w:alias w:val="4 pr. 1.5 p."/>
                <w:tag w:val="part_2e08b4ba1c3e4d0b8c6c7f0ae0a2a122"/>
                <w:id w:val="1318461808"/>
                <w:lock w:val="sdtLocked"/>
              </w:sdtPr>
              <w:sdtEndPr/>
              <w:sdtContent>
                <w:p w14:paraId="2E604BEC" w14:textId="77777777" w:rsidR="00F27EEE" w:rsidRDefault="00DC1BE5">
                  <w:pPr>
                    <w:rPr>
                      <w:rFonts w:eastAsia="Calibri"/>
                      <w:szCs w:val="24"/>
                    </w:rPr>
                  </w:pPr>
                  <w:sdt>
                    <w:sdtPr>
                      <w:alias w:val="Numeris"/>
                      <w:tag w:val="nr_2e08b4ba1c3e4d0b8c6c7f0ae0a2a122"/>
                      <w:id w:val="1776289748"/>
                      <w:lock w:val="sdtLocked"/>
                    </w:sdtPr>
                    <w:sdtEndPr/>
                    <w:sdtContent>
                      <w:r w:rsidR="00EB667D">
                        <w:rPr>
                          <w:rFonts w:eastAsia="Calibri"/>
                          <w:szCs w:val="24"/>
                        </w:rPr>
                        <w:t>1.5</w:t>
                      </w:r>
                    </w:sdtContent>
                  </w:sdt>
                  <w:r w:rsidR="00EB667D">
                    <w:rPr>
                      <w:rFonts w:eastAsia="Calibri"/>
                      <w:szCs w:val="24"/>
                    </w:rPr>
                    <w:t>.   E 122</w:t>
                  </w:r>
                  <w:r w:rsidR="00EB667D">
                    <w:rPr>
                      <w:rFonts w:eastAsia="Calibri"/>
                      <w:szCs w:val="24"/>
                    </w:rPr>
                    <w:tab/>
                    <w:t>azorubinas, karmosinas;</w:t>
                  </w:r>
                </w:p>
                <w:p w14:paraId="2E604BED" w14:textId="77777777" w:rsidR="00F27EEE" w:rsidRDefault="00DC1BE5">
                  <w:pPr>
                    <w:rPr>
                      <w:sz w:val="18"/>
                      <w:szCs w:val="18"/>
                    </w:rPr>
                  </w:pPr>
                </w:p>
              </w:sdtContent>
            </w:sdt>
            <w:sdt>
              <w:sdtPr>
                <w:alias w:val="4 pr. 1.6 p."/>
                <w:tag w:val="part_cfcbb96c060c4ed8bf438368cd450c27"/>
                <w:id w:val="1183254613"/>
                <w:lock w:val="sdtLocked"/>
              </w:sdtPr>
              <w:sdtEndPr/>
              <w:sdtContent>
                <w:p w14:paraId="2E604BEE" w14:textId="77777777" w:rsidR="00F27EEE" w:rsidRDefault="00DC1BE5">
                  <w:pPr>
                    <w:rPr>
                      <w:rFonts w:eastAsia="Calibri"/>
                      <w:szCs w:val="24"/>
                    </w:rPr>
                  </w:pPr>
                  <w:sdt>
                    <w:sdtPr>
                      <w:alias w:val="Numeris"/>
                      <w:tag w:val="nr_cfcbb96c060c4ed8bf438368cd450c27"/>
                      <w:id w:val="258957466"/>
                      <w:lock w:val="sdtLocked"/>
                    </w:sdtPr>
                    <w:sdtEndPr/>
                    <w:sdtContent>
                      <w:r w:rsidR="00EB667D">
                        <w:rPr>
                          <w:rFonts w:eastAsia="Calibri"/>
                          <w:szCs w:val="24"/>
                        </w:rPr>
                        <w:t>1.6</w:t>
                      </w:r>
                    </w:sdtContent>
                  </w:sdt>
                  <w:r w:rsidR="00EB667D">
                    <w:rPr>
                      <w:rFonts w:eastAsia="Calibri"/>
                      <w:szCs w:val="24"/>
                    </w:rPr>
                    <w:t>.   E 123</w:t>
                  </w:r>
                  <w:r w:rsidR="00EB667D">
                    <w:rPr>
                      <w:rFonts w:eastAsia="Calibri"/>
                      <w:szCs w:val="24"/>
                    </w:rPr>
                    <w:tab/>
                    <w:t>amarantas;</w:t>
                  </w:r>
                </w:p>
                <w:p w14:paraId="2E604BEF" w14:textId="77777777" w:rsidR="00F27EEE" w:rsidRDefault="00DC1BE5">
                  <w:pPr>
                    <w:rPr>
                      <w:sz w:val="18"/>
                      <w:szCs w:val="18"/>
                    </w:rPr>
                  </w:pPr>
                </w:p>
              </w:sdtContent>
            </w:sdt>
            <w:sdt>
              <w:sdtPr>
                <w:alias w:val="4 pr. 1.7 p."/>
                <w:tag w:val="part_38b49e3ffb3c4e25bccce43d488325da"/>
                <w:id w:val="-904906747"/>
                <w:lock w:val="sdtLocked"/>
              </w:sdtPr>
              <w:sdtEndPr/>
              <w:sdtContent>
                <w:p w14:paraId="2E604BF0" w14:textId="77777777" w:rsidR="00F27EEE" w:rsidRDefault="00DC1BE5">
                  <w:pPr>
                    <w:spacing w:line="276" w:lineRule="auto"/>
                    <w:rPr>
                      <w:rFonts w:eastAsia="Calibri"/>
                      <w:szCs w:val="24"/>
                    </w:rPr>
                  </w:pPr>
                  <w:sdt>
                    <w:sdtPr>
                      <w:alias w:val="Numeris"/>
                      <w:tag w:val="nr_38b49e3ffb3c4e25bccce43d488325da"/>
                      <w:id w:val="-530492757"/>
                      <w:lock w:val="sdtLocked"/>
                    </w:sdtPr>
                    <w:sdtEndPr/>
                    <w:sdtContent>
                      <w:r w:rsidR="00EB667D">
                        <w:rPr>
                          <w:rFonts w:eastAsia="Calibri"/>
                          <w:szCs w:val="24"/>
                        </w:rPr>
                        <w:t>1.7</w:t>
                      </w:r>
                    </w:sdtContent>
                  </w:sdt>
                  <w:r w:rsidR="00EB667D">
                    <w:rPr>
                      <w:rFonts w:eastAsia="Calibri"/>
                      <w:szCs w:val="24"/>
                    </w:rPr>
                    <w:t>.   E 124</w:t>
                  </w:r>
                  <w:r w:rsidR="00EB667D">
                    <w:rPr>
                      <w:rFonts w:eastAsia="Calibri"/>
                      <w:szCs w:val="24"/>
                    </w:rPr>
                    <w:tab/>
                    <w:t>ponso 4R, košenilis raudonasis A;</w:t>
                  </w:r>
                </w:p>
                <w:p w14:paraId="2E604BF1" w14:textId="77777777" w:rsidR="00F27EEE" w:rsidRDefault="00DC1BE5">
                  <w:pPr>
                    <w:rPr>
                      <w:sz w:val="18"/>
                      <w:szCs w:val="18"/>
                    </w:rPr>
                  </w:pPr>
                </w:p>
              </w:sdtContent>
            </w:sdt>
            <w:sdt>
              <w:sdtPr>
                <w:alias w:val="4 pr. 1.8 p."/>
                <w:tag w:val="part_495f5cd542ae4457bc3e565a042e40b7"/>
                <w:id w:val="-1995242874"/>
                <w:lock w:val="sdtLocked"/>
              </w:sdtPr>
              <w:sdtEndPr/>
              <w:sdtContent>
                <w:p w14:paraId="2E604BF2" w14:textId="77777777" w:rsidR="00F27EEE" w:rsidRDefault="00DC1BE5">
                  <w:pPr>
                    <w:spacing w:line="276" w:lineRule="auto"/>
                    <w:rPr>
                      <w:rFonts w:eastAsia="Calibri"/>
                      <w:szCs w:val="24"/>
                    </w:rPr>
                  </w:pPr>
                  <w:sdt>
                    <w:sdtPr>
                      <w:alias w:val="Numeris"/>
                      <w:tag w:val="nr_495f5cd542ae4457bc3e565a042e40b7"/>
                      <w:id w:val="1613394831"/>
                      <w:lock w:val="sdtLocked"/>
                    </w:sdtPr>
                    <w:sdtEndPr/>
                    <w:sdtContent>
                      <w:r w:rsidR="00EB667D">
                        <w:rPr>
                          <w:rFonts w:eastAsia="Calibri"/>
                          <w:szCs w:val="24"/>
                        </w:rPr>
                        <w:t>1.8</w:t>
                      </w:r>
                    </w:sdtContent>
                  </w:sdt>
                  <w:r w:rsidR="00EB667D">
                    <w:rPr>
                      <w:rFonts w:eastAsia="Calibri"/>
                      <w:szCs w:val="24"/>
                    </w:rPr>
                    <w:t>.   E 127</w:t>
                  </w:r>
                  <w:r w:rsidR="00EB667D">
                    <w:rPr>
                      <w:rFonts w:eastAsia="Calibri"/>
                      <w:szCs w:val="24"/>
                    </w:rPr>
                    <w:tab/>
                    <w:t>eritrozinas;</w:t>
                  </w:r>
                </w:p>
                <w:p w14:paraId="2E604BF3" w14:textId="77777777" w:rsidR="00F27EEE" w:rsidRDefault="00DC1BE5">
                  <w:pPr>
                    <w:rPr>
                      <w:sz w:val="18"/>
                      <w:szCs w:val="18"/>
                    </w:rPr>
                  </w:pPr>
                </w:p>
              </w:sdtContent>
            </w:sdt>
            <w:sdt>
              <w:sdtPr>
                <w:alias w:val="4 pr. 1.9 p."/>
                <w:tag w:val="part_977cbd5107e04b47b234a29750a6ba85"/>
                <w:id w:val="-244107513"/>
                <w:lock w:val="sdtLocked"/>
              </w:sdtPr>
              <w:sdtEndPr/>
              <w:sdtContent>
                <w:p w14:paraId="2E604BF4" w14:textId="77777777" w:rsidR="00F27EEE" w:rsidRDefault="00DC1BE5">
                  <w:pPr>
                    <w:spacing w:line="276" w:lineRule="auto"/>
                    <w:rPr>
                      <w:rFonts w:eastAsia="Calibri"/>
                      <w:szCs w:val="24"/>
                    </w:rPr>
                  </w:pPr>
                  <w:sdt>
                    <w:sdtPr>
                      <w:alias w:val="Numeris"/>
                      <w:tag w:val="nr_977cbd5107e04b47b234a29750a6ba85"/>
                      <w:id w:val="165681819"/>
                      <w:lock w:val="sdtLocked"/>
                    </w:sdtPr>
                    <w:sdtEndPr/>
                    <w:sdtContent>
                      <w:r w:rsidR="00EB667D">
                        <w:rPr>
                          <w:rFonts w:eastAsia="Calibri"/>
                          <w:szCs w:val="24"/>
                        </w:rPr>
                        <w:t>1.9</w:t>
                      </w:r>
                    </w:sdtContent>
                  </w:sdt>
                  <w:r w:rsidR="00EB667D">
                    <w:rPr>
                      <w:rFonts w:eastAsia="Calibri"/>
                      <w:szCs w:val="24"/>
                    </w:rPr>
                    <w:t>.   E 128</w:t>
                  </w:r>
                  <w:r w:rsidR="00EB667D">
                    <w:rPr>
                      <w:rFonts w:eastAsia="Calibri"/>
                      <w:szCs w:val="24"/>
                    </w:rPr>
                    <w:tab/>
                    <w:t>raudonasis 2G;</w:t>
                  </w:r>
                </w:p>
                <w:p w14:paraId="2E604BF5" w14:textId="77777777" w:rsidR="00F27EEE" w:rsidRDefault="00DC1BE5">
                  <w:pPr>
                    <w:rPr>
                      <w:sz w:val="18"/>
                      <w:szCs w:val="18"/>
                    </w:rPr>
                  </w:pPr>
                </w:p>
              </w:sdtContent>
            </w:sdt>
            <w:sdt>
              <w:sdtPr>
                <w:alias w:val="4 pr. 1.10 p."/>
                <w:tag w:val="part_297f6b733db548a7bb3da6a53a30cd39"/>
                <w:id w:val="-429282044"/>
                <w:lock w:val="sdtLocked"/>
              </w:sdtPr>
              <w:sdtEndPr/>
              <w:sdtContent>
                <w:p w14:paraId="2E604BF6" w14:textId="77777777" w:rsidR="00F27EEE" w:rsidRDefault="00DC1BE5">
                  <w:pPr>
                    <w:spacing w:line="276" w:lineRule="auto"/>
                    <w:rPr>
                      <w:rFonts w:eastAsia="Calibri"/>
                      <w:szCs w:val="24"/>
                    </w:rPr>
                  </w:pPr>
                  <w:sdt>
                    <w:sdtPr>
                      <w:alias w:val="Numeris"/>
                      <w:tag w:val="nr_297f6b733db548a7bb3da6a53a30cd39"/>
                      <w:id w:val="1602675503"/>
                      <w:lock w:val="sdtLocked"/>
                    </w:sdtPr>
                    <w:sdtEndPr/>
                    <w:sdtContent>
                      <w:r w:rsidR="00EB667D">
                        <w:rPr>
                          <w:rFonts w:eastAsia="Calibri"/>
                          <w:szCs w:val="24"/>
                        </w:rPr>
                        <w:t>1.10</w:t>
                      </w:r>
                    </w:sdtContent>
                  </w:sdt>
                  <w:r w:rsidR="00EB667D">
                    <w:rPr>
                      <w:rFonts w:eastAsia="Calibri"/>
                      <w:szCs w:val="24"/>
                    </w:rPr>
                    <w:t>. E 129</w:t>
                  </w:r>
                  <w:r w:rsidR="00EB667D">
                    <w:rPr>
                      <w:rFonts w:eastAsia="Calibri"/>
                      <w:szCs w:val="24"/>
                    </w:rPr>
                    <w:tab/>
                    <w:t>alura raudonasis AC;</w:t>
                  </w:r>
                </w:p>
                <w:p w14:paraId="2E604BF7" w14:textId="77777777" w:rsidR="00F27EEE" w:rsidRDefault="00DC1BE5">
                  <w:pPr>
                    <w:rPr>
                      <w:sz w:val="18"/>
                      <w:szCs w:val="18"/>
                    </w:rPr>
                  </w:pPr>
                </w:p>
              </w:sdtContent>
            </w:sdt>
            <w:sdt>
              <w:sdtPr>
                <w:alias w:val="4 pr. 1.11 p."/>
                <w:tag w:val="part_809f95232b26412faa99050865a6f79f"/>
                <w:id w:val="-589236875"/>
                <w:lock w:val="sdtLocked"/>
              </w:sdtPr>
              <w:sdtEndPr/>
              <w:sdtContent>
                <w:p w14:paraId="2E604BF8" w14:textId="77777777" w:rsidR="00F27EEE" w:rsidRDefault="00DC1BE5">
                  <w:pPr>
                    <w:spacing w:line="276" w:lineRule="auto"/>
                    <w:rPr>
                      <w:rFonts w:eastAsia="Calibri"/>
                      <w:szCs w:val="24"/>
                    </w:rPr>
                  </w:pPr>
                  <w:sdt>
                    <w:sdtPr>
                      <w:alias w:val="Numeris"/>
                      <w:tag w:val="nr_809f95232b26412faa99050865a6f79f"/>
                      <w:id w:val="-610209550"/>
                      <w:lock w:val="sdtLocked"/>
                    </w:sdtPr>
                    <w:sdtEndPr/>
                    <w:sdtContent>
                      <w:r w:rsidR="00EB667D">
                        <w:rPr>
                          <w:rFonts w:eastAsia="Calibri"/>
                          <w:szCs w:val="24"/>
                        </w:rPr>
                        <w:t>1.11</w:t>
                      </w:r>
                    </w:sdtContent>
                  </w:sdt>
                  <w:r w:rsidR="00EB667D">
                    <w:rPr>
                      <w:rFonts w:eastAsia="Calibri"/>
                      <w:szCs w:val="24"/>
                    </w:rPr>
                    <w:t>. E 131</w:t>
                  </w:r>
                  <w:r w:rsidR="00EB667D">
                    <w:rPr>
                      <w:rFonts w:eastAsia="Calibri"/>
                      <w:szCs w:val="24"/>
                    </w:rPr>
                    <w:tab/>
                    <w:t>patentuotas mėlynasis V;</w:t>
                  </w:r>
                </w:p>
                <w:p w14:paraId="2E604BF9" w14:textId="77777777" w:rsidR="00F27EEE" w:rsidRDefault="00DC1BE5">
                  <w:pPr>
                    <w:rPr>
                      <w:sz w:val="18"/>
                      <w:szCs w:val="18"/>
                    </w:rPr>
                  </w:pPr>
                </w:p>
              </w:sdtContent>
            </w:sdt>
            <w:sdt>
              <w:sdtPr>
                <w:alias w:val="4 pr. 1.12 p."/>
                <w:tag w:val="part_ebe9ab5e67734f3ba578efc9ec28da9d"/>
                <w:id w:val="1802564536"/>
                <w:lock w:val="sdtLocked"/>
              </w:sdtPr>
              <w:sdtEndPr/>
              <w:sdtContent>
                <w:p w14:paraId="2E604BFA" w14:textId="77777777" w:rsidR="00F27EEE" w:rsidRDefault="00DC1BE5">
                  <w:pPr>
                    <w:spacing w:line="276" w:lineRule="auto"/>
                    <w:rPr>
                      <w:rFonts w:eastAsia="Calibri"/>
                      <w:szCs w:val="24"/>
                    </w:rPr>
                  </w:pPr>
                  <w:sdt>
                    <w:sdtPr>
                      <w:alias w:val="Numeris"/>
                      <w:tag w:val="nr_ebe9ab5e67734f3ba578efc9ec28da9d"/>
                      <w:id w:val="77253351"/>
                      <w:lock w:val="sdtLocked"/>
                    </w:sdtPr>
                    <w:sdtEndPr/>
                    <w:sdtContent>
                      <w:r w:rsidR="00EB667D">
                        <w:rPr>
                          <w:rFonts w:eastAsia="Calibri"/>
                          <w:szCs w:val="24"/>
                        </w:rPr>
                        <w:t>1.12</w:t>
                      </w:r>
                    </w:sdtContent>
                  </w:sdt>
                  <w:r w:rsidR="00EB667D">
                    <w:rPr>
                      <w:rFonts w:eastAsia="Calibri"/>
                      <w:szCs w:val="24"/>
                    </w:rPr>
                    <w:t>. E 132</w:t>
                  </w:r>
                  <w:r w:rsidR="00EB667D">
                    <w:rPr>
                      <w:rFonts w:eastAsia="Calibri"/>
                      <w:szCs w:val="24"/>
                    </w:rPr>
                    <w:tab/>
                    <w:t>indigotinas, indigokarminas;</w:t>
                  </w:r>
                </w:p>
                <w:p w14:paraId="2E604BFB" w14:textId="77777777" w:rsidR="00F27EEE" w:rsidRDefault="00DC1BE5">
                  <w:pPr>
                    <w:rPr>
                      <w:sz w:val="18"/>
                      <w:szCs w:val="18"/>
                    </w:rPr>
                  </w:pPr>
                </w:p>
              </w:sdtContent>
            </w:sdt>
            <w:sdt>
              <w:sdtPr>
                <w:alias w:val="4 pr. 1.13 p."/>
                <w:tag w:val="part_da4cc791afda439b9a6e43f84ba899c4"/>
                <w:id w:val="21061806"/>
                <w:lock w:val="sdtLocked"/>
              </w:sdtPr>
              <w:sdtEndPr/>
              <w:sdtContent>
                <w:p w14:paraId="2E604BFC" w14:textId="77777777" w:rsidR="00F27EEE" w:rsidRDefault="00DC1BE5">
                  <w:pPr>
                    <w:spacing w:line="276" w:lineRule="auto"/>
                    <w:rPr>
                      <w:rFonts w:eastAsia="Calibri"/>
                      <w:szCs w:val="24"/>
                    </w:rPr>
                  </w:pPr>
                  <w:sdt>
                    <w:sdtPr>
                      <w:alias w:val="Numeris"/>
                      <w:tag w:val="nr_da4cc791afda439b9a6e43f84ba899c4"/>
                      <w:id w:val="1350523659"/>
                      <w:lock w:val="sdtLocked"/>
                    </w:sdtPr>
                    <w:sdtEndPr/>
                    <w:sdtContent>
                      <w:r w:rsidR="00EB667D">
                        <w:rPr>
                          <w:rFonts w:eastAsia="Calibri"/>
                          <w:szCs w:val="24"/>
                        </w:rPr>
                        <w:t>1.13</w:t>
                      </w:r>
                    </w:sdtContent>
                  </w:sdt>
                  <w:r w:rsidR="00EB667D">
                    <w:rPr>
                      <w:rFonts w:eastAsia="Calibri"/>
                      <w:szCs w:val="24"/>
                    </w:rPr>
                    <w:t>. E 133</w:t>
                  </w:r>
                  <w:r w:rsidR="00EB667D">
                    <w:rPr>
                      <w:rFonts w:eastAsia="Calibri"/>
                      <w:szCs w:val="24"/>
                    </w:rPr>
                    <w:tab/>
                    <w:t>briliantinis mėlynasis FCF;</w:t>
                  </w:r>
                </w:p>
                <w:p w14:paraId="2E604BFD" w14:textId="77777777" w:rsidR="00F27EEE" w:rsidRDefault="00DC1BE5">
                  <w:pPr>
                    <w:rPr>
                      <w:sz w:val="18"/>
                      <w:szCs w:val="18"/>
                    </w:rPr>
                  </w:pPr>
                </w:p>
              </w:sdtContent>
            </w:sdt>
            <w:sdt>
              <w:sdtPr>
                <w:alias w:val="4 pr. 1.14 p."/>
                <w:tag w:val="part_ebfae0c09ad545a995ec3826ba758b08"/>
                <w:id w:val="-292442190"/>
                <w:lock w:val="sdtLocked"/>
              </w:sdtPr>
              <w:sdtEndPr/>
              <w:sdtContent>
                <w:p w14:paraId="2E604BFE" w14:textId="77777777" w:rsidR="00F27EEE" w:rsidRDefault="00DC1BE5">
                  <w:pPr>
                    <w:spacing w:line="276" w:lineRule="auto"/>
                    <w:rPr>
                      <w:rFonts w:eastAsia="Calibri"/>
                      <w:szCs w:val="24"/>
                    </w:rPr>
                  </w:pPr>
                  <w:sdt>
                    <w:sdtPr>
                      <w:alias w:val="Numeris"/>
                      <w:tag w:val="nr_ebfae0c09ad545a995ec3826ba758b08"/>
                      <w:id w:val="1279997453"/>
                      <w:lock w:val="sdtLocked"/>
                    </w:sdtPr>
                    <w:sdtEndPr/>
                    <w:sdtContent>
                      <w:r w:rsidR="00EB667D">
                        <w:rPr>
                          <w:rFonts w:eastAsia="Calibri"/>
                          <w:szCs w:val="24"/>
                        </w:rPr>
                        <w:t>1.14</w:t>
                      </w:r>
                    </w:sdtContent>
                  </w:sdt>
                  <w:r w:rsidR="00EB667D">
                    <w:rPr>
                      <w:rFonts w:eastAsia="Calibri"/>
                      <w:szCs w:val="24"/>
                    </w:rPr>
                    <w:t>. E 142</w:t>
                  </w:r>
                  <w:r w:rsidR="00EB667D">
                    <w:rPr>
                      <w:rFonts w:eastAsia="Calibri"/>
                      <w:szCs w:val="24"/>
                    </w:rPr>
                    <w:tab/>
                    <w:t>žaliasis S;</w:t>
                  </w:r>
                </w:p>
                <w:p w14:paraId="2E604BFF" w14:textId="77777777" w:rsidR="00F27EEE" w:rsidRDefault="00DC1BE5">
                  <w:pPr>
                    <w:rPr>
                      <w:sz w:val="18"/>
                      <w:szCs w:val="18"/>
                    </w:rPr>
                  </w:pPr>
                </w:p>
              </w:sdtContent>
            </w:sdt>
            <w:sdt>
              <w:sdtPr>
                <w:alias w:val="4 pr. 1.15 p."/>
                <w:tag w:val="part_3030173c5e144af896bd9ceef5caa44e"/>
                <w:id w:val="-2101855249"/>
                <w:lock w:val="sdtLocked"/>
              </w:sdtPr>
              <w:sdtEndPr/>
              <w:sdtContent>
                <w:p w14:paraId="2E604C00" w14:textId="77777777" w:rsidR="00F27EEE" w:rsidRDefault="00DC1BE5">
                  <w:pPr>
                    <w:spacing w:line="276" w:lineRule="auto"/>
                    <w:rPr>
                      <w:rFonts w:eastAsia="Calibri"/>
                      <w:szCs w:val="24"/>
                    </w:rPr>
                  </w:pPr>
                  <w:sdt>
                    <w:sdtPr>
                      <w:alias w:val="Numeris"/>
                      <w:tag w:val="nr_3030173c5e144af896bd9ceef5caa44e"/>
                      <w:id w:val="-1647573310"/>
                      <w:lock w:val="sdtLocked"/>
                    </w:sdtPr>
                    <w:sdtEndPr/>
                    <w:sdtContent>
                      <w:r w:rsidR="00EB667D">
                        <w:rPr>
                          <w:rFonts w:eastAsia="Calibri"/>
                          <w:szCs w:val="24"/>
                        </w:rPr>
                        <w:t>1.15</w:t>
                      </w:r>
                    </w:sdtContent>
                  </w:sdt>
                  <w:r w:rsidR="00EB667D">
                    <w:rPr>
                      <w:rFonts w:eastAsia="Calibri"/>
                      <w:szCs w:val="24"/>
                    </w:rPr>
                    <w:t>. E 151</w:t>
                  </w:r>
                  <w:r w:rsidR="00EB667D">
                    <w:rPr>
                      <w:rFonts w:eastAsia="Calibri"/>
                      <w:szCs w:val="24"/>
                    </w:rPr>
                    <w:tab/>
                    <w:t>briliantinis juodasis BN, juodasis PN;</w:t>
                  </w:r>
                </w:p>
                <w:p w14:paraId="2E604C01" w14:textId="77777777" w:rsidR="00F27EEE" w:rsidRDefault="00DC1BE5">
                  <w:pPr>
                    <w:rPr>
                      <w:sz w:val="18"/>
                      <w:szCs w:val="18"/>
                    </w:rPr>
                  </w:pPr>
                </w:p>
              </w:sdtContent>
            </w:sdt>
            <w:sdt>
              <w:sdtPr>
                <w:alias w:val="4 pr. 1.16 p."/>
                <w:tag w:val="part_41500f3ee0574403878a4aa070a14658"/>
                <w:id w:val="-125243251"/>
                <w:lock w:val="sdtLocked"/>
              </w:sdtPr>
              <w:sdtEndPr/>
              <w:sdtContent>
                <w:p w14:paraId="2E604C02" w14:textId="77777777" w:rsidR="00F27EEE" w:rsidRDefault="00DC1BE5">
                  <w:pPr>
                    <w:spacing w:line="276" w:lineRule="auto"/>
                    <w:rPr>
                      <w:rFonts w:eastAsia="Calibri"/>
                      <w:szCs w:val="24"/>
                    </w:rPr>
                  </w:pPr>
                  <w:sdt>
                    <w:sdtPr>
                      <w:alias w:val="Numeris"/>
                      <w:tag w:val="nr_41500f3ee0574403878a4aa070a14658"/>
                      <w:id w:val="-2143867813"/>
                      <w:lock w:val="sdtLocked"/>
                    </w:sdtPr>
                    <w:sdtEndPr/>
                    <w:sdtContent>
                      <w:r w:rsidR="00EB667D">
                        <w:rPr>
                          <w:rFonts w:eastAsia="Calibri"/>
                          <w:szCs w:val="24"/>
                        </w:rPr>
                        <w:t>1.16</w:t>
                      </w:r>
                    </w:sdtContent>
                  </w:sdt>
                  <w:r w:rsidR="00EB667D">
                    <w:rPr>
                      <w:rFonts w:eastAsia="Calibri"/>
                      <w:szCs w:val="24"/>
                    </w:rPr>
                    <w:t>. E 155</w:t>
                  </w:r>
                  <w:r w:rsidR="00EB667D">
                    <w:rPr>
                      <w:rFonts w:eastAsia="Calibri"/>
                      <w:szCs w:val="24"/>
                    </w:rPr>
                    <w:tab/>
                    <w:t>rudasis HT;</w:t>
                  </w:r>
                </w:p>
                <w:p w14:paraId="2E604C03" w14:textId="77777777" w:rsidR="00F27EEE" w:rsidRDefault="00DC1BE5">
                  <w:pPr>
                    <w:rPr>
                      <w:sz w:val="18"/>
                      <w:szCs w:val="18"/>
                    </w:rPr>
                  </w:pPr>
                </w:p>
              </w:sdtContent>
            </w:sdt>
            <w:sdt>
              <w:sdtPr>
                <w:alias w:val="4 pr. 1.17 p."/>
                <w:tag w:val="part_1aaf63dd58204f8dac3a2f45797a63d3"/>
                <w:id w:val="1741744528"/>
                <w:lock w:val="sdtLocked"/>
              </w:sdtPr>
              <w:sdtEndPr/>
              <w:sdtContent>
                <w:p w14:paraId="2E604C04" w14:textId="77777777" w:rsidR="00F27EEE" w:rsidRDefault="00DC1BE5">
                  <w:pPr>
                    <w:spacing w:line="276" w:lineRule="auto"/>
                    <w:rPr>
                      <w:rFonts w:eastAsia="Calibri"/>
                      <w:szCs w:val="24"/>
                    </w:rPr>
                  </w:pPr>
                  <w:sdt>
                    <w:sdtPr>
                      <w:alias w:val="Numeris"/>
                      <w:tag w:val="nr_1aaf63dd58204f8dac3a2f45797a63d3"/>
                      <w:id w:val="-1116128688"/>
                      <w:lock w:val="sdtLocked"/>
                    </w:sdtPr>
                    <w:sdtEndPr/>
                    <w:sdtContent>
                      <w:r w:rsidR="00EB667D">
                        <w:rPr>
                          <w:rFonts w:eastAsia="Calibri"/>
                          <w:szCs w:val="24"/>
                        </w:rPr>
                        <w:t>1.17</w:t>
                      </w:r>
                    </w:sdtContent>
                  </w:sdt>
                  <w:r w:rsidR="00EB667D">
                    <w:rPr>
                      <w:rFonts w:eastAsia="Calibri"/>
                      <w:szCs w:val="24"/>
                    </w:rPr>
                    <w:t>. E 180</w:t>
                  </w:r>
                  <w:r w:rsidR="00EB667D">
                    <w:rPr>
                      <w:rFonts w:eastAsia="Calibri"/>
                      <w:szCs w:val="24"/>
                    </w:rPr>
                    <w:tab/>
                    <w:t>litolrubinas BK.</w:t>
                  </w:r>
                </w:p>
                <w:p w14:paraId="2E604C05" w14:textId="77777777" w:rsidR="00F27EEE" w:rsidRDefault="00F27EEE">
                  <w:pPr>
                    <w:rPr>
                      <w:sz w:val="18"/>
                      <w:szCs w:val="18"/>
                    </w:rPr>
                  </w:pPr>
                </w:p>
                <w:p w14:paraId="2E604C06" w14:textId="77777777" w:rsidR="00F27EEE" w:rsidRDefault="00F27EEE">
                  <w:pPr>
                    <w:spacing w:line="276" w:lineRule="auto"/>
                    <w:rPr>
                      <w:rFonts w:eastAsia="Calibri"/>
                      <w:szCs w:val="24"/>
                    </w:rPr>
                  </w:pPr>
                </w:p>
                <w:p w14:paraId="2E604C07" w14:textId="77777777" w:rsidR="00F27EEE" w:rsidRDefault="00F27EEE">
                  <w:pPr>
                    <w:rPr>
                      <w:sz w:val="18"/>
                      <w:szCs w:val="18"/>
                    </w:rPr>
                  </w:pPr>
                </w:p>
                <w:p w14:paraId="2E604C08" w14:textId="77777777" w:rsidR="00F27EEE" w:rsidRDefault="00F27EEE">
                  <w:pPr>
                    <w:rPr>
                      <w:sz w:val="18"/>
                      <w:szCs w:val="18"/>
                    </w:rPr>
                  </w:pPr>
                </w:p>
                <w:p w14:paraId="2E604C09" w14:textId="77777777" w:rsidR="00F27EEE" w:rsidRDefault="00DC1BE5">
                  <w:pPr>
                    <w:rPr>
                      <w:sz w:val="18"/>
                      <w:szCs w:val="18"/>
                    </w:rPr>
                  </w:pPr>
                </w:p>
              </w:sdtContent>
            </w:sdt>
          </w:sdtContent>
        </w:sdt>
        <w:sdt>
          <w:sdtPr>
            <w:alias w:val="4 pr. 2 p."/>
            <w:tag w:val="part_d8c8546156b74c9db8a8bd933d87e5d2"/>
            <w:id w:val="-914543371"/>
            <w:lock w:val="sdtLocked"/>
          </w:sdtPr>
          <w:sdtEndPr/>
          <w:sdtContent>
            <w:p w14:paraId="2E604C0A" w14:textId="77777777" w:rsidR="00F27EEE" w:rsidRDefault="00DC1BE5">
              <w:pPr>
                <w:spacing w:line="276" w:lineRule="auto"/>
                <w:rPr>
                  <w:rFonts w:eastAsia="Calibri"/>
                  <w:szCs w:val="24"/>
                </w:rPr>
              </w:pPr>
              <w:sdt>
                <w:sdtPr>
                  <w:alias w:val="Numeris"/>
                  <w:tag w:val="nr_d8c8546156b74c9db8a8bd933d87e5d2"/>
                  <w:id w:val="-1031417648"/>
                  <w:lock w:val="sdtLocked"/>
                </w:sdtPr>
                <w:sdtEndPr/>
                <w:sdtContent>
                  <w:r w:rsidR="00EB667D">
                    <w:rPr>
                      <w:rFonts w:eastAsia="Calibri"/>
                      <w:b/>
                      <w:szCs w:val="24"/>
                    </w:rPr>
                    <w:t>2</w:t>
                  </w:r>
                </w:sdtContent>
              </w:sdt>
              <w:r w:rsidR="00EB667D">
                <w:rPr>
                  <w:rFonts w:eastAsia="Calibri"/>
                  <w:b/>
                  <w:szCs w:val="24"/>
                </w:rPr>
                <w:t>. Konservantai</w:t>
              </w:r>
              <w:r w:rsidR="00EB667D">
                <w:rPr>
                  <w:rFonts w:eastAsia="Calibri"/>
                  <w:szCs w:val="24"/>
                </w:rPr>
                <w:t>:</w:t>
              </w:r>
            </w:p>
            <w:p w14:paraId="2E604C0B" w14:textId="77777777" w:rsidR="00F27EEE" w:rsidRDefault="00F27EEE">
              <w:pPr>
                <w:rPr>
                  <w:sz w:val="18"/>
                  <w:szCs w:val="18"/>
                </w:rPr>
              </w:pPr>
            </w:p>
            <w:sdt>
              <w:sdtPr>
                <w:alias w:val="4 pr. 2.1 p."/>
                <w:tag w:val="part_b55918b50db64ea7904990f07a701cf8"/>
                <w:id w:val="-1760281595"/>
                <w:lock w:val="sdtLocked"/>
              </w:sdtPr>
              <w:sdtEndPr/>
              <w:sdtContent>
                <w:p w14:paraId="2E604C0C" w14:textId="77777777" w:rsidR="00F27EEE" w:rsidRDefault="00DC1BE5">
                  <w:pPr>
                    <w:spacing w:line="276" w:lineRule="auto"/>
                    <w:rPr>
                      <w:rFonts w:eastAsia="Calibri"/>
                      <w:szCs w:val="24"/>
                    </w:rPr>
                  </w:pPr>
                  <w:sdt>
                    <w:sdtPr>
                      <w:alias w:val="Numeris"/>
                      <w:tag w:val="nr_b55918b50db64ea7904990f07a701cf8"/>
                      <w:id w:val="653254408"/>
                      <w:lock w:val="sdtLocked"/>
                    </w:sdtPr>
                    <w:sdtEndPr/>
                    <w:sdtContent>
                      <w:r w:rsidR="00EB667D">
                        <w:rPr>
                          <w:rFonts w:eastAsia="Calibri"/>
                          <w:szCs w:val="24"/>
                        </w:rPr>
                        <w:t>2.1</w:t>
                      </w:r>
                    </w:sdtContent>
                  </w:sdt>
                  <w:r w:rsidR="00EB667D">
                    <w:rPr>
                      <w:rFonts w:eastAsia="Calibri"/>
                      <w:szCs w:val="24"/>
                    </w:rPr>
                    <w:t>. E 200</w:t>
                  </w:r>
                  <w:r w:rsidR="00EB667D">
                    <w:rPr>
                      <w:rFonts w:eastAsia="Calibri"/>
                      <w:szCs w:val="24"/>
                    </w:rPr>
                    <w:tab/>
                    <w:t>sorbo rūgštis;</w:t>
                  </w:r>
                </w:p>
                <w:p w14:paraId="2E604C0D" w14:textId="77777777" w:rsidR="00F27EEE" w:rsidRDefault="00DC1BE5">
                  <w:pPr>
                    <w:rPr>
                      <w:sz w:val="18"/>
                      <w:szCs w:val="18"/>
                    </w:rPr>
                  </w:pPr>
                </w:p>
              </w:sdtContent>
            </w:sdt>
            <w:sdt>
              <w:sdtPr>
                <w:alias w:val="4 pr. 2.2 p."/>
                <w:tag w:val="part_dc18a266c90b4228a8fa61226c944a05"/>
                <w:id w:val="-206953277"/>
                <w:lock w:val="sdtLocked"/>
              </w:sdtPr>
              <w:sdtEndPr/>
              <w:sdtContent>
                <w:p w14:paraId="2E604C0E" w14:textId="77777777" w:rsidR="00F27EEE" w:rsidRDefault="00DC1BE5">
                  <w:pPr>
                    <w:spacing w:line="276" w:lineRule="auto"/>
                    <w:rPr>
                      <w:rFonts w:eastAsia="Calibri"/>
                      <w:szCs w:val="24"/>
                    </w:rPr>
                  </w:pPr>
                  <w:sdt>
                    <w:sdtPr>
                      <w:alias w:val="Numeris"/>
                      <w:tag w:val="nr_dc18a266c90b4228a8fa61226c944a05"/>
                      <w:id w:val="-598417280"/>
                      <w:lock w:val="sdtLocked"/>
                    </w:sdtPr>
                    <w:sdtEndPr/>
                    <w:sdtContent>
                      <w:r w:rsidR="00EB667D">
                        <w:rPr>
                          <w:rFonts w:eastAsia="Calibri"/>
                          <w:szCs w:val="24"/>
                        </w:rPr>
                        <w:t>2.2</w:t>
                      </w:r>
                    </w:sdtContent>
                  </w:sdt>
                  <w:r w:rsidR="00EB667D">
                    <w:rPr>
                      <w:rFonts w:eastAsia="Calibri"/>
                      <w:szCs w:val="24"/>
                    </w:rPr>
                    <w:t>. E 202</w:t>
                  </w:r>
                  <w:r w:rsidR="00EB667D">
                    <w:rPr>
                      <w:rFonts w:eastAsia="Calibri"/>
                      <w:szCs w:val="24"/>
                    </w:rPr>
                    <w:tab/>
                    <w:t>kalio sorbatas;</w:t>
                  </w:r>
                </w:p>
                <w:p w14:paraId="2E604C0F" w14:textId="77777777" w:rsidR="00F27EEE" w:rsidRDefault="00DC1BE5">
                  <w:pPr>
                    <w:rPr>
                      <w:sz w:val="18"/>
                      <w:szCs w:val="18"/>
                    </w:rPr>
                  </w:pPr>
                </w:p>
              </w:sdtContent>
            </w:sdt>
            <w:sdt>
              <w:sdtPr>
                <w:alias w:val="4 pr. 2.3 p."/>
                <w:tag w:val="part_0022682455024f609763c2177233594b"/>
                <w:id w:val="1543635453"/>
                <w:lock w:val="sdtLocked"/>
              </w:sdtPr>
              <w:sdtEndPr/>
              <w:sdtContent>
                <w:p w14:paraId="2E604C10" w14:textId="77777777" w:rsidR="00F27EEE" w:rsidRDefault="00DC1BE5">
                  <w:pPr>
                    <w:spacing w:line="276" w:lineRule="auto"/>
                    <w:rPr>
                      <w:rFonts w:eastAsia="Calibri"/>
                      <w:szCs w:val="24"/>
                    </w:rPr>
                  </w:pPr>
                  <w:sdt>
                    <w:sdtPr>
                      <w:alias w:val="Numeris"/>
                      <w:tag w:val="nr_0022682455024f609763c2177233594b"/>
                      <w:id w:val="-1538576433"/>
                      <w:lock w:val="sdtLocked"/>
                    </w:sdtPr>
                    <w:sdtEndPr/>
                    <w:sdtContent>
                      <w:r w:rsidR="00EB667D">
                        <w:rPr>
                          <w:rFonts w:eastAsia="Calibri"/>
                          <w:szCs w:val="24"/>
                        </w:rPr>
                        <w:t>2.3</w:t>
                      </w:r>
                    </w:sdtContent>
                  </w:sdt>
                  <w:r w:rsidR="00EB667D">
                    <w:rPr>
                      <w:rFonts w:eastAsia="Calibri"/>
                      <w:szCs w:val="24"/>
                    </w:rPr>
                    <w:t>. E 203</w:t>
                  </w:r>
                  <w:r w:rsidR="00EB667D">
                    <w:rPr>
                      <w:rFonts w:eastAsia="Calibri"/>
                      <w:szCs w:val="24"/>
                    </w:rPr>
                    <w:tab/>
                    <w:t>kalcio sorbatas;</w:t>
                  </w:r>
                </w:p>
                <w:p w14:paraId="2E604C11" w14:textId="77777777" w:rsidR="00F27EEE" w:rsidRDefault="00DC1BE5">
                  <w:pPr>
                    <w:rPr>
                      <w:sz w:val="18"/>
                      <w:szCs w:val="18"/>
                    </w:rPr>
                  </w:pPr>
                </w:p>
              </w:sdtContent>
            </w:sdt>
            <w:sdt>
              <w:sdtPr>
                <w:alias w:val="4 pr. 2.4 p."/>
                <w:tag w:val="part_63c6b779abbc4a8bbcfa2eb945efd2ec"/>
                <w:id w:val="1960842567"/>
                <w:lock w:val="sdtLocked"/>
              </w:sdtPr>
              <w:sdtEndPr/>
              <w:sdtContent>
                <w:p w14:paraId="2E604C12" w14:textId="77777777" w:rsidR="00F27EEE" w:rsidRDefault="00DC1BE5">
                  <w:pPr>
                    <w:spacing w:line="276" w:lineRule="auto"/>
                    <w:rPr>
                      <w:rFonts w:eastAsia="Calibri"/>
                      <w:szCs w:val="24"/>
                    </w:rPr>
                  </w:pPr>
                  <w:sdt>
                    <w:sdtPr>
                      <w:alias w:val="Numeris"/>
                      <w:tag w:val="nr_63c6b779abbc4a8bbcfa2eb945efd2ec"/>
                      <w:id w:val="-1653130491"/>
                      <w:lock w:val="sdtLocked"/>
                    </w:sdtPr>
                    <w:sdtEndPr/>
                    <w:sdtContent>
                      <w:r w:rsidR="00EB667D">
                        <w:rPr>
                          <w:rFonts w:eastAsia="Calibri"/>
                          <w:szCs w:val="24"/>
                        </w:rPr>
                        <w:t>2.4</w:t>
                      </w:r>
                    </w:sdtContent>
                  </w:sdt>
                  <w:r w:rsidR="00EB667D">
                    <w:rPr>
                      <w:rFonts w:eastAsia="Calibri"/>
                      <w:szCs w:val="24"/>
                    </w:rPr>
                    <w:t>. E 210</w:t>
                  </w:r>
                  <w:r w:rsidR="00EB667D">
                    <w:rPr>
                      <w:rFonts w:eastAsia="Calibri"/>
                      <w:szCs w:val="24"/>
                    </w:rPr>
                    <w:tab/>
                    <w:t>benzoinė rūgštis;</w:t>
                  </w:r>
                </w:p>
                <w:p w14:paraId="2E604C13" w14:textId="77777777" w:rsidR="00F27EEE" w:rsidRDefault="00DC1BE5">
                  <w:pPr>
                    <w:rPr>
                      <w:sz w:val="18"/>
                      <w:szCs w:val="18"/>
                    </w:rPr>
                  </w:pPr>
                </w:p>
              </w:sdtContent>
            </w:sdt>
            <w:sdt>
              <w:sdtPr>
                <w:alias w:val="4 pr. 2.5 p."/>
                <w:tag w:val="part_fa8fc8878f854852b1ca1a038a499117"/>
                <w:id w:val="-1476442523"/>
                <w:lock w:val="sdtLocked"/>
              </w:sdtPr>
              <w:sdtEndPr/>
              <w:sdtContent>
                <w:p w14:paraId="2E604C14" w14:textId="77777777" w:rsidR="00F27EEE" w:rsidRDefault="00DC1BE5">
                  <w:pPr>
                    <w:spacing w:line="276" w:lineRule="auto"/>
                    <w:rPr>
                      <w:rFonts w:eastAsia="Calibri"/>
                      <w:szCs w:val="24"/>
                    </w:rPr>
                  </w:pPr>
                  <w:sdt>
                    <w:sdtPr>
                      <w:alias w:val="Numeris"/>
                      <w:tag w:val="nr_fa8fc8878f854852b1ca1a038a499117"/>
                      <w:id w:val="-1972979155"/>
                      <w:lock w:val="sdtLocked"/>
                    </w:sdtPr>
                    <w:sdtEndPr/>
                    <w:sdtContent>
                      <w:r w:rsidR="00EB667D">
                        <w:rPr>
                          <w:rFonts w:eastAsia="Calibri"/>
                          <w:szCs w:val="24"/>
                        </w:rPr>
                        <w:t>2.5</w:t>
                      </w:r>
                    </w:sdtContent>
                  </w:sdt>
                  <w:r w:rsidR="00EB667D">
                    <w:rPr>
                      <w:rFonts w:eastAsia="Calibri"/>
                      <w:szCs w:val="24"/>
                    </w:rPr>
                    <w:t>. E 211</w:t>
                  </w:r>
                  <w:r w:rsidR="00EB667D">
                    <w:rPr>
                      <w:rFonts w:eastAsia="Calibri"/>
                      <w:szCs w:val="24"/>
                    </w:rPr>
                    <w:tab/>
                    <w:t>natrio benzoatas;</w:t>
                  </w:r>
                </w:p>
                <w:p w14:paraId="2E604C15" w14:textId="77777777" w:rsidR="00F27EEE" w:rsidRDefault="00DC1BE5">
                  <w:pPr>
                    <w:rPr>
                      <w:sz w:val="18"/>
                      <w:szCs w:val="18"/>
                    </w:rPr>
                  </w:pPr>
                </w:p>
              </w:sdtContent>
            </w:sdt>
            <w:sdt>
              <w:sdtPr>
                <w:alias w:val="4 pr. 2.6 p."/>
                <w:tag w:val="part_d6fe37c9ba734b59a85bd6d633563288"/>
                <w:id w:val="697208415"/>
                <w:lock w:val="sdtLocked"/>
              </w:sdtPr>
              <w:sdtEndPr/>
              <w:sdtContent>
                <w:p w14:paraId="2E604C16" w14:textId="77777777" w:rsidR="00F27EEE" w:rsidRDefault="00DC1BE5">
                  <w:pPr>
                    <w:spacing w:line="276" w:lineRule="auto"/>
                    <w:rPr>
                      <w:rFonts w:eastAsia="Calibri"/>
                      <w:szCs w:val="24"/>
                    </w:rPr>
                  </w:pPr>
                  <w:sdt>
                    <w:sdtPr>
                      <w:alias w:val="Numeris"/>
                      <w:tag w:val="nr_d6fe37c9ba734b59a85bd6d633563288"/>
                      <w:id w:val="-297691573"/>
                      <w:lock w:val="sdtLocked"/>
                    </w:sdtPr>
                    <w:sdtEndPr/>
                    <w:sdtContent>
                      <w:r w:rsidR="00EB667D">
                        <w:rPr>
                          <w:rFonts w:eastAsia="Calibri"/>
                          <w:szCs w:val="24"/>
                        </w:rPr>
                        <w:t>2.6</w:t>
                      </w:r>
                    </w:sdtContent>
                  </w:sdt>
                  <w:r w:rsidR="00EB667D">
                    <w:rPr>
                      <w:rFonts w:eastAsia="Calibri"/>
                      <w:szCs w:val="24"/>
                    </w:rPr>
                    <w:t>. E 212</w:t>
                  </w:r>
                  <w:r w:rsidR="00EB667D">
                    <w:rPr>
                      <w:rFonts w:eastAsia="Calibri"/>
                      <w:szCs w:val="24"/>
                    </w:rPr>
                    <w:tab/>
                    <w:t>kalio benzoatas;</w:t>
                  </w:r>
                </w:p>
                <w:p w14:paraId="2E604C17" w14:textId="77777777" w:rsidR="00F27EEE" w:rsidRDefault="00DC1BE5">
                  <w:pPr>
                    <w:rPr>
                      <w:sz w:val="18"/>
                      <w:szCs w:val="18"/>
                    </w:rPr>
                  </w:pPr>
                </w:p>
              </w:sdtContent>
            </w:sdt>
            <w:sdt>
              <w:sdtPr>
                <w:alias w:val="4 pr. 2.7 p."/>
                <w:tag w:val="part_8db9b85b90f040928eb4a84aab148808"/>
                <w:id w:val="-1416155930"/>
                <w:lock w:val="sdtLocked"/>
              </w:sdtPr>
              <w:sdtEndPr/>
              <w:sdtContent>
                <w:p w14:paraId="2E604C18" w14:textId="77777777" w:rsidR="00F27EEE" w:rsidRDefault="00DC1BE5">
                  <w:pPr>
                    <w:spacing w:line="276" w:lineRule="auto"/>
                    <w:rPr>
                      <w:rFonts w:eastAsia="Calibri"/>
                      <w:szCs w:val="24"/>
                    </w:rPr>
                  </w:pPr>
                  <w:sdt>
                    <w:sdtPr>
                      <w:alias w:val="Numeris"/>
                      <w:tag w:val="nr_8db9b85b90f040928eb4a84aab148808"/>
                      <w:id w:val="1054281785"/>
                      <w:lock w:val="sdtLocked"/>
                    </w:sdtPr>
                    <w:sdtEndPr/>
                    <w:sdtContent>
                      <w:r w:rsidR="00EB667D">
                        <w:rPr>
                          <w:rFonts w:eastAsia="Calibri"/>
                          <w:szCs w:val="24"/>
                        </w:rPr>
                        <w:t>2.7</w:t>
                      </w:r>
                    </w:sdtContent>
                  </w:sdt>
                  <w:r w:rsidR="00EB667D">
                    <w:rPr>
                      <w:rFonts w:eastAsia="Calibri"/>
                      <w:szCs w:val="24"/>
                    </w:rPr>
                    <w:t>. E 213</w:t>
                  </w:r>
                  <w:r w:rsidR="00EB667D">
                    <w:rPr>
                      <w:rFonts w:eastAsia="Calibri"/>
                      <w:szCs w:val="24"/>
                    </w:rPr>
                    <w:tab/>
                    <w:t>kalcio benzoatas.</w:t>
                  </w:r>
                </w:p>
                <w:p w14:paraId="2E604C19" w14:textId="77777777" w:rsidR="00F27EEE" w:rsidRDefault="00F27EEE">
                  <w:pPr>
                    <w:spacing w:line="276" w:lineRule="auto"/>
                    <w:rPr>
                      <w:rFonts w:eastAsia="Calibri"/>
                      <w:szCs w:val="24"/>
                    </w:rPr>
                  </w:pPr>
                </w:p>
                <w:p w14:paraId="2E604C1A" w14:textId="77777777" w:rsidR="00F27EEE" w:rsidRDefault="00DC1BE5">
                  <w:pPr>
                    <w:rPr>
                      <w:sz w:val="18"/>
                      <w:szCs w:val="18"/>
                    </w:rPr>
                  </w:pPr>
                </w:p>
              </w:sdtContent>
            </w:sdt>
          </w:sdtContent>
        </w:sdt>
        <w:sdt>
          <w:sdtPr>
            <w:alias w:val="4 pr. 3 p."/>
            <w:tag w:val="part_f482accf42674d66a3bf642a1f9b3d02"/>
            <w:id w:val="-193154039"/>
            <w:lock w:val="sdtLocked"/>
          </w:sdtPr>
          <w:sdtEndPr/>
          <w:sdtContent>
            <w:p w14:paraId="2E604C1B" w14:textId="77777777" w:rsidR="00F27EEE" w:rsidRDefault="00DC1BE5">
              <w:pPr>
                <w:spacing w:line="276" w:lineRule="auto"/>
                <w:rPr>
                  <w:rFonts w:eastAsia="Calibri"/>
                  <w:szCs w:val="24"/>
                </w:rPr>
              </w:pPr>
              <w:sdt>
                <w:sdtPr>
                  <w:alias w:val="Numeris"/>
                  <w:tag w:val="nr_f482accf42674d66a3bf642a1f9b3d02"/>
                  <w:id w:val="28001383"/>
                  <w:lock w:val="sdtLocked"/>
                </w:sdtPr>
                <w:sdtEndPr/>
                <w:sdtContent>
                  <w:r w:rsidR="00EB667D">
                    <w:rPr>
                      <w:rFonts w:eastAsia="Calibri"/>
                      <w:b/>
                      <w:szCs w:val="24"/>
                    </w:rPr>
                    <w:t>3</w:t>
                  </w:r>
                </w:sdtContent>
              </w:sdt>
              <w:r w:rsidR="00EB667D">
                <w:rPr>
                  <w:rFonts w:eastAsia="Calibri"/>
                  <w:b/>
                  <w:szCs w:val="24"/>
                </w:rPr>
                <w:t>. Saldikliai</w:t>
              </w:r>
              <w:r w:rsidR="00EB667D">
                <w:rPr>
                  <w:rFonts w:eastAsia="Calibri"/>
                  <w:szCs w:val="24"/>
                </w:rPr>
                <w:t>:</w:t>
              </w:r>
            </w:p>
            <w:p w14:paraId="2E604C1C" w14:textId="77777777" w:rsidR="00F27EEE" w:rsidRDefault="00F27EEE">
              <w:pPr>
                <w:rPr>
                  <w:sz w:val="18"/>
                  <w:szCs w:val="18"/>
                </w:rPr>
              </w:pPr>
            </w:p>
            <w:sdt>
              <w:sdtPr>
                <w:alias w:val="4 pr. 3.1 p."/>
                <w:tag w:val="part_053630c2953b4b1d89bada8eebe368ea"/>
                <w:id w:val="1471017276"/>
                <w:lock w:val="sdtLocked"/>
              </w:sdtPr>
              <w:sdtEndPr/>
              <w:sdtContent>
                <w:p w14:paraId="2E604C1D" w14:textId="77777777" w:rsidR="00F27EEE" w:rsidRDefault="00DC1BE5">
                  <w:pPr>
                    <w:spacing w:line="276" w:lineRule="auto"/>
                    <w:rPr>
                      <w:rFonts w:eastAsia="Calibri"/>
                      <w:szCs w:val="24"/>
                    </w:rPr>
                  </w:pPr>
                  <w:sdt>
                    <w:sdtPr>
                      <w:alias w:val="Numeris"/>
                      <w:tag w:val="nr_053630c2953b4b1d89bada8eebe368ea"/>
                      <w:id w:val="2077388996"/>
                      <w:lock w:val="sdtLocked"/>
                    </w:sdtPr>
                    <w:sdtEndPr/>
                    <w:sdtContent>
                      <w:r w:rsidR="00EB667D">
                        <w:rPr>
                          <w:rFonts w:eastAsia="Calibri"/>
                          <w:szCs w:val="24"/>
                        </w:rPr>
                        <w:t>3.1</w:t>
                      </w:r>
                    </w:sdtContent>
                  </w:sdt>
                  <w:r w:rsidR="00EB667D">
                    <w:rPr>
                      <w:rFonts w:eastAsia="Calibri"/>
                      <w:szCs w:val="24"/>
                    </w:rPr>
                    <w:t>. E 950</w:t>
                  </w:r>
                  <w:r w:rsidR="00EB667D">
                    <w:rPr>
                      <w:rFonts w:eastAsia="Calibri"/>
                      <w:szCs w:val="24"/>
                    </w:rPr>
                    <w:tab/>
                    <w:t>acesulfamas K;</w:t>
                  </w:r>
                </w:p>
                <w:p w14:paraId="2E604C1E" w14:textId="77777777" w:rsidR="00F27EEE" w:rsidRDefault="00DC1BE5">
                  <w:pPr>
                    <w:rPr>
                      <w:sz w:val="18"/>
                      <w:szCs w:val="18"/>
                    </w:rPr>
                  </w:pPr>
                </w:p>
              </w:sdtContent>
            </w:sdt>
            <w:sdt>
              <w:sdtPr>
                <w:alias w:val="4 pr. 3.2 p."/>
                <w:tag w:val="part_0f5023cd139542e296a31e49f7fe05b4"/>
                <w:id w:val="-378015547"/>
                <w:lock w:val="sdtLocked"/>
              </w:sdtPr>
              <w:sdtEndPr/>
              <w:sdtContent>
                <w:p w14:paraId="2E604C1F" w14:textId="77777777" w:rsidR="00F27EEE" w:rsidRDefault="00DC1BE5">
                  <w:pPr>
                    <w:spacing w:line="276" w:lineRule="auto"/>
                    <w:rPr>
                      <w:rFonts w:eastAsia="Calibri"/>
                      <w:szCs w:val="24"/>
                    </w:rPr>
                  </w:pPr>
                  <w:sdt>
                    <w:sdtPr>
                      <w:alias w:val="Numeris"/>
                      <w:tag w:val="nr_0f5023cd139542e296a31e49f7fe05b4"/>
                      <w:id w:val="-214126748"/>
                      <w:lock w:val="sdtLocked"/>
                    </w:sdtPr>
                    <w:sdtEndPr/>
                    <w:sdtContent>
                      <w:r w:rsidR="00EB667D">
                        <w:rPr>
                          <w:rFonts w:eastAsia="Calibri"/>
                          <w:szCs w:val="24"/>
                        </w:rPr>
                        <w:t>3.2</w:t>
                      </w:r>
                    </w:sdtContent>
                  </w:sdt>
                  <w:r w:rsidR="00EB667D">
                    <w:rPr>
                      <w:rFonts w:eastAsia="Calibri"/>
                      <w:szCs w:val="24"/>
                    </w:rPr>
                    <w:t>. E 951</w:t>
                  </w:r>
                  <w:r w:rsidR="00EB667D">
                    <w:rPr>
                      <w:rFonts w:eastAsia="Calibri"/>
                      <w:szCs w:val="24"/>
                    </w:rPr>
                    <w:tab/>
                    <w:t>aspartamas;</w:t>
                  </w:r>
                </w:p>
                <w:p w14:paraId="2E604C20" w14:textId="77777777" w:rsidR="00F27EEE" w:rsidRDefault="00DC1BE5">
                  <w:pPr>
                    <w:rPr>
                      <w:sz w:val="18"/>
                      <w:szCs w:val="18"/>
                    </w:rPr>
                  </w:pPr>
                </w:p>
              </w:sdtContent>
            </w:sdt>
            <w:sdt>
              <w:sdtPr>
                <w:alias w:val="4 pr. 3.3 p."/>
                <w:tag w:val="part_775d4461f3c5470bbff036490a7f7b48"/>
                <w:id w:val="1806974491"/>
                <w:lock w:val="sdtLocked"/>
              </w:sdtPr>
              <w:sdtEndPr/>
              <w:sdtContent>
                <w:p w14:paraId="2E604C21" w14:textId="77777777" w:rsidR="00F27EEE" w:rsidRDefault="00DC1BE5">
                  <w:pPr>
                    <w:spacing w:line="276" w:lineRule="auto"/>
                    <w:rPr>
                      <w:rFonts w:eastAsia="Calibri"/>
                      <w:szCs w:val="24"/>
                    </w:rPr>
                  </w:pPr>
                  <w:sdt>
                    <w:sdtPr>
                      <w:alias w:val="Numeris"/>
                      <w:tag w:val="nr_775d4461f3c5470bbff036490a7f7b48"/>
                      <w:id w:val="315226598"/>
                      <w:lock w:val="sdtLocked"/>
                    </w:sdtPr>
                    <w:sdtEndPr/>
                    <w:sdtContent>
                      <w:r w:rsidR="00EB667D">
                        <w:rPr>
                          <w:rFonts w:eastAsia="Calibri"/>
                          <w:szCs w:val="24"/>
                        </w:rPr>
                        <w:t>3.3</w:t>
                      </w:r>
                    </w:sdtContent>
                  </w:sdt>
                  <w:r w:rsidR="00EB667D">
                    <w:rPr>
                      <w:rFonts w:eastAsia="Calibri"/>
                      <w:szCs w:val="24"/>
                    </w:rPr>
                    <w:t>. E 952</w:t>
                  </w:r>
                  <w:r w:rsidR="00EB667D">
                    <w:rPr>
                      <w:rFonts w:eastAsia="Calibri"/>
                      <w:szCs w:val="24"/>
                    </w:rPr>
                    <w:tab/>
                    <w:t>ciklamatai;</w:t>
                  </w:r>
                </w:p>
                <w:p w14:paraId="2E604C22" w14:textId="77777777" w:rsidR="00F27EEE" w:rsidRDefault="00DC1BE5">
                  <w:pPr>
                    <w:rPr>
                      <w:sz w:val="18"/>
                      <w:szCs w:val="18"/>
                    </w:rPr>
                  </w:pPr>
                </w:p>
              </w:sdtContent>
            </w:sdt>
            <w:sdt>
              <w:sdtPr>
                <w:alias w:val="4 pr. 3.4 p."/>
                <w:tag w:val="part_8f6d9a029a5e4982ab3f78d91c38fa18"/>
                <w:id w:val="1628038640"/>
                <w:lock w:val="sdtLocked"/>
              </w:sdtPr>
              <w:sdtEndPr/>
              <w:sdtContent>
                <w:p w14:paraId="2E604C23" w14:textId="77777777" w:rsidR="00F27EEE" w:rsidRDefault="00DC1BE5">
                  <w:pPr>
                    <w:spacing w:line="276" w:lineRule="auto"/>
                    <w:rPr>
                      <w:rFonts w:eastAsia="Calibri"/>
                      <w:szCs w:val="24"/>
                    </w:rPr>
                  </w:pPr>
                  <w:sdt>
                    <w:sdtPr>
                      <w:alias w:val="Numeris"/>
                      <w:tag w:val="nr_8f6d9a029a5e4982ab3f78d91c38fa18"/>
                      <w:id w:val="-154524505"/>
                      <w:lock w:val="sdtLocked"/>
                    </w:sdtPr>
                    <w:sdtEndPr/>
                    <w:sdtContent>
                      <w:r w:rsidR="00EB667D">
                        <w:rPr>
                          <w:rFonts w:eastAsia="Calibri"/>
                          <w:szCs w:val="24"/>
                        </w:rPr>
                        <w:t>3.4</w:t>
                      </w:r>
                    </w:sdtContent>
                  </w:sdt>
                  <w:r w:rsidR="00EB667D">
                    <w:rPr>
                      <w:rFonts w:eastAsia="Calibri"/>
                      <w:szCs w:val="24"/>
                    </w:rPr>
                    <w:t>. E 954</w:t>
                  </w:r>
                  <w:r w:rsidR="00EB667D">
                    <w:rPr>
                      <w:rFonts w:eastAsia="Calibri"/>
                      <w:szCs w:val="24"/>
                    </w:rPr>
                    <w:tab/>
                    <w:t>sacharinai;</w:t>
                  </w:r>
                </w:p>
                <w:p w14:paraId="2E604C24" w14:textId="77777777" w:rsidR="00F27EEE" w:rsidRDefault="00DC1BE5">
                  <w:pPr>
                    <w:rPr>
                      <w:sz w:val="18"/>
                      <w:szCs w:val="18"/>
                    </w:rPr>
                  </w:pPr>
                </w:p>
              </w:sdtContent>
            </w:sdt>
            <w:sdt>
              <w:sdtPr>
                <w:alias w:val="4 pr. 3.5 p."/>
                <w:tag w:val="part_0578351816804e8a94cd3f8972425aea"/>
                <w:id w:val="-125858620"/>
                <w:lock w:val="sdtLocked"/>
              </w:sdtPr>
              <w:sdtEndPr/>
              <w:sdtContent>
                <w:p w14:paraId="2E604C25" w14:textId="77777777" w:rsidR="00F27EEE" w:rsidRDefault="00DC1BE5">
                  <w:pPr>
                    <w:spacing w:line="276" w:lineRule="auto"/>
                    <w:rPr>
                      <w:rFonts w:eastAsia="Calibri"/>
                      <w:szCs w:val="24"/>
                    </w:rPr>
                  </w:pPr>
                  <w:sdt>
                    <w:sdtPr>
                      <w:alias w:val="Numeris"/>
                      <w:tag w:val="nr_0578351816804e8a94cd3f8972425aea"/>
                      <w:id w:val="-1727833901"/>
                      <w:lock w:val="sdtLocked"/>
                    </w:sdtPr>
                    <w:sdtEndPr/>
                    <w:sdtContent>
                      <w:r w:rsidR="00EB667D">
                        <w:rPr>
                          <w:rFonts w:eastAsia="Calibri"/>
                          <w:szCs w:val="24"/>
                        </w:rPr>
                        <w:t>3.5</w:t>
                      </w:r>
                    </w:sdtContent>
                  </w:sdt>
                  <w:r w:rsidR="00EB667D">
                    <w:rPr>
                      <w:rFonts w:eastAsia="Calibri"/>
                      <w:szCs w:val="24"/>
                    </w:rPr>
                    <w:t>. E 955</w:t>
                  </w:r>
                  <w:r w:rsidR="00EB667D">
                    <w:rPr>
                      <w:rFonts w:eastAsia="Calibri"/>
                      <w:szCs w:val="24"/>
                    </w:rPr>
                    <w:tab/>
                    <w:t>sukralozė;</w:t>
                  </w:r>
                </w:p>
                <w:p w14:paraId="2E604C26" w14:textId="77777777" w:rsidR="00F27EEE" w:rsidRDefault="00DC1BE5">
                  <w:pPr>
                    <w:rPr>
                      <w:sz w:val="18"/>
                      <w:szCs w:val="18"/>
                    </w:rPr>
                  </w:pPr>
                </w:p>
              </w:sdtContent>
            </w:sdt>
            <w:sdt>
              <w:sdtPr>
                <w:alias w:val="4 pr. 3.6 p."/>
                <w:tag w:val="part_23d9ea76457a4fab980a2756c6cccec8"/>
                <w:id w:val="408346740"/>
                <w:lock w:val="sdtLocked"/>
              </w:sdtPr>
              <w:sdtEndPr/>
              <w:sdtContent>
                <w:p w14:paraId="2E604C27" w14:textId="77777777" w:rsidR="00F27EEE" w:rsidRDefault="00DC1BE5">
                  <w:pPr>
                    <w:spacing w:line="276" w:lineRule="auto"/>
                    <w:rPr>
                      <w:rFonts w:eastAsia="Calibri"/>
                      <w:szCs w:val="24"/>
                    </w:rPr>
                  </w:pPr>
                  <w:sdt>
                    <w:sdtPr>
                      <w:alias w:val="Numeris"/>
                      <w:tag w:val="nr_23d9ea76457a4fab980a2756c6cccec8"/>
                      <w:id w:val="-1540120766"/>
                      <w:lock w:val="sdtLocked"/>
                    </w:sdtPr>
                    <w:sdtEndPr/>
                    <w:sdtContent>
                      <w:r w:rsidR="00EB667D">
                        <w:rPr>
                          <w:rFonts w:eastAsia="Calibri"/>
                          <w:szCs w:val="24"/>
                        </w:rPr>
                        <w:t>3.6</w:t>
                      </w:r>
                    </w:sdtContent>
                  </w:sdt>
                  <w:r w:rsidR="00EB667D">
                    <w:rPr>
                      <w:rFonts w:eastAsia="Calibri"/>
                      <w:szCs w:val="24"/>
                    </w:rPr>
                    <w:t>. E 957</w:t>
                  </w:r>
                  <w:r w:rsidR="00EB667D">
                    <w:rPr>
                      <w:rFonts w:eastAsia="Calibri"/>
                      <w:szCs w:val="24"/>
                    </w:rPr>
                    <w:tab/>
                    <w:t>taumatinas;</w:t>
                  </w:r>
                </w:p>
                <w:p w14:paraId="2E604C28" w14:textId="77777777" w:rsidR="00F27EEE" w:rsidRDefault="00DC1BE5">
                  <w:pPr>
                    <w:rPr>
                      <w:sz w:val="18"/>
                      <w:szCs w:val="18"/>
                    </w:rPr>
                  </w:pPr>
                </w:p>
              </w:sdtContent>
            </w:sdt>
            <w:sdt>
              <w:sdtPr>
                <w:alias w:val="4 pr. 3.7 p."/>
                <w:tag w:val="part_42db77d1601241f493bbb7a6b5707d3b"/>
                <w:id w:val="375598539"/>
                <w:lock w:val="sdtLocked"/>
              </w:sdtPr>
              <w:sdtEndPr/>
              <w:sdtContent>
                <w:p w14:paraId="2E604C29" w14:textId="77777777" w:rsidR="00F27EEE" w:rsidRDefault="00DC1BE5">
                  <w:pPr>
                    <w:spacing w:line="276" w:lineRule="auto"/>
                    <w:rPr>
                      <w:rFonts w:eastAsia="Calibri"/>
                      <w:szCs w:val="24"/>
                    </w:rPr>
                  </w:pPr>
                  <w:sdt>
                    <w:sdtPr>
                      <w:alias w:val="Numeris"/>
                      <w:tag w:val="nr_42db77d1601241f493bbb7a6b5707d3b"/>
                      <w:id w:val="640158876"/>
                      <w:lock w:val="sdtLocked"/>
                    </w:sdtPr>
                    <w:sdtEndPr/>
                    <w:sdtContent>
                      <w:r w:rsidR="00EB667D">
                        <w:rPr>
                          <w:rFonts w:eastAsia="Calibri"/>
                          <w:szCs w:val="24"/>
                        </w:rPr>
                        <w:t>3.7</w:t>
                      </w:r>
                    </w:sdtContent>
                  </w:sdt>
                  <w:r w:rsidR="00EB667D">
                    <w:rPr>
                      <w:rFonts w:eastAsia="Calibri"/>
                      <w:szCs w:val="24"/>
                    </w:rPr>
                    <w:t>. E 959</w:t>
                  </w:r>
                  <w:r w:rsidR="00EB667D">
                    <w:rPr>
                      <w:rFonts w:eastAsia="Calibri"/>
                      <w:szCs w:val="24"/>
                    </w:rPr>
                    <w:tab/>
                    <w:t>neohesperidinas DC;</w:t>
                  </w:r>
                </w:p>
                <w:p w14:paraId="2E604C2A" w14:textId="77777777" w:rsidR="00F27EEE" w:rsidRDefault="00DC1BE5">
                  <w:pPr>
                    <w:rPr>
                      <w:sz w:val="18"/>
                      <w:szCs w:val="18"/>
                    </w:rPr>
                  </w:pPr>
                </w:p>
              </w:sdtContent>
            </w:sdt>
            <w:sdt>
              <w:sdtPr>
                <w:alias w:val="4 pr. 3.8 p."/>
                <w:tag w:val="part_2b1ad35124cd4e82a412bcfa7c309ce1"/>
                <w:id w:val="195738639"/>
                <w:lock w:val="sdtLocked"/>
              </w:sdtPr>
              <w:sdtEndPr/>
              <w:sdtContent>
                <w:p w14:paraId="2E604C2B" w14:textId="77777777" w:rsidR="00F27EEE" w:rsidRDefault="00DC1BE5">
                  <w:pPr>
                    <w:spacing w:line="276" w:lineRule="auto"/>
                    <w:rPr>
                      <w:rFonts w:eastAsia="Calibri"/>
                      <w:szCs w:val="24"/>
                    </w:rPr>
                  </w:pPr>
                  <w:sdt>
                    <w:sdtPr>
                      <w:alias w:val="Numeris"/>
                      <w:tag w:val="nr_2b1ad35124cd4e82a412bcfa7c309ce1"/>
                      <w:id w:val="215473143"/>
                      <w:lock w:val="sdtLocked"/>
                    </w:sdtPr>
                    <w:sdtEndPr/>
                    <w:sdtContent>
                      <w:r w:rsidR="00EB667D">
                        <w:rPr>
                          <w:rFonts w:eastAsia="Calibri"/>
                          <w:szCs w:val="24"/>
                        </w:rPr>
                        <w:t>3.8</w:t>
                      </w:r>
                    </w:sdtContent>
                  </w:sdt>
                  <w:r w:rsidR="00EB667D">
                    <w:rPr>
                      <w:rFonts w:eastAsia="Calibri"/>
                      <w:szCs w:val="24"/>
                    </w:rPr>
                    <w:t>. E 962</w:t>
                  </w:r>
                  <w:r w:rsidR="00EB667D">
                    <w:rPr>
                      <w:rFonts w:eastAsia="Calibri"/>
                      <w:szCs w:val="24"/>
                    </w:rPr>
                    <w:tab/>
                    <w:t>aspartamo-acesulfamo druska.</w:t>
                  </w:r>
                </w:p>
                <w:p w14:paraId="2E604C2C" w14:textId="77777777" w:rsidR="00F27EEE" w:rsidRDefault="00F27EEE">
                  <w:pPr>
                    <w:rPr>
                      <w:sz w:val="18"/>
                      <w:szCs w:val="18"/>
                    </w:rPr>
                  </w:pPr>
                </w:p>
                <w:p w14:paraId="2E604C2D" w14:textId="77777777" w:rsidR="00F27EEE" w:rsidRDefault="00DC1BE5">
                  <w:pPr>
                    <w:rPr>
                      <w:sz w:val="18"/>
                      <w:szCs w:val="18"/>
                    </w:rPr>
                  </w:pPr>
                </w:p>
              </w:sdtContent>
            </w:sdt>
          </w:sdtContent>
        </w:sdt>
        <w:sdt>
          <w:sdtPr>
            <w:alias w:val="4 pr. 4 p."/>
            <w:tag w:val="part_0c1e010e4eda4f1394c4a7024cc83bdc"/>
            <w:id w:val="-805705722"/>
            <w:lock w:val="sdtLocked"/>
          </w:sdtPr>
          <w:sdtEndPr/>
          <w:sdtContent>
            <w:p w14:paraId="2E604C2E" w14:textId="77777777" w:rsidR="00F27EEE" w:rsidRDefault="00DC1BE5">
              <w:pPr>
                <w:spacing w:line="276" w:lineRule="auto"/>
                <w:rPr>
                  <w:rFonts w:eastAsia="Calibri"/>
                  <w:szCs w:val="24"/>
                </w:rPr>
              </w:pPr>
              <w:sdt>
                <w:sdtPr>
                  <w:alias w:val="Numeris"/>
                  <w:tag w:val="nr_0c1e010e4eda4f1394c4a7024cc83bdc"/>
                  <w:id w:val="511119954"/>
                  <w:lock w:val="sdtLocked"/>
                </w:sdtPr>
                <w:sdtEndPr/>
                <w:sdtContent>
                  <w:r w:rsidR="00EB667D">
                    <w:rPr>
                      <w:rFonts w:eastAsia="Calibri"/>
                      <w:b/>
                      <w:szCs w:val="24"/>
                    </w:rPr>
                    <w:t>4</w:t>
                  </w:r>
                </w:sdtContent>
              </w:sdt>
              <w:r w:rsidR="00EB667D">
                <w:rPr>
                  <w:rFonts w:eastAsia="Calibri"/>
                  <w:b/>
                  <w:szCs w:val="24"/>
                </w:rPr>
                <w:t xml:space="preserve">. Aromato ir skonio stiprikliai: </w:t>
              </w:r>
            </w:p>
            <w:p w14:paraId="2E604C2F" w14:textId="77777777" w:rsidR="00F27EEE" w:rsidRDefault="00F27EEE">
              <w:pPr>
                <w:rPr>
                  <w:sz w:val="18"/>
                  <w:szCs w:val="18"/>
                </w:rPr>
              </w:pPr>
            </w:p>
            <w:sdt>
              <w:sdtPr>
                <w:alias w:val="4 pr. 4.1 p."/>
                <w:tag w:val="part_752f099bb2b84a69bc65663cff0aa84f"/>
                <w:id w:val="57055420"/>
                <w:lock w:val="sdtLocked"/>
              </w:sdtPr>
              <w:sdtEndPr/>
              <w:sdtContent>
                <w:p w14:paraId="2E604C30" w14:textId="77777777" w:rsidR="00F27EEE" w:rsidRDefault="00DC1BE5">
                  <w:pPr>
                    <w:jc w:val="both"/>
                    <w:rPr>
                      <w:szCs w:val="24"/>
                    </w:rPr>
                  </w:pPr>
                  <w:sdt>
                    <w:sdtPr>
                      <w:alias w:val="Numeris"/>
                      <w:tag w:val="nr_752f099bb2b84a69bc65663cff0aa84f"/>
                      <w:id w:val="848843277"/>
                      <w:lock w:val="sdtLocked"/>
                    </w:sdtPr>
                    <w:sdtEndPr/>
                    <w:sdtContent>
                      <w:r w:rsidR="00EB667D">
                        <w:rPr>
                          <w:szCs w:val="24"/>
                        </w:rPr>
                        <w:t>4.1</w:t>
                      </w:r>
                    </w:sdtContent>
                  </w:sdt>
                  <w:r w:rsidR="00EB667D">
                    <w:rPr>
                      <w:szCs w:val="24"/>
                    </w:rPr>
                    <w:t>. E 620</w:t>
                  </w:r>
                  <w:r w:rsidR="00EB667D">
                    <w:rPr>
                      <w:szCs w:val="24"/>
                    </w:rPr>
                    <w:tab/>
                    <w:t>glutamo rūgštis;</w:t>
                  </w:r>
                </w:p>
              </w:sdtContent>
            </w:sdt>
            <w:sdt>
              <w:sdtPr>
                <w:alias w:val="4 pr. 4.2 p."/>
                <w:tag w:val="part_8f30f093d40043df96287fe47e2b6236"/>
                <w:id w:val="1712534679"/>
                <w:lock w:val="sdtLocked"/>
              </w:sdtPr>
              <w:sdtEndPr/>
              <w:sdtContent>
                <w:p w14:paraId="2E604C31" w14:textId="77777777" w:rsidR="00F27EEE" w:rsidRDefault="00DC1BE5">
                  <w:pPr>
                    <w:jc w:val="both"/>
                    <w:rPr>
                      <w:szCs w:val="24"/>
                    </w:rPr>
                  </w:pPr>
                  <w:sdt>
                    <w:sdtPr>
                      <w:alias w:val="Numeris"/>
                      <w:tag w:val="nr_8f30f093d40043df96287fe47e2b6236"/>
                      <w:id w:val="-924949239"/>
                      <w:lock w:val="sdtLocked"/>
                    </w:sdtPr>
                    <w:sdtEndPr/>
                    <w:sdtContent>
                      <w:r w:rsidR="00EB667D">
                        <w:rPr>
                          <w:szCs w:val="24"/>
                        </w:rPr>
                        <w:t>4.2</w:t>
                      </w:r>
                    </w:sdtContent>
                  </w:sdt>
                  <w:r w:rsidR="00EB667D">
                    <w:rPr>
                      <w:szCs w:val="24"/>
                    </w:rPr>
                    <w:t>. E 621</w:t>
                  </w:r>
                  <w:r w:rsidR="00EB667D">
                    <w:rPr>
                      <w:szCs w:val="24"/>
                    </w:rPr>
                    <w:tab/>
                    <w:t>mononatrio glutamatas;</w:t>
                  </w:r>
                </w:p>
              </w:sdtContent>
            </w:sdt>
            <w:sdt>
              <w:sdtPr>
                <w:alias w:val="4 pr. 4.3 p."/>
                <w:tag w:val="part_824e9b58c92a402faa608cb69bfa90b3"/>
                <w:id w:val="-34672300"/>
                <w:lock w:val="sdtLocked"/>
              </w:sdtPr>
              <w:sdtEndPr/>
              <w:sdtContent>
                <w:p w14:paraId="2E604C32" w14:textId="77777777" w:rsidR="00F27EEE" w:rsidRDefault="00DC1BE5">
                  <w:pPr>
                    <w:jc w:val="both"/>
                    <w:rPr>
                      <w:szCs w:val="24"/>
                    </w:rPr>
                  </w:pPr>
                  <w:sdt>
                    <w:sdtPr>
                      <w:alias w:val="Numeris"/>
                      <w:tag w:val="nr_824e9b58c92a402faa608cb69bfa90b3"/>
                      <w:id w:val="-767234346"/>
                      <w:lock w:val="sdtLocked"/>
                    </w:sdtPr>
                    <w:sdtEndPr/>
                    <w:sdtContent>
                      <w:r w:rsidR="00EB667D">
                        <w:rPr>
                          <w:szCs w:val="24"/>
                        </w:rPr>
                        <w:t>4.3</w:t>
                      </w:r>
                    </w:sdtContent>
                  </w:sdt>
                  <w:r w:rsidR="00EB667D">
                    <w:rPr>
                      <w:szCs w:val="24"/>
                    </w:rPr>
                    <w:t>.   E 622</w:t>
                  </w:r>
                  <w:r w:rsidR="00EB667D">
                    <w:rPr>
                      <w:szCs w:val="24"/>
                    </w:rPr>
                    <w:tab/>
                    <w:t>monokalio glutamatas;</w:t>
                  </w:r>
                </w:p>
              </w:sdtContent>
            </w:sdt>
            <w:sdt>
              <w:sdtPr>
                <w:alias w:val="4 pr. 4.4 p."/>
                <w:tag w:val="part_d5d9a1d80b3f4140b1fe2902d1de75b6"/>
                <w:id w:val="-535734485"/>
                <w:lock w:val="sdtLocked"/>
              </w:sdtPr>
              <w:sdtEndPr/>
              <w:sdtContent>
                <w:p w14:paraId="2E604C33" w14:textId="77777777" w:rsidR="00F27EEE" w:rsidRDefault="00DC1BE5">
                  <w:pPr>
                    <w:jc w:val="both"/>
                    <w:rPr>
                      <w:szCs w:val="24"/>
                    </w:rPr>
                  </w:pPr>
                  <w:sdt>
                    <w:sdtPr>
                      <w:alias w:val="Numeris"/>
                      <w:tag w:val="nr_d5d9a1d80b3f4140b1fe2902d1de75b6"/>
                      <w:id w:val="-1821340708"/>
                      <w:lock w:val="sdtLocked"/>
                    </w:sdtPr>
                    <w:sdtEndPr/>
                    <w:sdtContent>
                      <w:r w:rsidR="00EB667D">
                        <w:rPr>
                          <w:szCs w:val="24"/>
                        </w:rPr>
                        <w:t>4.4</w:t>
                      </w:r>
                    </w:sdtContent>
                  </w:sdt>
                  <w:r w:rsidR="00EB667D">
                    <w:rPr>
                      <w:szCs w:val="24"/>
                    </w:rPr>
                    <w:t>.   E 623</w:t>
                  </w:r>
                  <w:r w:rsidR="00EB667D">
                    <w:rPr>
                      <w:szCs w:val="24"/>
                    </w:rPr>
                    <w:tab/>
                    <w:t>kalcio glutamatas;</w:t>
                  </w:r>
                </w:p>
              </w:sdtContent>
            </w:sdt>
            <w:sdt>
              <w:sdtPr>
                <w:alias w:val="4 pr. 4.5 p."/>
                <w:tag w:val="part_0ae336348278428e92a76355cd9b87e0"/>
                <w:id w:val="689191432"/>
                <w:lock w:val="sdtLocked"/>
              </w:sdtPr>
              <w:sdtEndPr/>
              <w:sdtContent>
                <w:p w14:paraId="2E604C34" w14:textId="77777777" w:rsidR="00F27EEE" w:rsidRDefault="00DC1BE5">
                  <w:pPr>
                    <w:jc w:val="both"/>
                    <w:rPr>
                      <w:szCs w:val="24"/>
                    </w:rPr>
                  </w:pPr>
                  <w:sdt>
                    <w:sdtPr>
                      <w:alias w:val="Numeris"/>
                      <w:tag w:val="nr_0ae336348278428e92a76355cd9b87e0"/>
                      <w:id w:val="1451053188"/>
                      <w:lock w:val="sdtLocked"/>
                    </w:sdtPr>
                    <w:sdtEndPr/>
                    <w:sdtContent>
                      <w:r w:rsidR="00EB667D">
                        <w:rPr>
                          <w:szCs w:val="24"/>
                        </w:rPr>
                        <w:t>4.5</w:t>
                      </w:r>
                    </w:sdtContent>
                  </w:sdt>
                  <w:r w:rsidR="00EB667D">
                    <w:rPr>
                      <w:szCs w:val="24"/>
                    </w:rPr>
                    <w:t>.   E 624</w:t>
                  </w:r>
                  <w:r w:rsidR="00EB667D">
                    <w:rPr>
                      <w:szCs w:val="24"/>
                    </w:rPr>
                    <w:tab/>
                    <w:t>monoamonio glutamatas;</w:t>
                  </w:r>
                </w:p>
              </w:sdtContent>
            </w:sdt>
            <w:sdt>
              <w:sdtPr>
                <w:alias w:val="4 pr. 4.6 p."/>
                <w:tag w:val="part_e9e56b3adb38480e956c4f02db85955c"/>
                <w:id w:val="-1914001274"/>
                <w:lock w:val="sdtLocked"/>
              </w:sdtPr>
              <w:sdtEndPr/>
              <w:sdtContent>
                <w:p w14:paraId="2E604C35" w14:textId="77777777" w:rsidR="00F27EEE" w:rsidRDefault="00DC1BE5">
                  <w:pPr>
                    <w:spacing w:line="276" w:lineRule="auto"/>
                    <w:rPr>
                      <w:rFonts w:eastAsia="Calibri"/>
                      <w:szCs w:val="24"/>
                    </w:rPr>
                  </w:pPr>
                  <w:sdt>
                    <w:sdtPr>
                      <w:alias w:val="Numeris"/>
                      <w:tag w:val="nr_e9e56b3adb38480e956c4f02db85955c"/>
                      <w:id w:val="-1996018893"/>
                      <w:lock w:val="sdtLocked"/>
                    </w:sdtPr>
                    <w:sdtEndPr/>
                    <w:sdtContent>
                      <w:r w:rsidR="00EB667D">
                        <w:rPr>
                          <w:rFonts w:eastAsia="Calibri"/>
                          <w:szCs w:val="24"/>
                        </w:rPr>
                        <w:t>4.6</w:t>
                      </w:r>
                    </w:sdtContent>
                  </w:sdt>
                  <w:r w:rsidR="00EB667D">
                    <w:rPr>
                      <w:rFonts w:eastAsia="Calibri"/>
                      <w:szCs w:val="24"/>
                    </w:rPr>
                    <w:t>.   E 625</w:t>
                  </w:r>
                  <w:r w:rsidR="00EB667D">
                    <w:rPr>
                      <w:rFonts w:eastAsia="Calibri"/>
                      <w:szCs w:val="24"/>
                    </w:rPr>
                    <w:tab/>
                    <w:t>magnio glutamatas;</w:t>
                  </w:r>
                </w:p>
                <w:p w14:paraId="2E604C36" w14:textId="77777777" w:rsidR="00F27EEE" w:rsidRDefault="00DC1BE5">
                  <w:pPr>
                    <w:rPr>
                      <w:sz w:val="18"/>
                      <w:szCs w:val="18"/>
                    </w:rPr>
                  </w:pPr>
                </w:p>
              </w:sdtContent>
            </w:sdt>
            <w:sdt>
              <w:sdtPr>
                <w:alias w:val="4 pr. 4.7 p."/>
                <w:tag w:val="part_97c7582e47bc4bd28d96aa38c405bda8"/>
                <w:id w:val="896095416"/>
                <w:lock w:val="sdtLocked"/>
              </w:sdtPr>
              <w:sdtEndPr/>
              <w:sdtContent>
                <w:p w14:paraId="2E604C37" w14:textId="77777777" w:rsidR="00F27EEE" w:rsidRDefault="00DC1BE5">
                  <w:pPr>
                    <w:jc w:val="both"/>
                    <w:rPr>
                      <w:szCs w:val="24"/>
                    </w:rPr>
                  </w:pPr>
                  <w:sdt>
                    <w:sdtPr>
                      <w:alias w:val="Numeris"/>
                      <w:tag w:val="nr_97c7582e47bc4bd28d96aa38c405bda8"/>
                      <w:id w:val="-2060695607"/>
                      <w:lock w:val="sdtLocked"/>
                    </w:sdtPr>
                    <w:sdtEndPr/>
                    <w:sdtContent>
                      <w:r w:rsidR="00EB667D">
                        <w:rPr>
                          <w:szCs w:val="24"/>
                        </w:rPr>
                        <w:t>4.7</w:t>
                      </w:r>
                    </w:sdtContent>
                  </w:sdt>
                  <w:r w:rsidR="00EB667D">
                    <w:rPr>
                      <w:szCs w:val="24"/>
                    </w:rPr>
                    <w:t>.   E 626</w:t>
                  </w:r>
                  <w:r w:rsidR="00EB667D">
                    <w:rPr>
                      <w:szCs w:val="24"/>
                    </w:rPr>
                    <w:tab/>
                    <w:t>guanilo rūgštis;</w:t>
                  </w:r>
                </w:p>
              </w:sdtContent>
            </w:sdt>
            <w:sdt>
              <w:sdtPr>
                <w:alias w:val="4 pr. 4.8 p."/>
                <w:tag w:val="part_d0b26efc50c440189cb256645b6adf91"/>
                <w:id w:val="2093967194"/>
                <w:lock w:val="sdtLocked"/>
              </w:sdtPr>
              <w:sdtEndPr/>
              <w:sdtContent>
                <w:p w14:paraId="2E604C38" w14:textId="77777777" w:rsidR="00F27EEE" w:rsidRDefault="00DC1BE5">
                  <w:pPr>
                    <w:jc w:val="both"/>
                    <w:rPr>
                      <w:szCs w:val="24"/>
                    </w:rPr>
                  </w:pPr>
                  <w:sdt>
                    <w:sdtPr>
                      <w:alias w:val="Numeris"/>
                      <w:tag w:val="nr_d0b26efc50c440189cb256645b6adf91"/>
                      <w:id w:val="1963609712"/>
                      <w:lock w:val="sdtLocked"/>
                    </w:sdtPr>
                    <w:sdtEndPr/>
                    <w:sdtContent>
                      <w:r w:rsidR="00EB667D">
                        <w:rPr>
                          <w:szCs w:val="24"/>
                        </w:rPr>
                        <w:t>4.8</w:t>
                      </w:r>
                    </w:sdtContent>
                  </w:sdt>
                  <w:r w:rsidR="00EB667D">
                    <w:rPr>
                      <w:szCs w:val="24"/>
                    </w:rPr>
                    <w:t>.   E 627</w:t>
                  </w:r>
                  <w:r w:rsidR="00EB667D">
                    <w:rPr>
                      <w:szCs w:val="24"/>
                    </w:rPr>
                    <w:tab/>
                    <w:t>dinatrio guanilatas;</w:t>
                  </w:r>
                </w:p>
              </w:sdtContent>
            </w:sdt>
            <w:sdt>
              <w:sdtPr>
                <w:alias w:val="4 pr. 4.9 p."/>
                <w:tag w:val="part_c6edbc159be74f3f8ff0addac09c6f99"/>
                <w:id w:val="195424741"/>
                <w:lock w:val="sdtLocked"/>
              </w:sdtPr>
              <w:sdtEndPr/>
              <w:sdtContent>
                <w:p w14:paraId="2E604C39" w14:textId="77777777" w:rsidR="00F27EEE" w:rsidRDefault="00DC1BE5">
                  <w:pPr>
                    <w:jc w:val="both"/>
                    <w:rPr>
                      <w:szCs w:val="24"/>
                    </w:rPr>
                  </w:pPr>
                  <w:sdt>
                    <w:sdtPr>
                      <w:alias w:val="Numeris"/>
                      <w:tag w:val="nr_c6edbc159be74f3f8ff0addac09c6f99"/>
                      <w:id w:val="1118802169"/>
                      <w:lock w:val="sdtLocked"/>
                    </w:sdtPr>
                    <w:sdtEndPr/>
                    <w:sdtContent>
                      <w:r w:rsidR="00EB667D">
                        <w:rPr>
                          <w:szCs w:val="24"/>
                        </w:rPr>
                        <w:t>4.9</w:t>
                      </w:r>
                    </w:sdtContent>
                  </w:sdt>
                  <w:r w:rsidR="00EB667D">
                    <w:rPr>
                      <w:szCs w:val="24"/>
                    </w:rPr>
                    <w:t>.   E 628</w:t>
                  </w:r>
                  <w:r w:rsidR="00EB667D">
                    <w:rPr>
                      <w:szCs w:val="24"/>
                    </w:rPr>
                    <w:tab/>
                    <w:t>dikalio guanilatas;</w:t>
                  </w:r>
                </w:p>
              </w:sdtContent>
            </w:sdt>
            <w:sdt>
              <w:sdtPr>
                <w:alias w:val="4 pr. 4.10 p."/>
                <w:tag w:val="part_dfaf17036f534bffaf145eac81d46fad"/>
                <w:id w:val="1915663583"/>
                <w:lock w:val="sdtLocked"/>
              </w:sdtPr>
              <w:sdtEndPr/>
              <w:sdtContent>
                <w:p w14:paraId="2E604C3A" w14:textId="77777777" w:rsidR="00F27EEE" w:rsidRDefault="00DC1BE5">
                  <w:pPr>
                    <w:jc w:val="both"/>
                    <w:rPr>
                      <w:szCs w:val="24"/>
                    </w:rPr>
                  </w:pPr>
                  <w:sdt>
                    <w:sdtPr>
                      <w:alias w:val="Numeris"/>
                      <w:tag w:val="nr_dfaf17036f534bffaf145eac81d46fad"/>
                      <w:id w:val="1512407351"/>
                      <w:lock w:val="sdtLocked"/>
                    </w:sdtPr>
                    <w:sdtEndPr/>
                    <w:sdtContent>
                      <w:r w:rsidR="00EB667D">
                        <w:rPr>
                          <w:szCs w:val="24"/>
                        </w:rPr>
                        <w:t>4.10</w:t>
                      </w:r>
                    </w:sdtContent>
                  </w:sdt>
                  <w:r w:rsidR="00EB667D">
                    <w:rPr>
                      <w:szCs w:val="24"/>
                    </w:rPr>
                    <w:t>. E 629</w:t>
                  </w:r>
                  <w:r w:rsidR="00EB667D">
                    <w:rPr>
                      <w:szCs w:val="24"/>
                    </w:rPr>
                    <w:tab/>
                    <w:t>kalcio guanilatas;</w:t>
                  </w:r>
                </w:p>
              </w:sdtContent>
            </w:sdt>
            <w:sdt>
              <w:sdtPr>
                <w:alias w:val="4 pr. 4.11 p."/>
                <w:tag w:val="part_c3f6f12d405e46ff9de5d4d0978d8f6c"/>
                <w:id w:val="-385566348"/>
                <w:lock w:val="sdtLocked"/>
              </w:sdtPr>
              <w:sdtEndPr/>
              <w:sdtContent>
                <w:p w14:paraId="2E604C3B" w14:textId="77777777" w:rsidR="00F27EEE" w:rsidRDefault="00DC1BE5">
                  <w:pPr>
                    <w:jc w:val="both"/>
                    <w:rPr>
                      <w:szCs w:val="24"/>
                    </w:rPr>
                  </w:pPr>
                  <w:sdt>
                    <w:sdtPr>
                      <w:alias w:val="Numeris"/>
                      <w:tag w:val="nr_c3f6f12d405e46ff9de5d4d0978d8f6c"/>
                      <w:id w:val="1022282501"/>
                      <w:lock w:val="sdtLocked"/>
                    </w:sdtPr>
                    <w:sdtEndPr/>
                    <w:sdtContent>
                      <w:r w:rsidR="00EB667D">
                        <w:rPr>
                          <w:szCs w:val="24"/>
                        </w:rPr>
                        <w:t>4.11</w:t>
                      </w:r>
                    </w:sdtContent>
                  </w:sdt>
                  <w:r w:rsidR="00EB667D">
                    <w:rPr>
                      <w:szCs w:val="24"/>
                    </w:rPr>
                    <w:t>. E 630</w:t>
                  </w:r>
                  <w:r w:rsidR="00EB667D">
                    <w:rPr>
                      <w:szCs w:val="24"/>
                    </w:rPr>
                    <w:tab/>
                    <w:t>inozino rūgštis;</w:t>
                  </w:r>
                </w:p>
              </w:sdtContent>
            </w:sdt>
            <w:sdt>
              <w:sdtPr>
                <w:alias w:val="4 pr. 4.12 p."/>
                <w:tag w:val="part_6b0c091843bb404c91d9546edff6de17"/>
                <w:id w:val="1421835238"/>
                <w:lock w:val="sdtLocked"/>
              </w:sdtPr>
              <w:sdtEndPr/>
              <w:sdtContent>
                <w:p w14:paraId="2E604C3C" w14:textId="77777777" w:rsidR="00F27EEE" w:rsidRDefault="00DC1BE5">
                  <w:pPr>
                    <w:jc w:val="both"/>
                    <w:rPr>
                      <w:szCs w:val="24"/>
                    </w:rPr>
                  </w:pPr>
                  <w:sdt>
                    <w:sdtPr>
                      <w:alias w:val="Numeris"/>
                      <w:tag w:val="nr_6b0c091843bb404c91d9546edff6de17"/>
                      <w:id w:val="-30260262"/>
                      <w:lock w:val="sdtLocked"/>
                    </w:sdtPr>
                    <w:sdtEndPr/>
                    <w:sdtContent>
                      <w:r w:rsidR="00EB667D">
                        <w:rPr>
                          <w:szCs w:val="24"/>
                        </w:rPr>
                        <w:t>4.12</w:t>
                      </w:r>
                    </w:sdtContent>
                  </w:sdt>
                  <w:r w:rsidR="00EB667D">
                    <w:rPr>
                      <w:szCs w:val="24"/>
                    </w:rPr>
                    <w:t>. E 631</w:t>
                  </w:r>
                  <w:r w:rsidR="00EB667D">
                    <w:rPr>
                      <w:szCs w:val="24"/>
                    </w:rPr>
                    <w:tab/>
                    <w:t>dinatrio inozinatas;</w:t>
                  </w:r>
                </w:p>
              </w:sdtContent>
            </w:sdt>
            <w:sdt>
              <w:sdtPr>
                <w:alias w:val="4 pr. 4.13 p."/>
                <w:tag w:val="part_ebcce898c3bb43018cf0041cd15dea37"/>
                <w:id w:val="-595406337"/>
                <w:lock w:val="sdtLocked"/>
              </w:sdtPr>
              <w:sdtEndPr/>
              <w:sdtContent>
                <w:p w14:paraId="2E604C3D" w14:textId="77777777" w:rsidR="00F27EEE" w:rsidRDefault="00DC1BE5">
                  <w:pPr>
                    <w:jc w:val="both"/>
                    <w:rPr>
                      <w:szCs w:val="24"/>
                    </w:rPr>
                  </w:pPr>
                  <w:sdt>
                    <w:sdtPr>
                      <w:alias w:val="Numeris"/>
                      <w:tag w:val="nr_ebcce898c3bb43018cf0041cd15dea37"/>
                      <w:id w:val="-1933659589"/>
                      <w:lock w:val="sdtLocked"/>
                    </w:sdtPr>
                    <w:sdtEndPr/>
                    <w:sdtContent>
                      <w:r w:rsidR="00EB667D">
                        <w:rPr>
                          <w:szCs w:val="24"/>
                        </w:rPr>
                        <w:t>4.13</w:t>
                      </w:r>
                    </w:sdtContent>
                  </w:sdt>
                  <w:r w:rsidR="00EB667D">
                    <w:rPr>
                      <w:szCs w:val="24"/>
                    </w:rPr>
                    <w:t>. E 632</w:t>
                  </w:r>
                  <w:r w:rsidR="00EB667D">
                    <w:rPr>
                      <w:szCs w:val="24"/>
                    </w:rPr>
                    <w:tab/>
                    <w:t>dikalio inozinatas;</w:t>
                  </w:r>
                </w:p>
              </w:sdtContent>
            </w:sdt>
            <w:sdt>
              <w:sdtPr>
                <w:alias w:val="4 pr. 4.14 p."/>
                <w:tag w:val="part_33531f259054403789aebfe9eea0f33a"/>
                <w:id w:val="-1627851923"/>
                <w:lock w:val="sdtLocked"/>
              </w:sdtPr>
              <w:sdtEndPr/>
              <w:sdtContent>
                <w:p w14:paraId="2E604C3E" w14:textId="77777777" w:rsidR="00F27EEE" w:rsidRDefault="00DC1BE5">
                  <w:pPr>
                    <w:jc w:val="both"/>
                    <w:rPr>
                      <w:szCs w:val="24"/>
                    </w:rPr>
                  </w:pPr>
                  <w:sdt>
                    <w:sdtPr>
                      <w:alias w:val="Numeris"/>
                      <w:tag w:val="nr_33531f259054403789aebfe9eea0f33a"/>
                      <w:id w:val="-1946070972"/>
                      <w:lock w:val="sdtLocked"/>
                    </w:sdtPr>
                    <w:sdtEndPr/>
                    <w:sdtContent>
                      <w:r w:rsidR="00EB667D">
                        <w:rPr>
                          <w:szCs w:val="24"/>
                        </w:rPr>
                        <w:t>4.14</w:t>
                      </w:r>
                    </w:sdtContent>
                  </w:sdt>
                  <w:r w:rsidR="00EB667D">
                    <w:rPr>
                      <w:szCs w:val="24"/>
                    </w:rPr>
                    <w:t>. E 633</w:t>
                  </w:r>
                  <w:r w:rsidR="00EB667D">
                    <w:rPr>
                      <w:szCs w:val="24"/>
                    </w:rPr>
                    <w:tab/>
                    <w:t>kalcio inozinatas;</w:t>
                  </w:r>
                </w:p>
              </w:sdtContent>
            </w:sdt>
            <w:sdt>
              <w:sdtPr>
                <w:alias w:val="4 pr. 4.15 p."/>
                <w:tag w:val="part_da457b5e37b74545baaa3057b1de7932"/>
                <w:id w:val="-424185274"/>
                <w:lock w:val="sdtLocked"/>
              </w:sdtPr>
              <w:sdtEndPr/>
              <w:sdtContent>
                <w:p w14:paraId="2E604C3F" w14:textId="77777777" w:rsidR="00F27EEE" w:rsidRDefault="00DC1BE5">
                  <w:pPr>
                    <w:jc w:val="both"/>
                    <w:rPr>
                      <w:szCs w:val="24"/>
                    </w:rPr>
                  </w:pPr>
                  <w:sdt>
                    <w:sdtPr>
                      <w:alias w:val="Numeris"/>
                      <w:tag w:val="nr_da457b5e37b74545baaa3057b1de7932"/>
                      <w:id w:val="-112125726"/>
                      <w:lock w:val="sdtLocked"/>
                    </w:sdtPr>
                    <w:sdtEndPr/>
                    <w:sdtContent>
                      <w:r w:rsidR="00EB667D">
                        <w:rPr>
                          <w:szCs w:val="24"/>
                        </w:rPr>
                        <w:t>4.15</w:t>
                      </w:r>
                    </w:sdtContent>
                  </w:sdt>
                  <w:r w:rsidR="00EB667D">
                    <w:rPr>
                      <w:szCs w:val="24"/>
                    </w:rPr>
                    <w:t>. E 634</w:t>
                  </w:r>
                  <w:r w:rsidR="00EB667D">
                    <w:rPr>
                      <w:szCs w:val="24"/>
                    </w:rPr>
                    <w:tab/>
                    <w:t>kalcio5´-ribonukleotidai;</w:t>
                  </w:r>
                </w:p>
              </w:sdtContent>
            </w:sdt>
            <w:sdt>
              <w:sdtPr>
                <w:alias w:val="4 pr. 4.16 p."/>
                <w:tag w:val="part_3e26e622e7564d15898b1ed556613c7d"/>
                <w:id w:val="-920257010"/>
                <w:lock w:val="sdtLocked"/>
              </w:sdtPr>
              <w:sdtEndPr/>
              <w:sdtContent>
                <w:p w14:paraId="2E604C40" w14:textId="77777777" w:rsidR="00F27EEE" w:rsidRDefault="00DC1BE5">
                  <w:pPr>
                    <w:spacing w:line="276" w:lineRule="auto"/>
                    <w:rPr>
                      <w:rFonts w:eastAsia="Calibri"/>
                      <w:szCs w:val="24"/>
                    </w:rPr>
                  </w:pPr>
                  <w:sdt>
                    <w:sdtPr>
                      <w:alias w:val="Numeris"/>
                      <w:tag w:val="nr_3e26e622e7564d15898b1ed556613c7d"/>
                      <w:id w:val="1100377076"/>
                      <w:lock w:val="sdtLocked"/>
                    </w:sdtPr>
                    <w:sdtEndPr/>
                    <w:sdtContent>
                      <w:r w:rsidR="00EB667D">
                        <w:rPr>
                          <w:rFonts w:eastAsia="Calibri"/>
                          <w:szCs w:val="24"/>
                        </w:rPr>
                        <w:t>4.16</w:t>
                      </w:r>
                    </w:sdtContent>
                  </w:sdt>
                  <w:r w:rsidR="00EB667D">
                    <w:rPr>
                      <w:rFonts w:eastAsia="Calibri"/>
                      <w:szCs w:val="24"/>
                    </w:rPr>
                    <w:t>. E 635</w:t>
                  </w:r>
                  <w:r w:rsidR="00EB667D">
                    <w:rPr>
                      <w:rFonts w:eastAsia="Calibri"/>
                      <w:szCs w:val="24"/>
                    </w:rPr>
                    <w:tab/>
                    <w:t>dinatrio5´-ribonukleotidai.</w:t>
                  </w:r>
                </w:p>
                <w:p w14:paraId="2E604C41" w14:textId="77777777" w:rsidR="00F27EEE" w:rsidRDefault="00DC1BE5">
                  <w:pPr>
                    <w:rPr>
                      <w:sz w:val="18"/>
                      <w:szCs w:val="18"/>
                    </w:rPr>
                  </w:pPr>
                </w:p>
              </w:sdtContent>
            </w:sdt>
          </w:sdtContent>
        </w:sdt>
        <w:sdt>
          <w:sdtPr>
            <w:alias w:val="skirsnis"/>
            <w:tag w:val="part_1ad115101a2649d4b2ffde23d55a7535"/>
            <w:id w:val="1799566568"/>
            <w:lock w:val="sdtLocked"/>
          </w:sdtPr>
          <w:sdtEndPr/>
          <w:sdtContent>
            <w:p w14:paraId="2E604C42" w14:textId="77777777" w:rsidR="00F27EEE" w:rsidRDefault="00DC1BE5">
              <w:pPr>
                <w:keepNext/>
                <w:shd w:val="solid" w:color="FFFFFF" w:fill="FFFFFF"/>
                <w:overflowPunct w:val="0"/>
                <w:jc w:val="center"/>
                <w:textAlignment w:val="baseline"/>
                <w:rPr>
                  <w:szCs w:val="24"/>
                  <w:lang w:eastAsia="lt-LT"/>
                </w:rPr>
              </w:pPr>
              <w:sdt>
                <w:sdtPr>
                  <w:alias w:val="Pavadinimas"/>
                  <w:tag w:val="title_1ad115101a2649d4b2ffde23d55a7535"/>
                  <w:id w:val="-1562094190"/>
                  <w:lock w:val="sdtLocked"/>
                </w:sdtPr>
                <w:sdtEndPr/>
                <w:sdtContent>
                  <w:r w:rsidR="00EB667D">
                    <w:rPr>
                      <w:b/>
                      <w:szCs w:val="24"/>
                      <w:lang w:eastAsia="lt-LT"/>
                    </w:rPr>
                    <w:t>MAISTO PRODUKTŲ, TIEKIAMŲ VAIKAMS MAITINTI, KOKYBĖS REIKALAVIMAI</w:t>
                  </w:r>
                </w:sdtContent>
              </w:sdt>
            </w:p>
            <w:p w14:paraId="2E604C43" w14:textId="77777777" w:rsidR="00F27EEE" w:rsidRDefault="00F27EEE">
              <w:pPr>
                <w:rPr>
                  <w:sz w:val="18"/>
                  <w:szCs w:val="18"/>
                </w:rPr>
              </w:pPr>
            </w:p>
            <w:sdt>
              <w:sdtPr>
                <w:alias w:val="4 pr. 1 p."/>
                <w:tag w:val="part_4ab3f90b0caf4713a57857a812b61c4a"/>
                <w:id w:val="866565811"/>
                <w:lock w:val="sdtLocked"/>
              </w:sdtPr>
              <w:sdtEndPr/>
              <w:sdtContent>
                <w:p w14:paraId="2E604C44" w14:textId="77777777" w:rsidR="00F27EEE" w:rsidRDefault="00DC1BE5">
                  <w:pPr>
                    <w:jc w:val="both"/>
                    <w:rPr>
                      <w:rFonts w:eastAsia="Calibri"/>
                      <w:szCs w:val="24"/>
                      <w:lang w:eastAsia="lt-LT"/>
                    </w:rPr>
                  </w:pPr>
                  <w:sdt>
                    <w:sdtPr>
                      <w:alias w:val="Numeris"/>
                      <w:tag w:val="nr_4ab3f90b0caf4713a57857a812b61c4a"/>
                      <w:id w:val="528064897"/>
                      <w:lock w:val="sdtLocked"/>
                    </w:sdtPr>
                    <w:sdtEndPr/>
                    <w:sdtContent>
                      <w:r w:rsidR="00EB667D">
                        <w:rPr>
                          <w:rFonts w:eastAsia="Calibri"/>
                          <w:szCs w:val="24"/>
                          <w:lang w:eastAsia="lt-LT"/>
                        </w:rPr>
                        <w:t>1</w:t>
                      </w:r>
                    </w:sdtContent>
                  </w:sdt>
                  <w:r w:rsidR="00EB667D">
                    <w:rPr>
                      <w:rFonts w:eastAsia="Calibri"/>
                      <w:szCs w:val="24"/>
                      <w:lang w:eastAsia="lt-LT"/>
                    </w:rPr>
                    <w:t>.</w:t>
                  </w:r>
                  <w:r w:rsidR="00EB667D">
                    <w:rPr>
                      <w:rFonts w:eastAsia="Calibri"/>
                      <w:szCs w:val="24"/>
                      <w:lang w:eastAsia="lt-LT"/>
                    </w:rPr>
                    <w:tab/>
                  </w:r>
                  <w:r w:rsidR="00EB667D">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sdtContent>
            </w:sdt>
            <w:sdt>
              <w:sdtPr>
                <w:alias w:val="4 pr. 2 p."/>
                <w:tag w:val="part_430ed41e55ad464a910dff0db9ed3e81"/>
                <w:id w:val="1774045089"/>
                <w:lock w:val="sdtLocked"/>
              </w:sdtPr>
              <w:sdtEndPr/>
              <w:sdtContent>
                <w:p w14:paraId="2E604C45" w14:textId="77777777" w:rsidR="00F27EEE" w:rsidRDefault="00DC1BE5">
                  <w:pPr>
                    <w:overflowPunct w:val="0"/>
                    <w:spacing w:line="276" w:lineRule="auto"/>
                    <w:jc w:val="both"/>
                    <w:textAlignment w:val="baseline"/>
                    <w:rPr>
                      <w:rFonts w:eastAsia="Calibri"/>
                      <w:szCs w:val="24"/>
                    </w:rPr>
                  </w:pPr>
                  <w:sdt>
                    <w:sdtPr>
                      <w:alias w:val="Numeris"/>
                      <w:tag w:val="nr_430ed41e55ad464a910dff0db9ed3e81"/>
                      <w:id w:val="1329945171"/>
                      <w:lock w:val="sdtLocked"/>
                    </w:sdtPr>
                    <w:sdtEndPr/>
                    <w:sdtContent>
                      <w:r w:rsidR="00EB667D">
                        <w:rPr>
                          <w:rFonts w:eastAsia="Calibri"/>
                          <w:szCs w:val="24"/>
                          <w:lang w:eastAsia="lt-LT"/>
                        </w:rPr>
                        <w:t>2</w:t>
                      </w:r>
                    </w:sdtContent>
                  </w:sdt>
                  <w:r w:rsidR="00EB667D">
                    <w:rPr>
                      <w:rFonts w:eastAsia="Calibri"/>
                      <w:szCs w:val="24"/>
                      <w:lang w:eastAsia="lt-LT"/>
                    </w:rPr>
                    <w:t>.</w:t>
                  </w:r>
                  <w:r w:rsidR="00EB667D">
                    <w:rPr>
                      <w:rFonts w:eastAsia="Calibri"/>
                      <w:szCs w:val="24"/>
                      <w:lang w:eastAsia="lt-LT"/>
                    </w:rPr>
                    <w:tab/>
                  </w:r>
                  <w:r w:rsidR="00EB667D">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14:paraId="2E604C46" w14:textId="77777777" w:rsidR="00F27EEE" w:rsidRDefault="00DC1BE5">
                  <w:pPr>
                    <w:rPr>
                      <w:sz w:val="18"/>
                      <w:szCs w:val="18"/>
                    </w:rPr>
                  </w:pPr>
                </w:p>
              </w:sdtContent>
            </w:sdt>
            <w:sdt>
              <w:sdtPr>
                <w:alias w:val="4 pr. 3 p."/>
                <w:tag w:val="part_c9237d0f59f74f7c9d67c896f7721146"/>
                <w:id w:val="-1429814848"/>
                <w:lock w:val="sdtLocked"/>
              </w:sdtPr>
              <w:sdtEndPr/>
              <w:sdtContent>
                <w:p w14:paraId="2E604C47" w14:textId="77777777" w:rsidR="00F27EEE" w:rsidRDefault="00DC1BE5">
                  <w:pPr>
                    <w:overflowPunct w:val="0"/>
                    <w:jc w:val="both"/>
                    <w:textAlignment w:val="baseline"/>
                    <w:rPr>
                      <w:rFonts w:eastAsia="Calibri"/>
                      <w:szCs w:val="24"/>
                    </w:rPr>
                  </w:pPr>
                  <w:sdt>
                    <w:sdtPr>
                      <w:alias w:val="Numeris"/>
                      <w:tag w:val="nr_c9237d0f59f74f7c9d67c896f7721146"/>
                      <w:id w:val="-775098534"/>
                      <w:lock w:val="sdtLocked"/>
                    </w:sdtPr>
                    <w:sdtEndPr/>
                    <w:sdtContent>
                      <w:r w:rsidR="00EB667D">
                        <w:rPr>
                          <w:rFonts w:eastAsia="Calibri"/>
                          <w:szCs w:val="24"/>
                        </w:rPr>
                        <w:t>3</w:t>
                      </w:r>
                    </w:sdtContent>
                  </w:sdt>
                  <w:r w:rsidR="00EB667D">
                    <w:rPr>
                      <w:rFonts w:eastAsia="Calibri"/>
                      <w:szCs w:val="24"/>
                    </w:rPr>
                    <w:t>.</w:t>
                  </w:r>
                  <w:r w:rsidR="00EB667D">
                    <w:rPr>
                      <w:rFonts w:eastAsia="Calibri"/>
                      <w:szCs w:val="24"/>
                    </w:rPr>
                    <w:tab/>
                    <w:t>Mėsos gaminiai turi atitikti privalomo Lietuvos standarto LST 1919:2003 „Mėsos gaminiai“ nustatytus aukščiausios rūšies mėsos gaminių kokybės reikalavimus.</w:t>
                  </w:r>
                </w:p>
              </w:sdtContent>
            </w:sdt>
            <w:sdt>
              <w:sdtPr>
                <w:alias w:val="4 pr. 4 p."/>
                <w:tag w:val="part_475b06b290a743ad90d65bad73ab965e"/>
                <w:id w:val="718021423"/>
                <w:lock w:val="sdtLocked"/>
              </w:sdtPr>
              <w:sdtEndPr/>
              <w:sdtContent>
                <w:p w14:paraId="2E604C48" w14:textId="77777777" w:rsidR="00F27EEE" w:rsidRDefault="00DC1BE5">
                  <w:pPr>
                    <w:jc w:val="both"/>
                    <w:rPr>
                      <w:rFonts w:eastAsia="Calibri"/>
                      <w:szCs w:val="24"/>
                      <w:lang w:eastAsia="lt-LT"/>
                    </w:rPr>
                  </w:pPr>
                  <w:sdt>
                    <w:sdtPr>
                      <w:alias w:val="Numeris"/>
                      <w:tag w:val="nr_475b06b290a743ad90d65bad73ab965e"/>
                      <w:id w:val="1290244266"/>
                      <w:lock w:val="sdtLocked"/>
                    </w:sdtPr>
                    <w:sdtEndPr/>
                    <w:sdtContent>
                      <w:r w:rsidR="00EB667D">
                        <w:rPr>
                          <w:rFonts w:eastAsia="Calibri"/>
                          <w:szCs w:val="24"/>
                          <w:lang w:eastAsia="lt-LT"/>
                        </w:rPr>
                        <w:t>4</w:t>
                      </w:r>
                    </w:sdtContent>
                  </w:sdt>
                  <w:r w:rsidR="00EB667D">
                    <w:rPr>
                      <w:rFonts w:eastAsia="Calibri"/>
                      <w:szCs w:val="24"/>
                      <w:lang w:eastAsia="lt-LT"/>
                    </w:rPr>
                    <w:t>.</w:t>
                  </w:r>
                  <w:r w:rsidR="00EB667D">
                    <w:rPr>
                      <w:rFonts w:eastAsia="Calibri"/>
                      <w:szCs w:val="24"/>
                      <w:lang w:eastAsia="lt-LT"/>
                    </w:rPr>
                    <w:tab/>
                  </w:r>
                  <w:r w:rsidR="00EB667D">
                    <w:rPr>
                      <w:rFonts w:eastAsia="Calibri"/>
                      <w:szCs w:val="24"/>
                    </w:rPr>
                    <w:t>Alyvuogių aliejus turi atitikti 2012 m. sausio 13 d. Komisijos įgyvendinimo reglamente (ES) Nr. 29/2012 dėl prekybos alyvuogių aliejumi standartų (OL 2012 L 12, p.14) nustatytus standartus.</w:t>
                  </w:r>
                </w:p>
              </w:sdtContent>
            </w:sdt>
            <w:sdt>
              <w:sdtPr>
                <w:alias w:val="4 pr. 5 p."/>
                <w:tag w:val="part_57e6f4b0c1d14feeb506edf014042f0c"/>
                <w:id w:val="-1950611543"/>
                <w:lock w:val="sdtLocked"/>
              </w:sdtPr>
              <w:sdtEndPr/>
              <w:sdtContent>
                <w:p w14:paraId="2E604C49" w14:textId="77777777" w:rsidR="00F27EEE" w:rsidRDefault="00DC1BE5">
                  <w:pPr>
                    <w:jc w:val="both"/>
                    <w:rPr>
                      <w:rFonts w:eastAsia="Calibri"/>
                      <w:szCs w:val="24"/>
                      <w:lang w:eastAsia="lt-LT"/>
                    </w:rPr>
                  </w:pPr>
                  <w:sdt>
                    <w:sdtPr>
                      <w:alias w:val="Numeris"/>
                      <w:tag w:val="nr_57e6f4b0c1d14feeb506edf014042f0c"/>
                      <w:id w:val="326720070"/>
                      <w:lock w:val="sdtLocked"/>
                    </w:sdtPr>
                    <w:sdtEndPr/>
                    <w:sdtContent>
                      <w:r w:rsidR="00EB667D">
                        <w:rPr>
                          <w:rFonts w:eastAsia="Calibri"/>
                          <w:szCs w:val="24"/>
                          <w:lang w:eastAsia="lt-LT"/>
                        </w:rPr>
                        <w:t>5</w:t>
                      </w:r>
                    </w:sdtContent>
                  </w:sdt>
                  <w:r w:rsidR="00EB667D">
                    <w:rPr>
                      <w:rFonts w:eastAsia="Calibri"/>
                      <w:szCs w:val="24"/>
                      <w:lang w:eastAsia="lt-LT"/>
                    </w:rPr>
                    <w:t>.</w:t>
                  </w:r>
                  <w:r w:rsidR="00EB667D">
                    <w:rPr>
                      <w:rFonts w:eastAsia="Calibri"/>
                      <w:szCs w:val="24"/>
                      <w:lang w:eastAsia="lt-LT"/>
                    </w:rPr>
                    <w:tab/>
                  </w:r>
                  <w:r w:rsidR="00EB667D">
                    <w:rPr>
                      <w:rFonts w:eastAsia="Calibri"/>
                      <w:szCs w:val="24"/>
                    </w:rPr>
                    <w:t xml:space="preserve">Žuvininkystės produktai turi atitikti </w:t>
                  </w:r>
                  <w:r w:rsidR="00EB667D">
                    <w:rPr>
                      <w:rFonts w:eastAsia="Calibri"/>
                      <w:bCs/>
                      <w:szCs w:val="24"/>
                    </w:rPr>
                    <w:t>sveikumo standartus,</w:t>
                  </w:r>
                  <w:r w:rsidR="00EB667D">
                    <w:rPr>
                      <w:rFonts w:eastAsia="Calibri"/>
                      <w:szCs w:val="24"/>
                    </w:rPr>
                    <w:t xml:space="preserve"> </w:t>
                  </w:r>
                  <w:r w:rsidR="00EB667D">
                    <w:rPr>
                      <w:rFonts w:eastAsia="Calibri"/>
                      <w:bCs/>
                      <w:szCs w:val="24"/>
                    </w:rPr>
                    <w:t>išdėstytus</w:t>
                  </w:r>
                  <w:r w:rsidR="00EB667D">
                    <w:rPr>
                      <w:rFonts w:eastAsia="Calibri"/>
                      <w:szCs w:val="24"/>
                    </w:rPr>
                    <w:t xml:space="preserve"> 2004 m. </w:t>
                  </w:r>
                  <w:r w:rsidR="00EB667D">
                    <w:rPr>
                      <w:rFonts w:eastAsia="Calibri"/>
                      <w:bCs/>
                      <w:szCs w:val="24"/>
                    </w:rPr>
                    <w:t>balandžio 29 d. Europos Parlamento ir Tarybos reglamente (EB) Nr. 853/2004, nustatančiame konkrečius gyvūninės  kilmės  maisto  produktų  higienos  reikalavimus  (</w:t>
                  </w:r>
                  <w:r w:rsidR="00EB667D">
                    <w:rPr>
                      <w:rFonts w:eastAsia="Calibri"/>
                      <w:szCs w:val="24"/>
                    </w:rPr>
                    <w:t xml:space="preserve">OL  </w:t>
                  </w:r>
                  <w:r w:rsidR="00EB667D">
                    <w:rPr>
                      <w:rFonts w:eastAsia="Calibri"/>
                      <w:i/>
                      <w:szCs w:val="24"/>
                    </w:rPr>
                    <w:t>2004  m.  specialusis  leidimas</w:t>
                  </w:r>
                  <w:r w:rsidR="00EB667D">
                    <w:rPr>
                      <w:rFonts w:eastAsia="Calibri"/>
                      <w:szCs w:val="24"/>
                    </w:rPr>
                    <w:t xml:space="preserve">,  3 skyrius, 45 tomas, p. 14), </w:t>
                  </w:r>
                  <w:r w:rsidR="00EB667D">
                    <w:rPr>
                      <w:rFonts w:eastAsia="Calibri"/>
                      <w:bCs/>
                      <w:szCs w:val="24"/>
                    </w:rPr>
                    <w:t>su paskutiniais pakeitimais, padarytais 2012 m. sausio 11 d. Komisijos reglamentu (ES) Nr. 16/2012 (</w:t>
                  </w:r>
                  <w:r w:rsidR="00EB667D">
                    <w:rPr>
                      <w:rFonts w:eastAsia="Calibri"/>
                      <w:szCs w:val="24"/>
                    </w:rPr>
                    <w:t>OL 2012 L 8, p. 29).</w:t>
                  </w:r>
                </w:p>
              </w:sdtContent>
            </w:sdt>
            <w:sdt>
              <w:sdtPr>
                <w:alias w:val="4 pr. 6 p."/>
                <w:tag w:val="part_ca1cdf45baee4e3fa80966d1b91e68a1"/>
                <w:id w:val="-975363192"/>
                <w:lock w:val="sdtLocked"/>
              </w:sdtPr>
              <w:sdtEndPr/>
              <w:sdtContent>
                <w:p w14:paraId="2E604C4A" w14:textId="77777777" w:rsidR="00F27EEE" w:rsidRDefault="00DC1BE5">
                  <w:pPr>
                    <w:jc w:val="both"/>
                    <w:rPr>
                      <w:szCs w:val="24"/>
                      <w:lang w:eastAsia="lt-LT"/>
                    </w:rPr>
                  </w:pPr>
                  <w:sdt>
                    <w:sdtPr>
                      <w:alias w:val="Numeris"/>
                      <w:tag w:val="nr_ca1cdf45baee4e3fa80966d1b91e68a1"/>
                      <w:id w:val="1000385615"/>
                      <w:lock w:val="sdtLocked"/>
                    </w:sdtPr>
                    <w:sdtEndPr/>
                    <w:sdtContent>
                      <w:r w:rsidR="00EB667D">
                        <w:rPr>
                          <w:rFonts w:eastAsia="Calibri"/>
                          <w:szCs w:val="24"/>
                          <w:lang w:eastAsia="lt-LT"/>
                        </w:rPr>
                        <w:t>6</w:t>
                      </w:r>
                    </w:sdtContent>
                  </w:sdt>
                  <w:r w:rsidR="00EB667D">
                    <w:rPr>
                      <w:rFonts w:eastAsia="Calibri"/>
                      <w:szCs w:val="24"/>
                      <w:lang w:eastAsia="lt-LT"/>
                    </w:rPr>
                    <w:t>.</w:t>
                  </w:r>
                  <w:r w:rsidR="00EB667D">
                    <w:rPr>
                      <w:rFonts w:eastAsia="Calibri"/>
                      <w:szCs w:val="24"/>
                      <w:lang w:eastAsia="lt-LT"/>
                    </w:rPr>
                    <w:tab/>
                  </w:r>
                  <w:r w:rsidR="00EB667D">
                    <w:rPr>
                      <w:szCs w:val="24"/>
                      <w:lang w:eastAsia="lt-LT"/>
                    </w:rPr>
                    <w:t>Rauginti pieno gaminiai turi atitikti Raugintų pieno gaminių kokybės</w:t>
                  </w:r>
                  <w:r w:rsidR="00EB667D">
                    <w:rPr>
                      <w:sz w:val="22"/>
                      <w:szCs w:val="22"/>
                      <w:lang w:eastAsia="lt-LT"/>
                    </w:rPr>
                    <w:t xml:space="preserve"> </w:t>
                  </w:r>
                  <w:r w:rsidR="00EB667D">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sdtContent>
            </w:sdt>
            <w:sdt>
              <w:sdtPr>
                <w:alias w:val="4 pr. 7 p."/>
                <w:tag w:val="part_4b010945cd62468c867f0f282cffb900"/>
                <w:id w:val="2108769680"/>
                <w:lock w:val="sdtLocked"/>
              </w:sdtPr>
              <w:sdtEndPr/>
              <w:sdtContent>
                <w:p w14:paraId="2E604C4B" w14:textId="77777777" w:rsidR="00F27EEE" w:rsidRDefault="00DC1BE5">
                  <w:pPr>
                    <w:jc w:val="both"/>
                    <w:rPr>
                      <w:szCs w:val="24"/>
                      <w:lang w:eastAsia="lt-LT"/>
                    </w:rPr>
                  </w:pPr>
                  <w:sdt>
                    <w:sdtPr>
                      <w:alias w:val="Numeris"/>
                      <w:tag w:val="nr_4b010945cd62468c867f0f282cffb900"/>
                      <w:id w:val="1588109739"/>
                      <w:lock w:val="sdtLocked"/>
                    </w:sdtPr>
                    <w:sdtEndPr/>
                    <w:sdtContent>
                      <w:r w:rsidR="00EB667D">
                        <w:rPr>
                          <w:rFonts w:eastAsia="Calibri"/>
                          <w:szCs w:val="24"/>
                          <w:lang w:eastAsia="lt-LT"/>
                        </w:rPr>
                        <w:t>7</w:t>
                      </w:r>
                    </w:sdtContent>
                  </w:sdt>
                  <w:r w:rsidR="00EB667D">
                    <w:rPr>
                      <w:rFonts w:eastAsia="Calibri"/>
                      <w:szCs w:val="24"/>
                      <w:lang w:eastAsia="lt-LT"/>
                    </w:rPr>
                    <w:t>.</w:t>
                  </w:r>
                  <w:r w:rsidR="00EB667D">
                    <w:rPr>
                      <w:rFonts w:eastAsia="Calibri"/>
                      <w:szCs w:val="24"/>
                      <w:lang w:eastAsia="lt-LT"/>
                    </w:rPr>
                    <w:tab/>
                  </w:r>
                  <w:r w:rsidR="00EB667D">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sdtContent>
            </w:sdt>
            <w:sdt>
              <w:sdtPr>
                <w:alias w:val="4 pr. 8 p."/>
                <w:tag w:val="part_625ab492a82a44e9af0ffa50240688cb"/>
                <w:id w:val="795640238"/>
                <w:lock w:val="sdtLocked"/>
              </w:sdtPr>
              <w:sdtEndPr/>
              <w:sdtContent>
                <w:p w14:paraId="2E604C4C" w14:textId="77777777" w:rsidR="00F27EEE" w:rsidRDefault="00DC1BE5">
                  <w:pPr>
                    <w:ind w:firstLine="62"/>
                    <w:jc w:val="both"/>
                    <w:rPr>
                      <w:szCs w:val="24"/>
                      <w:lang w:eastAsia="lt-LT"/>
                    </w:rPr>
                  </w:pPr>
                  <w:sdt>
                    <w:sdtPr>
                      <w:alias w:val="Numeris"/>
                      <w:tag w:val="nr_625ab492a82a44e9af0ffa50240688cb"/>
                      <w:id w:val="-287055936"/>
                      <w:lock w:val="sdtLocked"/>
                    </w:sdtPr>
                    <w:sdtEndPr/>
                    <w:sdtContent>
                      <w:r w:rsidR="00EB667D">
                        <w:rPr>
                          <w:rFonts w:eastAsia="Calibri"/>
                          <w:szCs w:val="24"/>
                          <w:lang w:eastAsia="lt-LT"/>
                        </w:rPr>
                        <w:t>8</w:t>
                      </w:r>
                    </w:sdtContent>
                  </w:sdt>
                  <w:r w:rsidR="00EB667D">
                    <w:rPr>
                      <w:rFonts w:eastAsia="Calibri"/>
                      <w:szCs w:val="24"/>
                      <w:lang w:eastAsia="lt-LT"/>
                    </w:rPr>
                    <w:t>.</w:t>
                  </w:r>
                  <w:r w:rsidR="00EB667D">
                    <w:rPr>
                      <w:rFonts w:eastAsia="Calibri"/>
                      <w:szCs w:val="24"/>
                      <w:lang w:eastAsia="lt-LT"/>
                    </w:rPr>
                    <w:tab/>
                  </w:r>
                  <w:r w:rsidR="00EB667D">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sdtContent>
            </w:sdt>
            <w:sdt>
              <w:sdtPr>
                <w:alias w:val="4 pr. 9 p."/>
                <w:tag w:val="part_064b2ac1788343beb78d12d7354641de"/>
                <w:id w:val="-1124619020"/>
                <w:lock w:val="sdtLocked"/>
              </w:sdtPr>
              <w:sdtEndPr/>
              <w:sdtContent>
                <w:p w14:paraId="2E604C4D" w14:textId="77777777" w:rsidR="00F27EEE" w:rsidRDefault="00DC1BE5">
                  <w:pPr>
                    <w:jc w:val="both"/>
                    <w:rPr>
                      <w:szCs w:val="24"/>
                      <w:lang w:eastAsia="lt-LT"/>
                    </w:rPr>
                  </w:pPr>
                  <w:sdt>
                    <w:sdtPr>
                      <w:alias w:val="Numeris"/>
                      <w:tag w:val="nr_064b2ac1788343beb78d12d7354641de"/>
                      <w:id w:val="1466619776"/>
                      <w:lock w:val="sdtLocked"/>
                    </w:sdtPr>
                    <w:sdtEndPr/>
                    <w:sdtContent>
                      <w:r w:rsidR="00EB667D">
                        <w:rPr>
                          <w:rFonts w:eastAsia="Calibri"/>
                          <w:szCs w:val="24"/>
                          <w:lang w:eastAsia="lt-LT"/>
                        </w:rPr>
                        <w:t>9</w:t>
                      </w:r>
                    </w:sdtContent>
                  </w:sdt>
                  <w:r w:rsidR="00EB667D">
                    <w:rPr>
                      <w:rFonts w:eastAsia="Calibri"/>
                      <w:szCs w:val="24"/>
                      <w:lang w:eastAsia="lt-LT"/>
                    </w:rPr>
                    <w:t>.</w:t>
                  </w:r>
                  <w:r w:rsidR="00EB667D">
                    <w:rPr>
                      <w:rFonts w:eastAsia="Calibri"/>
                      <w:szCs w:val="24"/>
                      <w:lang w:eastAsia="lt-LT"/>
                    </w:rPr>
                    <w:tab/>
                  </w:r>
                  <w:r w:rsidR="00EB667D">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2E604C4E" w14:textId="77777777" w:rsidR="00F27EEE" w:rsidRDefault="00EB667D">
                  <w:pPr>
                    <w:keepNext/>
                    <w:shd w:val="solid" w:color="FFFFFF" w:fill="FFFFFF"/>
                    <w:overflowPunct w:val="0"/>
                    <w:jc w:val="center"/>
                    <w:textAlignment w:val="baseline"/>
                    <w:rPr>
                      <w:rFonts w:eastAsia="Calibri"/>
                      <w:szCs w:val="24"/>
                    </w:rPr>
                  </w:pPr>
                  <w:r>
                    <w:rPr>
                      <w:rFonts w:eastAsia="Calibri"/>
                      <w:szCs w:val="24"/>
                    </w:rPr>
                    <w:t>________________________</w:t>
                  </w:r>
                </w:p>
                <w:p w14:paraId="2E604C4F" w14:textId="77777777" w:rsidR="00F27EEE" w:rsidRDefault="00DC1BE5">
                  <w:pPr>
                    <w:keepNext/>
                    <w:shd w:val="solid" w:color="FFFFFF" w:fill="FFFFFF"/>
                    <w:overflowPunct w:val="0"/>
                    <w:textAlignment w:val="baseline"/>
                    <w:rPr>
                      <w:b/>
                      <w:sz w:val="20"/>
                      <w:lang w:eastAsia="lt-LT"/>
                    </w:rPr>
                  </w:pPr>
                </w:p>
              </w:sdtContent>
            </w:sdt>
          </w:sdtContent>
        </w:sdt>
      </w:sdtContent>
    </w:sdt>
    <w:sectPr w:rsidR="00F27EE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14C0" w14:textId="77777777" w:rsidR="00DC1BE5" w:rsidRDefault="00DC1BE5">
      <w:pPr>
        <w:rPr>
          <w:szCs w:val="24"/>
        </w:rPr>
      </w:pPr>
      <w:r>
        <w:rPr>
          <w:szCs w:val="24"/>
        </w:rPr>
        <w:separator/>
      </w:r>
    </w:p>
  </w:endnote>
  <w:endnote w:type="continuationSeparator" w:id="0">
    <w:p w14:paraId="04A3FE39" w14:textId="77777777" w:rsidR="00DC1BE5" w:rsidRDefault="00DC1BE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EUAlbertina">
    <w:altName w:val="Times New Roman"/>
    <w:charset w:val="00"/>
    <w:family w:val="roman"/>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C59" w14:textId="77777777" w:rsidR="00F27EEE" w:rsidRDefault="00F27EEE">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C5A" w14:textId="77777777" w:rsidR="00F27EEE" w:rsidRDefault="00F27EEE">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C5C" w14:textId="77777777" w:rsidR="00F27EEE" w:rsidRDefault="00F27EEE">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AEF4" w14:textId="77777777" w:rsidR="00DC1BE5" w:rsidRDefault="00DC1BE5">
      <w:pPr>
        <w:rPr>
          <w:szCs w:val="24"/>
        </w:rPr>
      </w:pPr>
      <w:r>
        <w:rPr>
          <w:szCs w:val="24"/>
        </w:rPr>
        <w:separator/>
      </w:r>
    </w:p>
  </w:footnote>
  <w:footnote w:type="continuationSeparator" w:id="0">
    <w:p w14:paraId="0B63F592" w14:textId="77777777" w:rsidR="00DC1BE5" w:rsidRDefault="00DC1BE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C55" w14:textId="77777777" w:rsidR="00F27EEE" w:rsidRDefault="00EB667D">
    <w:pPr>
      <w:framePr w:wrap="auto" w:vAnchor="text" w:hAnchor="margin" w:xAlign="center"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2E604C56" w14:textId="77777777" w:rsidR="00F27EEE" w:rsidRDefault="00F27EEE">
    <w:pPr>
      <w:tabs>
        <w:tab w:val="center" w:pos="4153"/>
        <w:tab w:val="right" w:pos="8306"/>
      </w:tabs>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C57" w14:textId="77777777" w:rsidR="00F27EEE" w:rsidRDefault="00EB667D">
    <w:pPr>
      <w:framePr w:wrap="auto" w:vAnchor="text" w:hAnchor="margin" w:xAlign="center"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separate"/>
    </w:r>
    <w:r w:rsidR="00910240">
      <w:rPr>
        <w:noProof/>
        <w:sz w:val="20"/>
        <w:lang w:val="en-GB"/>
      </w:rPr>
      <w:t>4</w:t>
    </w:r>
    <w:r>
      <w:rPr>
        <w:sz w:val="20"/>
        <w:lang w:val="en-GB"/>
      </w:rPr>
      <w:fldChar w:fldCharType="end"/>
    </w:r>
  </w:p>
  <w:p w14:paraId="2E604C58" w14:textId="77777777" w:rsidR="00F27EEE" w:rsidRDefault="00F27EEE">
    <w:pPr>
      <w:tabs>
        <w:tab w:val="center" w:pos="4153"/>
        <w:tab w:val="right" w:pos="8306"/>
      </w:tabs>
      <w:rPr>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04C5B" w14:textId="77777777" w:rsidR="00F27EEE" w:rsidRDefault="00F27EEE">
    <w:pPr>
      <w:tabs>
        <w:tab w:val="center" w:pos="4153"/>
        <w:tab w:val="right" w:pos="8306"/>
      </w:tabs>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3"/>
    <w:rsid w:val="00910240"/>
    <w:rsid w:val="00A45373"/>
    <w:rsid w:val="00DC1BE5"/>
    <w:rsid w:val="00EB667D"/>
    <w:rsid w:val="00F27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0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667D"/>
    <w:rPr>
      <w:rFonts w:ascii="Tahoma" w:hAnsi="Tahoma" w:cs="Tahoma"/>
      <w:sz w:val="16"/>
      <w:szCs w:val="16"/>
    </w:rPr>
  </w:style>
  <w:style w:type="character" w:customStyle="1" w:styleId="DebesliotekstasDiagrama">
    <w:name w:val="Debesėlio tekstas Diagrama"/>
    <w:basedOn w:val="Numatytasispastraiposriftas"/>
    <w:link w:val="Debesliotekstas"/>
    <w:rsid w:val="00EB667D"/>
    <w:rPr>
      <w:rFonts w:ascii="Tahoma" w:hAnsi="Tahoma" w:cs="Tahoma"/>
      <w:sz w:val="16"/>
      <w:szCs w:val="16"/>
    </w:rPr>
  </w:style>
  <w:style w:type="character" w:styleId="Vietosrezervavimoenklotekstas">
    <w:name w:val="Placeholder Text"/>
    <w:basedOn w:val="Numatytasispastraiposriftas"/>
    <w:rsid w:val="00EB66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667D"/>
    <w:rPr>
      <w:rFonts w:ascii="Tahoma" w:hAnsi="Tahoma" w:cs="Tahoma"/>
      <w:sz w:val="16"/>
      <w:szCs w:val="16"/>
    </w:rPr>
  </w:style>
  <w:style w:type="character" w:customStyle="1" w:styleId="DebesliotekstasDiagrama">
    <w:name w:val="Debesėlio tekstas Diagrama"/>
    <w:basedOn w:val="Numatytasispastraiposriftas"/>
    <w:link w:val="Debesliotekstas"/>
    <w:rsid w:val="00EB667D"/>
    <w:rPr>
      <w:rFonts w:ascii="Tahoma" w:hAnsi="Tahoma" w:cs="Tahoma"/>
      <w:sz w:val="16"/>
      <w:szCs w:val="16"/>
    </w:rPr>
  </w:style>
  <w:style w:type="character" w:styleId="Vietosrezervavimoenklotekstas">
    <w:name w:val="Placeholder Text"/>
    <w:basedOn w:val="Numatytasispastraiposriftas"/>
    <w:rsid w:val="00EB6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1812">
      <w:bodyDiv w:val="1"/>
      <w:marLeft w:val="0"/>
      <w:marRight w:val="0"/>
      <w:marTop w:val="0"/>
      <w:marBottom w:val="0"/>
      <w:divBdr>
        <w:top w:val="none" w:sz="0" w:space="0" w:color="auto"/>
        <w:left w:val="none" w:sz="0" w:space="0" w:color="auto"/>
        <w:bottom w:val="none" w:sz="0" w:space="0" w:color="auto"/>
        <w:right w:val="none" w:sz="0" w:space="0" w:color="auto"/>
      </w:divBdr>
    </w:div>
    <w:div w:id="1142700405">
      <w:bodyDiv w:val="1"/>
      <w:marLeft w:val="0"/>
      <w:marRight w:val="0"/>
      <w:marTop w:val="0"/>
      <w:marBottom w:val="0"/>
      <w:divBdr>
        <w:top w:val="none" w:sz="0" w:space="0" w:color="auto"/>
        <w:left w:val="none" w:sz="0" w:space="0" w:color="auto"/>
        <w:bottom w:val="none" w:sz="0" w:space="0" w:color="auto"/>
        <w:right w:val="none" w:sz="0" w:space="0" w:color="auto"/>
      </w:divBdr>
      <w:divsChild>
        <w:div w:id="294332527">
          <w:marLeft w:val="0"/>
          <w:marRight w:val="0"/>
          <w:marTop w:val="0"/>
          <w:marBottom w:val="0"/>
          <w:divBdr>
            <w:top w:val="none" w:sz="0" w:space="0" w:color="auto"/>
            <w:left w:val="none" w:sz="0" w:space="0" w:color="auto"/>
            <w:bottom w:val="none" w:sz="0" w:space="0" w:color="auto"/>
            <w:right w:val="none" w:sz="0" w:space="0" w:color="auto"/>
          </w:divBdr>
          <w:divsChild>
            <w:div w:id="1100488063">
              <w:marLeft w:val="0"/>
              <w:marRight w:val="0"/>
              <w:marTop w:val="0"/>
              <w:marBottom w:val="0"/>
              <w:divBdr>
                <w:top w:val="none" w:sz="0" w:space="0" w:color="auto"/>
                <w:left w:val="none" w:sz="0" w:space="0" w:color="auto"/>
                <w:bottom w:val="none" w:sz="0" w:space="0" w:color="auto"/>
                <w:right w:val="none" w:sz="0" w:space="0" w:color="auto"/>
              </w:divBdr>
              <w:divsChild>
                <w:div w:id="792865278">
                  <w:marLeft w:val="0"/>
                  <w:marRight w:val="0"/>
                  <w:marTop w:val="0"/>
                  <w:marBottom w:val="0"/>
                  <w:divBdr>
                    <w:top w:val="none" w:sz="0" w:space="0" w:color="auto"/>
                    <w:left w:val="none" w:sz="0" w:space="0" w:color="auto"/>
                    <w:bottom w:val="none" w:sz="0" w:space="0" w:color="auto"/>
                    <w:right w:val="none" w:sz="0" w:space="0" w:color="auto"/>
                  </w:divBdr>
                </w:div>
                <w:div w:id="4248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571996ee4ecc443bb10fde84da6ef5c4" PartId="f58d6a73862d41ed883aa3688398f094">
    <Part Type="preambule" DocPartId="402b93712fd3497f837aee2dae44d10b" PartId="73ac84d8d78f45278b80ce772e7ee14e"/>
    <Part Type="pastraipa" DocPartId="1bc0d65e81254297b466d302003f1296" PartId="16ca9a68fca64c35ae9d2b4eb56c63be"/>
    <Part Type="signatura" Nr="" Abbr="" Title="" Notes="" DocPartId="87e82d0258814c74a78daafe2a2cfc0a" PartId="0e6cb1e1790f4de5a1685f7c5eed7923"/>
  </Part>
  <Part Type="patvirtinta" Title="MAITINIMO ORGANIZAVIMO TELŠIŲ RAJONO SAVIVALDYBĖS UGDYMO ĮSTAIGOSE TVARKOS APRAŠAS" DocPartId="e9d723ff7d954b409d43078fcda85d0a" PartId="1f1e1e6ca4894155b3c9f122ab78ee05">
    <Part Type="skyrius" Nr="1" Title="BENDROSIOS NUOSTATOS" DocPartId="1d4b2afff1204432811edb47059f984e" PartId="5b64ea206ace4e0fb74ff76c6a974ca1">
      <Part Type="punktas" Nr="1" Abbr="1 p." DocPartId="d268174b8ba5400788a6123b3ca00785" PartId="bc484d8411a9411ca6a6d480bbccb634"/>
      <Part Type="punktas" Nr="2" Abbr="2 p." DocPartId="e204b16f61414de3a2c1692bdf96b361" PartId="c661a5073ba64472a1ed0d6192b9f449"/>
      <Part Type="punktas" Nr="3" Abbr="3 p." DocPartId="bc801a556982428f9b85ac8c5ffed2a1" PartId="f63396e174394c1c9f8fb05ebaa204b7"/>
      <Part Type="punktas" Nr="4" Abbr="4 p." DocPartId="1e275b9a84c540d0b05960fde29a6d0f" PartId="63b9b9662ecd4a04929bc44fa0321c0e"/>
      <Part Type="punktas" Nr="5" Abbr="5 p." DocPartId="a025d89841ae4dc69fa513321fab5457" PartId="f0e0d256c6644becaebe34e44f2d57b3">
        <Part Type="punktas" Nr="5.1" Abbr="5.1 p." DocPartId="6559527cd7ee4827a0467e85cc973d1d" PartId="4a630e45de16430da9ca598523700253"/>
        <Part Type="punktas" Nr="5.2" Abbr="5.2 p." DocPartId="6f32a20b01b1414b9a10698a4ecbac25" PartId="e4a538946d544d879efacfe7dda471b7"/>
        <Part Type="punktas" Nr="5.3" Abbr="5.3 p." DocPartId="a89537fca3d4450f961db8279ecee4ac" PartId="931573fdf8f647dc9b86caa33179d4d4"/>
      </Part>
      <Part Type="punktas" Nr="6" Abbr="6 p." DocPartId="3ee8c304661e4e3e817bebad4c266574" PartId="97cbffb6f972485ba338192333a860e7"/>
      <Part Type="punktas" Nr="7" Abbr="7 p." DocPartId="e81654ea993040b195dbdfc248ce4792" PartId="d871e244fee743a5891bcfb697d53805"/>
      <Part Type="punktas" Nr="8" Abbr="8 p." DocPartId="22ebabbe343b4fdcb25895a3c09a7441" PartId="f298b4ef83e242fdabd9efd3cb01d50d"/>
    </Part>
    <Part Type="skyrius" Nr="2" Title="SĄVOKOS IR APIBRĖŽIMAI" DocPartId="02ca8ff9f96c47bab6cc4b66459ee84d" PartId="7c7749ceb50f470896cbb61fa2280395">
      <Part Type="punktas" Nr="9" Abbr="9 p." DocPartId="6d4a9557c0124db38b0cc749bebdb668" PartId="53b0fcbc52554b02a97a48ffebc3ccf7"/>
    </Part>
    <Part Type="skyrius" Nr="3" Title="MAITINIMO ORGANIZAVIMAS" DocPartId="23483e52c6684352a380441addb88e27" PartId="67f773fd25f045fab855861d492789d5">
      <Part Type="punktas" Nr="10" Abbr="10 p." DocPartId="1148001884f540be9756884c4a1ce5fb" PartId="df8861aae9dc4010a904298ee29cd9d6"/>
      <Part Type="punktas" Nr="11" Abbr="11 p." DocPartId="04e51b8be26d4bfa910822c715464e07" PartId="086a9d2a75604930b90bf003c5ca98e2"/>
      <Part Type="punktas" Nr="12" Abbr="12 p." DocPartId="357dcfb91f14413c9a4b1914ad007483" PartId="ddf3a3ad8a4b48a0a2d1a82cc14c1886"/>
      <Part Type="punktas" Nr="13" Abbr="13 p." DocPartId="66a6dd7458854cc5bda9d7623cd8f14f" PartId="b818366ecffb4c8a83c53caf29e14619"/>
      <Part Type="punktas" Nr="14" Abbr="14 p." DocPartId="2f33ea66342847bc9b4dd2055b668846" PartId="7af19413f73b4e6c8dbd5848e04a5a50"/>
      <Part Type="punktas" Nr="15" Abbr="15 p." DocPartId="d7f008202225485c87f2b07604ff8ab2" PartId="75f6ccf30cab4066a5568e043bcba5b1">
        <Part Type="punktas" Nr="15.1" Abbr="15.1 p." DocPartId="e825166e7a8d426d8619fc6349cc7064" PartId="a09c7f474b0f4f7f9fc14d0a0f8fbd32"/>
        <Part Type="punktas" Nr="15.2" Abbr="15.2 p." DocPartId="00ba8629f3964314aa170ddd84889cbc" PartId="d6bf7e58a56a42f6813fa081e90bd2a1"/>
        <Part Type="punktas" Nr="15.3" Abbr="15.3 p." DocPartId="4725482e165743cc87d3c281991c69f8" PartId="0c92a592859a4ea08c7fc298916df752"/>
      </Part>
      <Part Type="punktas" Nr="16" Abbr="16 p." DocPartId="bd9b35ec770d41c2b5f5358c4bc62bfe" PartId="a6c9bcd886924a61979706a4d3e3e56b">
        <Part Type="punktas" Nr="16.1" Abbr="16.1 p." DocPartId="449a9e61b4c54fefa05c8cdc918031bb" PartId="9b9fd825c281412395e89c93a5c3bc5a"/>
        <Part Type="punktas" Nr="16.2" Abbr="16.2 p." DocPartId="4fb7cf67b416451f8624602899c08114" PartId="4acbea8bb8314515b5d6aa2815a204ec"/>
      </Part>
      <Part Type="punktas" Nr="17" Abbr="17 p." DocPartId="08eb6cd51e7746ecaefcecb0ea10f9be" PartId="3af09fd704d84a1ebcf21bfcf60e5971"/>
      <Part Type="punktas" Nr="18" Abbr="18 p." DocPartId="5adce52933954b48ac651933f280a8c9" PartId="76e819fa62b3484ab9408f7c2362522a"/>
      <Part Type="punktas" Nr="19" Abbr="19 p." DocPartId="a5d014a28bc344e49cae2ae3fa7889dc" PartId="a19ddb3ada804231a04d598f7552d0cb"/>
      <Part Type="punktas" Nr="20" Abbr="20 p." DocPartId="c1ff6e8f53d643c6ab0ece66d7bae4c7" PartId="792756f1e0254d06b47f4523a5e1510f"/>
      <Part Type="punktas" Nr="21" Abbr="21 p." DocPartId="04647a5b48be45e6a6c64e76ccf0b234" PartId="e2dcc104ed2b4161a686f4e52e523a06"/>
      <Part Type="punktas" Nr="22" Abbr="22 p." DocPartId="691ef49843294a78abf98a135d23be27" PartId="58b98dbc49ec401fbe6bbd3ae7ef65b2"/>
      <Part Type="punktas" Nr="23" Abbr="23 p." DocPartId="27c472cc281847bc9d6c003bbf9c3bf6" PartId="21ff28f639a346eb99fa412bb0a71f44"/>
      <Part Type="punktas" Nr="24" Abbr="24 p." DocPartId="3bc46c085a2d4cb1a251ed2ff502fb5c" PartId="6b791351f73c47cc8aeb93eb1217662c"/>
      <Part Type="punktas" Nr="25" Abbr="25 p." DocPartId="83332fd0e40c4d55906bc7c8c3595619" PartId="79863a08541f4279917a5803c67b4eea"/>
      <Part Type="punktas" Nr="26" Abbr="26 p." DocPartId="b46d52cbeac84c5d89c90acd71046819" PartId="f5199f53d3794857a7e94d0a370bc60d"/>
      <Part Type="punktas" Nr="27" Abbr="27 p." DocPartId="dc6c5fb79d964655b97a1e2c20990b6e" PartId="aa58936e002244d3a1a46bc7bbccb4be"/>
      <Part Type="punktas" Nr="28" Abbr="28 p." DocPartId="461cc3f9ae6e4d06a6b6212b3be5a32a" PartId="97dcec92bc3d41eea1d9fd3f05060050"/>
      <Part Type="punktas" Nr="29" Abbr="29 p." DocPartId="54140561220742a88fae237b058c4e86" PartId="10997ce0a3c64525a6d78e01cdc4ce6f"/>
      <Part Type="punktas" Nr="30" Abbr="30 p." DocPartId="13cc3bbbcd4f47c9b384070389a0ea2e" PartId="6eaeeb9ffbd14b77bec333c0905747da">
        <Part Type="punktas" Nr="30.1" Abbr="30.1 p." DocPartId="c9d03912a4f5456195e77e64eedb626e" PartId="3bdf6e71d2cd41979831d06fcc896b94"/>
        <Part Type="punktas" Nr="30.2" Abbr="30.2 p." DocPartId="2649e25b5c7342e3a9268cd70deefb7f" PartId="1ee877b497d94938aa875fb3028e178f"/>
      </Part>
      <Part Type="punktas" Nr="31" Abbr="31 p." DocPartId="3c6efc7082a341cdad346e5e0b48983e" PartId="4aeb19ad873a41cc8c4187e0132f7f28"/>
      <Part Type="punktas" Nr="32" Abbr="32 p." DocPartId="eb783d48e1ac4a908dc821a786124ccd" PartId="7227220c0d2248398cd11dc6232abd14"/>
      <Part Type="punktas" Nr="33" Abbr="33 p." DocPartId="700aba799ced42a995d33963f9ba37e3" PartId="6fc5066b29664c898ab0eb3958a3ae98"/>
      <Part Type="punktas" Nr="34" Abbr="34 p." DocPartId="88dc5d073f8c43f19b24368c7f99ea8b" PartId="0111f39c72db45f887a67fd79c3c2cae"/>
      <Part Type="punktas" Nr="35" Abbr="35 p." DocPartId="be58b8b501ac41de82e9c72c59a25406" PartId="25f284b917594d798308657388ec3b6a"/>
      <Part Type="punktas" Nr="36" Abbr="36 p." DocPartId="94c7eec828e949cd9bf032265cc968db" PartId="137f8c144a744672b88b8c9a8f787df9"/>
      <Part Type="punktas" Nr="37" Abbr="37 p." DocPartId="ef67aad5aee84d87a9688bc30a0ec609" PartId="63837860177a4101bbae8f82543f9fb7">
        <Part Type="punktas" Nr="37.1" Abbr="37.1 p." DocPartId="6a3fa0ee8ac44ce69118a457d00d50ed" PartId="3097f4eb632f4ecca5daf077cc91e746"/>
        <Part Type="punktas" Nr="37.2" Abbr="37.2 p." DocPartId="b6cc3371972641549d22b4cf7897d7f1" PartId="d390d59c3dc542998aa10ed18441f5d7"/>
        <Part Type="punktas" Nr="37.3" Abbr="37.3 p." DocPartId="dd3cc7959fe74617be6553a3fb02edfb" PartId="f0febfeb3f97440aa8d6937a551a357f"/>
      </Part>
      <Part Type="punktas" Nr="38" Abbr="38 p." DocPartId="c798b941d128427fbc0233fecb5f6423" PartId="2fc4b2c53da841a2859c86010b590055"/>
      <Part Type="punktas" Nr="39" Abbr="39 p." DocPartId="3f6c9daad42f4958920efca4c2662186" PartId="eee91e4476c349958dd57a13cd9953f8"/>
      <Part Type="punktas" Nr="40" Abbr="40 p." DocPartId="d4a42d740553426ba481a272e291f79f" PartId="85799efa82194668971861f717a49616"/>
      <Part Type="punktas" Nr="41" Abbr="41 p." DocPartId="daa4ea5a378344b9985c2f649357fe2b" PartId="97e60a1e6ec04fcdba2618112fa71e5e">
        <Part Type="punktas" Nr="41.1" Abbr="41.1 p." DocPartId="37b015af448649b189b92dd5d9f86d9e" PartId="1b7bef139c8a4e6c968963d509925a61"/>
        <Part Type="punktas" Nr="41.2" Abbr="41.2 p." DocPartId="d801f17f4d9b4f168d16dd178a4656d5" PartId="34a3b42bb200462e8a23b029d59c79be"/>
      </Part>
      <Part Type="punktas" Nr="42" Abbr="42 p." DocPartId="9a974a42197644028646b8784d17a2c5" PartId="d8116f6b09ee4defa6056b172bbb05ab">
        <Part Type="punktas" Nr="42.1" Abbr="42.1 p." DocPartId="db69c540395147d7ae24bf199b547dbb" PartId="e8f4b9db20e84f54978f60b85a894143">
          <Part Type="punktas" Nr="42.1.1" Abbr="42.1.1 p." DocPartId="45894a1b7fb148d48288f87fdb9e5cb5" PartId="20ad6b00116342859c0f94d077d1c111"/>
          <Part Type="punktas" Nr="42.1.2" Abbr="42.1.2 p." DocPartId="0b71cb2730884c4b982d2c60539db2c0" PartId="dc91b63c9de74039ad9535dd5540f92f"/>
        </Part>
        <Part Type="punktas" Nr="42.2" Abbr="42.2 p." DocPartId="80f3968e4c9d478fb8fd70060ccd47f6" PartId="aa51042680104c9892b1838eb33d326e">
          <Part Type="punktas" Nr="42.2.1" Abbr="42.2.1 p." DocPartId="28e9c5ba3f21490ca12fc548ace4972d" PartId="82302ce177594d2ba2fbe8e042cb6b9d"/>
          <Part Type="punktas" Nr="42.2.2" Abbr="42.2.2 p." DocPartId="717c347b29114a76bd9f7c295cee4663" PartId="82943d4fd6f349f18d24a81d969372dd"/>
        </Part>
      </Part>
      <Part Type="punktas" Nr="43" Abbr="43 p." DocPartId="1f0ebe65777045b98c7e1907b6437237" PartId="6de1c2f1e3664423bc538f75a1d9db0d"/>
      <Part Type="punktas" Nr="44" Abbr="44 p." DocPartId="93714c577cee4f9da91ba2fbed34610d" PartId="e2936b324b97434688f391c48ecf1f3b">
        <Part Type="punktas" Nr="44.1" Abbr="44.1 p." DocPartId="8fa987a82d644370afabca119f5e99ed" PartId="8421e3b54c4544a0b859d727a693b7d3"/>
        <Part Type="punktas" Nr="44.2" Abbr="44.2 p." DocPartId="78b6cb05bcb548abb495cdefef4a78d9" PartId="e5ce5283a1294212a9c9dac35c530821"/>
        <Part Type="punktas" Nr="44.3" Abbr="44.3 p." DocPartId="df8b91d8c57a41f3a231d348e9cda879" PartId="1fceb09424014e4188acbac8edd023ac"/>
        <Part Type="punktas" Nr="44.4" Abbr="44.4 p." DocPartId="1e109b21a8444483b0ecf5d701261a98" PartId="4beff057c6b44c28b5d8313f8380cf7f"/>
        <Part Type="punktas" Nr="44.5" Abbr="44.5 p." DocPartId="5d9fc1371a804bafb4df0a5ef242862c" PartId="15d27a99650342d4819eab5bc468ab29"/>
      </Part>
      <Part Type="punktas" Nr="45" Abbr="45 p." DocPartId="ba0acd4c5b484a039c5f9d53857555f8" PartId="675668c01fbc4f20beff57af7c90d306"/>
    </Part>
    <Part Type="skyrius" Nr="4" Title="BAIGIAMOSIOS NUOSTATOS" DocPartId="5505a66a90d2445582dbc88176ea9237" PartId="9b40df8e50d04fd6882e801be6db31e9">
      <Part Type="punktas" Nr="46" Abbr="46 p." DocPartId="18b1ee4b666341c08237d7de2ca37e48" PartId="0da5a819e20e4830bed92981a0484806"/>
      <Part Type="punktas" Nr="47" Abbr="47 p." DocPartId="92720015c21a4d5683a83067eb587ad6" PartId="b0061926638a45c1b5343cb56c920c5d"/>
      <Part Type="punktas" Nr="48" Abbr="48 p." DocPartId="5aa6b8916cf54f9a8d72f18119711ef4" PartId="f9df6fcef9204624b9db918125f6618d"/>
      <Part Type="punktas" Nr="49" Abbr="49 p." DocPartId="17f1795c7bea47c9a809873d03494778" PartId="c20814c4975b4184b0a58190df49e2b9"/>
      <Part Type="punktas" Nr="50" Abbr="50 p." DocPartId="218c4024179947ccaedaf4415e38b4d7" PartId="8a60e24bb8d040d9868986e1e4049f97"/>
    </Part>
  </Part>
  <Part Type="priedas" Nr="1" Abbr="1 pr." Title="(Valgiaraščio formos pavyzdys)" DocPartId="52ec78856e1a4cf4870fbdfbe9f55863" PartId="73c8b89478394360a8b8188c2288cb11">
    <Part Type="skirsnis" Title="_____________________________________" DocPartId="a5b1f06b0ca74cef8d9acd1fb74c3b59" PartId="ce65802589124d60b3fb5d6d44c4d98e"/>
    <Part Type="skirsnis" Title="_____ DIENŲ VALGIARAŠTIS" DocPartId="c8d4c8e636f6469699dcbc9d17e806fa" PartId="b4450bd0facf4155ba05b9d2fd007105"/>
  </Part>
  <Part Type="priedas" Nr="2" Abbr="2 pr." Title="(Valgiaraščio vertinimo pažymos formos pavyzdys)" DocPartId="3d0786146a0346bdaf188cc89cfc3919" PartId="67bf092bc0894761ab76eef3f55a8856">
    <Part Type="skirsnis" Title="VALSTYBINĖS MAISTO IR VETERINARIJOS TARNYBOS ______________________________________________________________" DocPartId="0e9a1f0759ea463c89efca515f7261fe" PartId="deebd44b8aee493c860637b7587e839c"/>
    <Part Type="skirsnis" Title="VALGIARAŠČIO VERTINIMO PAŽYMA" DocPartId="d79a061f52ce42d4b0cca19dabcb3323" PartId="740984f7ce724d2da9d8fd540399737a"/>
    <Part Type="skirsnis" Title="Vertinimą atliko:" DocPartId="a93230b796294c8283daa309db73f78c" PartId="23b2a85e22b64355b91ad9153549309f"/>
  </Part>
  <Part Type="priedas" Nr="3" Abbr="3 pr." Title="VALGIARAŠČIŲ IR VAIKŲ MAITINIMO ATITIKTIES PATIKRINIMO ŽURNALAS" DocPartId="caedfb2554c946d3b17b120c9ffc1aad" PartId="4f79a36c468b44edb5b735955ebe5bed"/>
  <Part Type="priedas" Nr="4" Abbr="4 pr." Title="MAISTO PRIEDŲ, KURIŲ NETURI BŪTI VAIKAMS MAITINTI SKIRTUOSE MAISTO PRODUKTUOSE, SĄRAŠAS" DocPartId="c4374dbea9904084bf9429202ad780e9" PartId="f4f8dc4f45574a52b7520cb70f1e1437">
    <Part Type="punktas" Nr="1" Abbr="4 pr. 1 p." DocPartId="55b0c0fe2b5a4846a8d6051f2377a50d" PartId="3122aef3c5824f19be99a87624dfb3ee">
      <Part Type="punktas" Nr="1.1" Abbr="4 pr. 1.1 p." DocPartId="233641ce11c24252a2fff6bcc3691dc6" PartId="02c7e950f31b4d34aecea4eef55eeea8"/>
      <Part Type="punktas" Nr="1.2" Abbr="4 pr. 1.2 p." DocPartId="4339e393808f413c8983bc460c4e5712" PartId="84f8b1e208b042958680df4d097c0b61"/>
      <Part Type="punktas" Nr="1.3" Abbr="4 pr. 1.3 p." DocPartId="883cf30879064c798c12c66cf556f01c" PartId="d03399ae176b4a6e918ea78dc5e28724"/>
      <Part Type="punktas" Nr="1.4" Abbr="4 pr. 1.4 p." DocPartId="326f2c07d3a744e6beff89464519cfb2" PartId="78ca7e3e6db24a1babf20d2805e33ead"/>
      <Part Type="punktas" Nr="1.5" Abbr="4 pr. 1.5 p." DocPartId="a0d2efdf59b3471a851540b91a0901a5" PartId="2e08b4ba1c3e4d0b8c6c7f0ae0a2a122"/>
      <Part Type="punktas" Nr="1.6" Abbr="4 pr. 1.6 p." DocPartId="5a225c04f0c0446f8f6c22f29d635c12" PartId="cfcbb96c060c4ed8bf438368cd450c27"/>
      <Part Type="punktas" Nr="1.7" Abbr="4 pr. 1.7 p." DocPartId="e33da9f749af4e8588a0d300900941d3" PartId="38b49e3ffb3c4e25bccce43d488325da"/>
      <Part Type="punktas" Nr="1.8" Abbr="4 pr. 1.8 p." DocPartId="73c59051cfa644d396866a73b0e3ba86" PartId="495f5cd542ae4457bc3e565a042e40b7"/>
      <Part Type="punktas" Nr="1.9" Abbr="4 pr. 1.9 p." DocPartId="f3a38dbfd0904b558ac631041105a137" PartId="977cbd5107e04b47b234a29750a6ba85"/>
      <Part Type="punktas" Nr="1.10" Abbr="4 pr. 1.10 p." DocPartId="d7fe82f516a74852bd066ae50d4aeee1" PartId="297f6b733db548a7bb3da6a53a30cd39"/>
      <Part Type="punktas" Nr="1.11" Abbr="4 pr. 1.11 p." DocPartId="4576d393dd0d41ef9984d419609fbdeb" PartId="809f95232b26412faa99050865a6f79f"/>
      <Part Type="punktas" Nr="1.12" Abbr="4 pr. 1.12 p." DocPartId="5562fba4527a45f6b1db8ae9fcec67f6" PartId="ebe9ab5e67734f3ba578efc9ec28da9d"/>
      <Part Type="punktas" Nr="1.13" Abbr="4 pr. 1.13 p." DocPartId="f33450181a4f42ccaa6a3e3901971775" PartId="da4cc791afda439b9a6e43f84ba899c4"/>
      <Part Type="punktas" Nr="1.14" Abbr="4 pr. 1.14 p." DocPartId="16a002a78c1348cda623bec20623f7ca" PartId="ebfae0c09ad545a995ec3826ba758b08"/>
      <Part Type="punktas" Nr="1.15" Abbr="4 pr. 1.15 p." DocPartId="99d9faa079d6490081841cde9384a121" PartId="3030173c5e144af896bd9ceef5caa44e"/>
      <Part Type="punktas" Nr="1.16" Abbr="4 pr. 1.16 p." DocPartId="88a9069358654d188b0f9cf2a4eecdb9" PartId="41500f3ee0574403878a4aa070a14658"/>
      <Part Type="punktas" Nr="1.17" Abbr="4 pr. 1.17 p." DocPartId="504d693e6d5248bf94da71d6b6c9717d" PartId="1aaf63dd58204f8dac3a2f45797a63d3"/>
    </Part>
    <Part Type="punktas" Nr="2" Abbr="4 pr. 2 p." DocPartId="41ba3219286a4533aa5c71efbf7bbd1c" PartId="d8c8546156b74c9db8a8bd933d87e5d2">
      <Part Type="punktas" Nr="2.1" Abbr="4 pr. 2.1 p." DocPartId="b4f7565383ca4319994028a868432bc5" PartId="b55918b50db64ea7904990f07a701cf8"/>
      <Part Type="punktas" Nr="2.2" Abbr="4 pr. 2.2 p." DocPartId="20757ca314f54640863e1a928a3d8db0" PartId="dc18a266c90b4228a8fa61226c944a05"/>
      <Part Type="punktas" Nr="2.3" Abbr="4 pr. 2.3 p." DocPartId="22c9621e917744b0bbf5019c8add80e6" PartId="0022682455024f609763c2177233594b"/>
      <Part Type="punktas" Nr="2.4" Abbr="4 pr. 2.4 p." DocPartId="f16b7872f2e442b690886bd00e6f8cad" PartId="63c6b779abbc4a8bbcfa2eb945efd2ec"/>
      <Part Type="punktas" Nr="2.5" Abbr="4 pr. 2.5 p." DocPartId="256f795e07624beb82530e7eee09a74e" PartId="fa8fc8878f854852b1ca1a038a499117"/>
      <Part Type="punktas" Nr="2.6" Abbr="4 pr. 2.6 p." DocPartId="7b22fe4691ba427e8df6abd6c0e965ec" PartId="d6fe37c9ba734b59a85bd6d633563288"/>
      <Part Type="punktas" Nr="2.7" Abbr="4 pr. 2.7 p." DocPartId="d14d3baa3dad456498390958e7a0dd25" PartId="8db9b85b90f040928eb4a84aab148808"/>
    </Part>
    <Part Type="punktas" Nr="3" Abbr="4 pr. 3 p." DocPartId="eaec3a3509f046fbad51a6fd72b91835" PartId="f482accf42674d66a3bf642a1f9b3d02">
      <Part Type="punktas" Nr="3.1" Abbr="4 pr. 3.1 p." DocPartId="280cc1ed26d14c8aba92b00713027ebb" PartId="053630c2953b4b1d89bada8eebe368ea"/>
      <Part Type="punktas" Nr="3.2" Abbr="4 pr. 3.2 p." DocPartId="59c92bed103247a1a8bef1b4116c4911" PartId="0f5023cd139542e296a31e49f7fe05b4"/>
      <Part Type="punktas" Nr="3.3" Abbr="4 pr. 3.3 p." DocPartId="4f20ab1b4a0e4019ad5666c71228e8fc" PartId="775d4461f3c5470bbff036490a7f7b48"/>
      <Part Type="punktas" Nr="3.4" Abbr="4 pr. 3.4 p." DocPartId="d86f86fabc6e42ec85a0bd58a52f4bae" PartId="8f6d9a029a5e4982ab3f78d91c38fa18"/>
      <Part Type="punktas" Nr="3.5" Abbr="4 pr. 3.5 p." DocPartId="2de91887ef0d4939b464df35bd7408ab" PartId="0578351816804e8a94cd3f8972425aea"/>
      <Part Type="punktas" Nr="3.6" Abbr="4 pr. 3.6 p." DocPartId="d507123359e24fa796b5361dd5d9b4fa" PartId="23d9ea76457a4fab980a2756c6cccec8"/>
      <Part Type="punktas" Nr="3.7" Abbr="4 pr. 3.7 p." DocPartId="d10a34a18eef458692e2cbb86a179a5b" PartId="42db77d1601241f493bbb7a6b5707d3b"/>
      <Part Type="punktas" Nr="3.8" Abbr="4 pr. 3.8 p." DocPartId="0af8baf0615a41419d8e48c11564f05a" PartId="2b1ad35124cd4e82a412bcfa7c309ce1"/>
    </Part>
    <Part Type="punktas" Nr="4" Abbr="4 pr. 4 p." DocPartId="81f4e1faeb3b4259b910ca45e25cf4af" PartId="0c1e010e4eda4f1394c4a7024cc83bdc">
      <Part Type="punktas" Nr="4.1" Abbr="4 pr. 4.1 p." DocPartId="28685176250f4bd4baa5b01aa86a04c9" PartId="752f099bb2b84a69bc65663cff0aa84f"/>
      <Part Type="punktas" Nr="4.2" Abbr="4 pr. 4.2 p." DocPartId="21005c7a26ef4dd3804ddcfa4f23e372" PartId="8f30f093d40043df96287fe47e2b6236"/>
      <Part Type="punktas" Nr="4.3" Abbr="4 pr. 4.3 p." DocPartId="e5abc85e2aff4e8db009d87f380a6c5f" PartId="824e9b58c92a402faa608cb69bfa90b3"/>
      <Part Type="punktas" Nr="4.4" Abbr="4 pr. 4.4 p." DocPartId="194cdc5e5dd548c9943f18cd6a6a5b0a" PartId="d5d9a1d80b3f4140b1fe2902d1de75b6"/>
      <Part Type="punktas" Nr="4.5" Abbr="4 pr. 4.5 p." DocPartId="8a3c5b0567274da2baca8e351e33d77c" PartId="0ae336348278428e92a76355cd9b87e0"/>
      <Part Type="punktas" Nr="4.6" Abbr="4 pr. 4.6 p." DocPartId="9a6208faf9e84f4f9b2f226b1ea51894" PartId="e9e56b3adb38480e956c4f02db85955c"/>
      <Part Type="punktas" Nr="4.7" Abbr="4 pr. 4.7 p." DocPartId="46d98ef8cbb44dce83fe8184ae4a4b97" PartId="97c7582e47bc4bd28d96aa38c405bda8"/>
      <Part Type="punktas" Nr="4.8" Abbr="4 pr. 4.8 p." DocPartId="ed37c72155d54cb79619493c272650a4" PartId="d0b26efc50c440189cb256645b6adf91"/>
      <Part Type="punktas" Nr="4.9" Abbr="4 pr. 4.9 p." DocPartId="bb3f5f2868cc4bb799fb30d0a3869323" PartId="c6edbc159be74f3f8ff0addac09c6f99"/>
      <Part Type="punktas" Nr="4.10" Abbr="4 pr. 4.10 p." DocPartId="14278700c1544d2da8f89878fb4dd894" PartId="dfaf17036f534bffaf145eac81d46fad"/>
      <Part Type="punktas" Nr="4.11" Abbr="4 pr. 4.11 p." DocPartId="fbab2dbeae8c4b22aef006abc6956949" PartId="c3f6f12d405e46ff9de5d4d0978d8f6c"/>
      <Part Type="punktas" Nr="4.12" Abbr="4 pr. 4.12 p." DocPartId="6f8cefe920fb4e699d5a4ce9821f0fd9" PartId="6b0c091843bb404c91d9546edff6de17"/>
      <Part Type="punktas" Nr="4.13" Abbr="4 pr. 4.13 p." DocPartId="675571f085e64b9fbb66f906dab65ab6" PartId="ebcce898c3bb43018cf0041cd15dea37"/>
      <Part Type="punktas" Nr="4.14" Abbr="4 pr. 4.14 p." DocPartId="62435a2276794b7d85c58d6150b230e8" PartId="33531f259054403789aebfe9eea0f33a"/>
      <Part Type="punktas" Nr="4.15" Abbr="4 pr. 4.15 p." DocPartId="c4494e424f6d4de387da473c05880dc5" PartId="da457b5e37b74545baaa3057b1de7932"/>
      <Part Type="punktas" Nr="4.16" Abbr="4 pr. 4.16 p." DocPartId="27505b077e8d42a6985637aa728c34de" PartId="3e26e622e7564d15898b1ed556613c7d"/>
    </Part>
    <Part Type="skirsnis" Title="MAISTO PRODUKTŲ, TIEKIAMŲ VAIKAMS MAITINTI, KOKYBĖS REIKALAVIMAI" DocPartId="d470953e2784404c87ea97276428152b" PartId="1ad115101a2649d4b2ffde23d55a7535">
      <Part Type="punktas" Nr="1" Abbr="4 pr. 1 p." DocPartId="784d9ebdf58d48b398f3ab52106697a9" PartId="4ab3f90b0caf4713a57857a812b61c4a"/>
      <Part Type="punktas" Nr="2" Abbr="4 pr. 2 p." DocPartId="c2d6ff39dcc44538a550157c64175262" PartId="430ed41e55ad464a910dff0db9ed3e81"/>
      <Part Type="punktas" Nr="3" Abbr="4 pr. 3 p." DocPartId="c6a0389b0b0840e3a54eee35460e9ce5" PartId="c9237d0f59f74f7c9d67c896f7721146"/>
      <Part Type="punktas" Nr="4" Abbr="4 pr. 4 p." DocPartId="cbd06b30be554cc0916dcae70fe765a9" PartId="475b06b290a743ad90d65bad73ab965e"/>
      <Part Type="punktas" Nr="5" Abbr="4 pr. 5 p." DocPartId="2cc063c0e0874361b58d667cfdeaf9bb" PartId="57e6f4b0c1d14feeb506edf014042f0c"/>
      <Part Type="punktas" Nr="6" Abbr="4 pr. 6 p." DocPartId="6a43182197854e4aab689cb9cf60431d" PartId="ca1cdf45baee4e3fa80966d1b91e68a1"/>
      <Part Type="punktas" Nr="7" Abbr="4 pr. 7 p." DocPartId="5df87ef163e54405aa2fc4a9b7c00cb5" PartId="4b010945cd62468c867f0f282cffb900"/>
      <Part Type="punktas" Nr="8" Abbr="4 pr. 8 p." DocPartId="cc4aad65b7ae4f65bfcf2f18d772f99d" PartId="625ab492a82a44e9af0ffa50240688cb"/>
      <Part Type="punktas" Nr="9" Abbr="4 pr. 9 p." DocPartId="aef1f4697a78447c9181008fa3301954" PartId="064b2ac1788343beb78d12d7354641de"/>
    </Part>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A9B12-4E82-4B56-9D8C-7B8AA4B73517}">
  <ds:schemaRefs>
    <ds:schemaRef ds:uri="http://lrs.lt/TAIS/DocParts"/>
  </ds:schemaRefs>
</ds:datastoreItem>
</file>

<file path=customXml/itemProps2.xml><?xml version="1.0" encoding="utf-8"?>
<ds:datastoreItem xmlns:ds="http://schemas.openxmlformats.org/officeDocument/2006/customXml" ds:itemID="{E8B45F54-9990-46E3-B356-07D92154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19578</Words>
  <Characters>11160</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Dokumentų tvarkymo Telšių apskrities</vt:lpstr>
    </vt:vector>
  </TitlesOfParts>
  <Company>TAVMI</Company>
  <LinksUpToDate>false</LinksUpToDate>
  <CharactersWithSpaces>30677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Dokumentų tvarkymo Telšių apskrities</dc:title>
  <dc:creator>S.Jackus</dc:creator>
  <cp:lastModifiedBy>vartotojas</cp:lastModifiedBy>
  <cp:revision>2</cp:revision>
  <cp:lastPrinted>2016-01-14T06:36:00Z</cp:lastPrinted>
  <dcterms:created xsi:type="dcterms:W3CDTF">2016-02-12T09:46:00Z</dcterms:created>
  <dcterms:modified xsi:type="dcterms:W3CDTF">2016-02-12T09:46:00Z</dcterms:modified>
</cp:coreProperties>
</file>